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06F5" w14:textId="77777777" w:rsidR="00F273BA" w:rsidRDefault="00000000">
      <w:pPr>
        <w:pStyle w:val="Title"/>
      </w:pPr>
      <w:r>
        <w:t>Analisis</w:t>
      </w:r>
      <w:r>
        <w:rPr>
          <w:spacing w:val="-5"/>
        </w:rPr>
        <w:t xml:space="preserve"> </w:t>
      </w:r>
      <w:r>
        <w:t>Postur</w:t>
      </w:r>
      <w:r>
        <w:rPr>
          <w:spacing w:val="-5"/>
        </w:rPr>
        <w:t xml:space="preserve"> </w:t>
      </w:r>
      <w:r>
        <w:t>Kerja</w:t>
      </w:r>
      <w:r>
        <w:rPr>
          <w:spacing w:val="-5"/>
        </w:rPr>
        <w:t xml:space="preserve"> </w:t>
      </w:r>
      <w:r>
        <w:t>dan</w:t>
      </w:r>
      <w:r>
        <w:rPr>
          <w:spacing w:val="-5"/>
        </w:rPr>
        <w:t xml:space="preserve"> </w:t>
      </w:r>
      <w:r>
        <w:t>Perancangan</w:t>
      </w:r>
      <w:r>
        <w:rPr>
          <w:spacing w:val="-5"/>
        </w:rPr>
        <w:t xml:space="preserve"> </w:t>
      </w:r>
      <w:r>
        <w:t>Ulang</w:t>
      </w:r>
      <w:r>
        <w:rPr>
          <w:spacing w:val="-5"/>
        </w:rPr>
        <w:t xml:space="preserve"> </w:t>
      </w:r>
      <w:r>
        <w:t>Fasilitas</w:t>
      </w:r>
      <w:r>
        <w:rPr>
          <w:spacing w:val="-5"/>
        </w:rPr>
        <w:t xml:space="preserve"> </w:t>
      </w:r>
      <w:r>
        <w:t>Kerja</w:t>
      </w:r>
      <w:r>
        <w:rPr>
          <w:spacing w:val="-5"/>
        </w:rPr>
        <w:t xml:space="preserve"> </w:t>
      </w:r>
      <w:r>
        <w:t xml:space="preserve">pada Aktivitas Persiapan Pencetakan Sampel Beton Menggunakan SNI </w:t>
      </w:r>
      <w:r>
        <w:rPr>
          <w:spacing w:val="-2"/>
        </w:rPr>
        <w:t>9011:2021</w:t>
      </w:r>
    </w:p>
    <w:p w14:paraId="522B8DD7" w14:textId="77777777" w:rsidR="00F273BA" w:rsidRDefault="00F273BA">
      <w:pPr>
        <w:pStyle w:val="BodyText"/>
        <w:spacing w:before="125"/>
        <w:jc w:val="left"/>
        <w:rPr>
          <w:b/>
          <w:sz w:val="28"/>
        </w:rPr>
      </w:pPr>
    </w:p>
    <w:p w14:paraId="11D53068" w14:textId="3AAECA1E" w:rsidR="002220CC" w:rsidRPr="002220CC" w:rsidRDefault="00000000" w:rsidP="002220CC">
      <w:pPr>
        <w:ind w:left="165" w:right="167"/>
        <w:jc w:val="center"/>
        <w:rPr>
          <w:spacing w:val="-2"/>
          <w:position w:val="7"/>
          <w:sz w:val="14"/>
        </w:rPr>
      </w:pPr>
      <w:r>
        <w:rPr>
          <w:b/>
          <w:sz w:val="24"/>
        </w:rPr>
        <w:t>Khusnul</w:t>
      </w:r>
      <w:r>
        <w:rPr>
          <w:b/>
          <w:spacing w:val="-6"/>
          <w:sz w:val="24"/>
        </w:rPr>
        <w:t xml:space="preserve"> </w:t>
      </w:r>
      <w:r>
        <w:rPr>
          <w:b/>
          <w:sz w:val="24"/>
        </w:rPr>
        <w:t>Khotimah</w:t>
      </w:r>
      <w:r>
        <w:rPr>
          <w:position w:val="7"/>
          <w:sz w:val="14"/>
        </w:rPr>
        <w:t>1</w:t>
      </w:r>
      <w:r>
        <w:rPr>
          <w:b/>
          <w:position w:val="7"/>
          <w:sz w:val="14"/>
        </w:rPr>
        <w:t>*</w:t>
      </w:r>
      <w:r>
        <w:rPr>
          <w:b/>
          <w:sz w:val="24"/>
        </w:rPr>
        <w:t>,</w:t>
      </w:r>
      <w:r>
        <w:rPr>
          <w:b/>
          <w:spacing w:val="-3"/>
          <w:sz w:val="24"/>
        </w:rPr>
        <w:t xml:space="preserve"> </w:t>
      </w:r>
      <w:r>
        <w:rPr>
          <w:b/>
          <w:sz w:val="24"/>
        </w:rPr>
        <w:t>Haidar</w:t>
      </w:r>
      <w:r>
        <w:rPr>
          <w:b/>
          <w:spacing w:val="-4"/>
          <w:sz w:val="24"/>
        </w:rPr>
        <w:t xml:space="preserve"> </w:t>
      </w:r>
      <w:r>
        <w:rPr>
          <w:b/>
          <w:sz w:val="24"/>
        </w:rPr>
        <w:t>Natsir</w:t>
      </w:r>
      <w:r>
        <w:rPr>
          <w:b/>
          <w:spacing w:val="-3"/>
          <w:sz w:val="24"/>
        </w:rPr>
        <w:t xml:space="preserve"> </w:t>
      </w:r>
      <w:r>
        <w:rPr>
          <w:b/>
          <w:sz w:val="24"/>
        </w:rPr>
        <w:t>Amrullah</w:t>
      </w:r>
      <w:r>
        <w:rPr>
          <w:position w:val="7"/>
          <w:sz w:val="14"/>
        </w:rPr>
        <w:t>2</w:t>
      </w:r>
      <w:r>
        <w:rPr>
          <w:spacing w:val="21"/>
          <w:position w:val="7"/>
          <w:sz w:val="14"/>
        </w:rPr>
        <w:t xml:space="preserve"> </w:t>
      </w:r>
      <w:r>
        <w:rPr>
          <w:b/>
          <w:sz w:val="24"/>
        </w:rPr>
        <w:t>dan</w:t>
      </w:r>
      <w:r>
        <w:rPr>
          <w:b/>
          <w:spacing w:val="-3"/>
          <w:sz w:val="24"/>
        </w:rPr>
        <w:t xml:space="preserve"> </w:t>
      </w:r>
      <w:r>
        <w:rPr>
          <w:b/>
          <w:sz w:val="24"/>
        </w:rPr>
        <w:t>Aulia</w:t>
      </w:r>
      <w:r>
        <w:rPr>
          <w:b/>
          <w:spacing w:val="-4"/>
          <w:sz w:val="24"/>
        </w:rPr>
        <w:t xml:space="preserve"> </w:t>
      </w:r>
      <w:r>
        <w:rPr>
          <w:b/>
          <w:sz w:val="24"/>
        </w:rPr>
        <w:t>Nadia</w:t>
      </w:r>
      <w:r>
        <w:rPr>
          <w:b/>
          <w:spacing w:val="-3"/>
          <w:sz w:val="24"/>
        </w:rPr>
        <w:t xml:space="preserve"> </w:t>
      </w:r>
      <w:r>
        <w:rPr>
          <w:b/>
          <w:spacing w:val="-2"/>
          <w:sz w:val="24"/>
        </w:rPr>
        <w:t>Rachmat</w:t>
      </w:r>
      <w:r>
        <w:rPr>
          <w:spacing w:val="-2"/>
          <w:position w:val="7"/>
          <w:sz w:val="14"/>
        </w:rPr>
        <w:t>3</w:t>
      </w:r>
    </w:p>
    <w:p w14:paraId="095857FA" w14:textId="77777777" w:rsidR="00F273BA" w:rsidRDefault="00000000" w:rsidP="002220CC">
      <w:pPr>
        <w:pStyle w:val="BodyText"/>
        <w:spacing w:before="115"/>
        <w:ind w:left="165" w:right="169"/>
        <w:jc w:val="center"/>
      </w:pPr>
      <w:r>
        <w:rPr>
          <w:vertAlign w:val="superscript"/>
        </w:rPr>
        <w:t>1,2,3</w:t>
      </w:r>
      <w:r>
        <w:t>Program</w:t>
      </w:r>
      <w:r>
        <w:rPr>
          <w:spacing w:val="-4"/>
        </w:rPr>
        <w:t xml:space="preserve"> </w:t>
      </w:r>
      <w:r>
        <w:t>Studi</w:t>
      </w:r>
      <w:r>
        <w:rPr>
          <w:spacing w:val="-4"/>
        </w:rPr>
        <w:t xml:space="preserve"> </w:t>
      </w:r>
      <w:r>
        <w:t>Teknik</w:t>
      </w:r>
      <w:r>
        <w:rPr>
          <w:spacing w:val="-4"/>
        </w:rPr>
        <w:t xml:space="preserve"> </w:t>
      </w:r>
      <w:r>
        <w:t>Keselamatan</w:t>
      </w:r>
      <w:r>
        <w:rPr>
          <w:spacing w:val="-4"/>
        </w:rPr>
        <w:t xml:space="preserve"> </w:t>
      </w:r>
      <w:r>
        <w:t>dan</w:t>
      </w:r>
      <w:r>
        <w:rPr>
          <w:spacing w:val="-4"/>
        </w:rPr>
        <w:t xml:space="preserve"> </w:t>
      </w:r>
      <w:r>
        <w:t>Kesehatan</w:t>
      </w:r>
      <w:r>
        <w:rPr>
          <w:spacing w:val="-4"/>
        </w:rPr>
        <w:t xml:space="preserve"> </w:t>
      </w:r>
      <w:r>
        <w:t>Kerja,</w:t>
      </w:r>
      <w:r>
        <w:rPr>
          <w:spacing w:val="-4"/>
        </w:rPr>
        <w:t xml:space="preserve"> </w:t>
      </w:r>
      <w:r>
        <w:t>Jurusan</w:t>
      </w:r>
      <w:r>
        <w:rPr>
          <w:spacing w:val="-4"/>
        </w:rPr>
        <w:t xml:space="preserve"> </w:t>
      </w:r>
      <w:r>
        <w:t>Teknik</w:t>
      </w:r>
      <w:r>
        <w:rPr>
          <w:spacing w:val="-4"/>
        </w:rPr>
        <w:t xml:space="preserve"> </w:t>
      </w:r>
      <w:r>
        <w:t>Permesinan</w:t>
      </w:r>
      <w:r>
        <w:rPr>
          <w:spacing w:val="-4"/>
        </w:rPr>
        <w:t xml:space="preserve"> </w:t>
      </w:r>
      <w:r>
        <w:t>Kapal,</w:t>
      </w:r>
      <w:r>
        <w:rPr>
          <w:spacing w:val="-4"/>
        </w:rPr>
        <w:t xml:space="preserve"> </w:t>
      </w:r>
      <w:r>
        <w:t>Politeknik Perkapalan Negeri Surabaya, Surabaya 60111</w:t>
      </w:r>
    </w:p>
    <w:p w14:paraId="1D33D149" w14:textId="77777777" w:rsidR="00F273BA" w:rsidRDefault="00000000">
      <w:pPr>
        <w:spacing w:before="223"/>
        <w:ind w:left="165" w:right="167"/>
        <w:jc w:val="center"/>
        <w:rPr>
          <w:sz w:val="20"/>
        </w:rPr>
      </w:pPr>
      <w:r>
        <w:rPr>
          <w:b/>
          <w:sz w:val="20"/>
          <w:vertAlign w:val="superscript"/>
        </w:rPr>
        <w:t>*</w:t>
      </w:r>
      <w:r>
        <w:rPr>
          <w:i/>
          <w:sz w:val="20"/>
        </w:rPr>
        <w:t>E-mail</w:t>
      </w:r>
      <w:r>
        <w:rPr>
          <w:sz w:val="20"/>
        </w:rPr>
        <w:t>:</w:t>
      </w:r>
      <w:r>
        <w:rPr>
          <w:spacing w:val="-5"/>
          <w:sz w:val="20"/>
        </w:rPr>
        <w:t xml:space="preserve"> </w:t>
      </w:r>
      <w:hyperlink r:id="rId7">
        <w:r w:rsidR="00F273BA">
          <w:rPr>
            <w:color w:val="0000FF"/>
            <w:spacing w:val="-2"/>
            <w:sz w:val="20"/>
            <w:u w:val="single" w:color="0000FF"/>
          </w:rPr>
          <w:t>haidar.natsir@ppns.ac.id</w:t>
        </w:r>
      </w:hyperlink>
    </w:p>
    <w:p w14:paraId="67F0B196" w14:textId="77777777" w:rsidR="00F273BA" w:rsidRDefault="00F273BA">
      <w:pPr>
        <w:pStyle w:val="BodyText"/>
        <w:spacing w:before="45"/>
        <w:jc w:val="left"/>
      </w:pPr>
    </w:p>
    <w:p w14:paraId="17D9C00E" w14:textId="77777777" w:rsidR="00F273BA" w:rsidRDefault="00000000">
      <w:pPr>
        <w:pStyle w:val="Heading1"/>
        <w:spacing w:before="1"/>
        <w:ind w:right="168"/>
        <w:jc w:val="center"/>
      </w:pPr>
      <w:r>
        <w:rPr>
          <w:spacing w:val="-2"/>
        </w:rPr>
        <w:t>Abstrak</w:t>
      </w:r>
    </w:p>
    <w:p w14:paraId="17A99688" w14:textId="6BB4C67D" w:rsidR="00F273BA" w:rsidRDefault="00000000">
      <w:pPr>
        <w:spacing w:before="200"/>
        <w:ind w:left="140" w:right="144"/>
        <w:jc w:val="both"/>
        <w:rPr>
          <w:sz w:val="18"/>
        </w:rPr>
      </w:pPr>
      <w:r>
        <w:rPr>
          <w:sz w:val="18"/>
        </w:rPr>
        <w:t>Pembangunan</w:t>
      </w:r>
      <w:r>
        <w:rPr>
          <w:spacing w:val="-2"/>
          <w:sz w:val="18"/>
        </w:rPr>
        <w:t xml:space="preserve"> </w:t>
      </w:r>
      <w:r>
        <w:rPr>
          <w:sz w:val="18"/>
        </w:rPr>
        <w:t>infrastruktur</w:t>
      </w:r>
      <w:r>
        <w:rPr>
          <w:spacing w:val="-2"/>
          <w:sz w:val="18"/>
        </w:rPr>
        <w:t xml:space="preserve"> </w:t>
      </w:r>
      <w:r>
        <w:rPr>
          <w:sz w:val="18"/>
        </w:rPr>
        <w:t>berkelanjutan</w:t>
      </w:r>
      <w:r>
        <w:rPr>
          <w:spacing w:val="-2"/>
          <w:sz w:val="18"/>
        </w:rPr>
        <w:t xml:space="preserve"> </w:t>
      </w:r>
      <w:r>
        <w:rPr>
          <w:sz w:val="18"/>
        </w:rPr>
        <w:t>mendorong</w:t>
      </w:r>
      <w:r>
        <w:rPr>
          <w:spacing w:val="-2"/>
          <w:sz w:val="18"/>
        </w:rPr>
        <w:t xml:space="preserve"> </w:t>
      </w:r>
      <w:r>
        <w:rPr>
          <w:sz w:val="18"/>
        </w:rPr>
        <w:t>pemanfaatan</w:t>
      </w:r>
      <w:r>
        <w:rPr>
          <w:spacing w:val="-2"/>
          <w:sz w:val="18"/>
        </w:rPr>
        <w:t xml:space="preserve"> </w:t>
      </w:r>
      <w:r>
        <w:rPr>
          <w:sz w:val="18"/>
        </w:rPr>
        <w:t>beton</w:t>
      </w:r>
      <w:r>
        <w:rPr>
          <w:spacing w:val="-2"/>
          <w:sz w:val="18"/>
        </w:rPr>
        <w:t xml:space="preserve"> </w:t>
      </w:r>
      <w:r>
        <w:rPr>
          <w:sz w:val="18"/>
        </w:rPr>
        <w:t>pracetak</w:t>
      </w:r>
      <w:r>
        <w:rPr>
          <w:spacing w:val="-2"/>
          <w:sz w:val="18"/>
        </w:rPr>
        <w:t xml:space="preserve"> </w:t>
      </w:r>
      <w:r>
        <w:rPr>
          <w:sz w:val="18"/>
        </w:rPr>
        <w:t>(</w:t>
      </w:r>
      <w:r>
        <w:rPr>
          <w:i/>
          <w:sz w:val="18"/>
        </w:rPr>
        <w:t>precast</w:t>
      </w:r>
      <w:r>
        <w:rPr>
          <w:sz w:val="18"/>
        </w:rPr>
        <w:t>)</w:t>
      </w:r>
      <w:r>
        <w:rPr>
          <w:spacing w:val="-2"/>
          <w:sz w:val="18"/>
        </w:rPr>
        <w:t xml:space="preserve"> </w:t>
      </w:r>
      <w:r>
        <w:rPr>
          <w:sz w:val="18"/>
        </w:rPr>
        <w:t>sebagai</w:t>
      </w:r>
      <w:r>
        <w:rPr>
          <w:spacing w:val="-2"/>
          <w:sz w:val="18"/>
        </w:rPr>
        <w:t xml:space="preserve"> </w:t>
      </w:r>
      <w:r>
        <w:rPr>
          <w:sz w:val="18"/>
        </w:rPr>
        <w:t>solusi</w:t>
      </w:r>
      <w:r>
        <w:rPr>
          <w:spacing w:val="-2"/>
          <w:sz w:val="18"/>
        </w:rPr>
        <w:t xml:space="preserve"> </w:t>
      </w:r>
      <w:r>
        <w:rPr>
          <w:sz w:val="18"/>
        </w:rPr>
        <w:t>konstruksi</w:t>
      </w:r>
      <w:r>
        <w:rPr>
          <w:spacing w:val="-2"/>
          <w:sz w:val="18"/>
        </w:rPr>
        <w:t xml:space="preserve"> </w:t>
      </w:r>
      <w:r>
        <w:rPr>
          <w:sz w:val="18"/>
        </w:rPr>
        <w:t>modern yang</w:t>
      </w:r>
      <w:r>
        <w:rPr>
          <w:spacing w:val="-3"/>
          <w:sz w:val="18"/>
        </w:rPr>
        <w:t xml:space="preserve"> </w:t>
      </w:r>
      <w:r>
        <w:rPr>
          <w:sz w:val="18"/>
        </w:rPr>
        <w:t>efisien.</w:t>
      </w:r>
      <w:r>
        <w:rPr>
          <w:spacing w:val="-3"/>
          <w:sz w:val="18"/>
        </w:rPr>
        <w:t xml:space="preserve"> </w:t>
      </w:r>
      <w:r>
        <w:rPr>
          <w:sz w:val="18"/>
        </w:rPr>
        <w:t>Namun,</w:t>
      </w:r>
      <w:r>
        <w:rPr>
          <w:spacing w:val="-3"/>
          <w:sz w:val="18"/>
        </w:rPr>
        <w:t xml:space="preserve"> </w:t>
      </w:r>
      <w:r>
        <w:rPr>
          <w:sz w:val="18"/>
        </w:rPr>
        <w:t>proses</w:t>
      </w:r>
      <w:r>
        <w:rPr>
          <w:spacing w:val="-3"/>
          <w:sz w:val="18"/>
        </w:rPr>
        <w:t xml:space="preserve"> </w:t>
      </w:r>
      <w:r>
        <w:rPr>
          <w:sz w:val="18"/>
        </w:rPr>
        <w:t>produksi</w:t>
      </w:r>
      <w:r>
        <w:rPr>
          <w:spacing w:val="-3"/>
          <w:sz w:val="18"/>
        </w:rPr>
        <w:t xml:space="preserve"> </w:t>
      </w:r>
      <w:r>
        <w:rPr>
          <w:sz w:val="18"/>
        </w:rPr>
        <w:t>beton</w:t>
      </w:r>
      <w:r>
        <w:rPr>
          <w:spacing w:val="-3"/>
          <w:sz w:val="18"/>
        </w:rPr>
        <w:t xml:space="preserve"> </w:t>
      </w:r>
      <w:r>
        <w:rPr>
          <w:sz w:val="18"/>
        </w:rPr>
        <w:t>precast</w:t>
      </w:r>
      <w:r>
        <w:rPr>
          <w:spacing w:val="-3"/>
          <w:sz w:val="18"/>
        </w:rPr>
        <w:t xml:space="preserve"> </w:t>
      </w:r>
      <w:r>
        <w:rPr>
          <w:sz w:val="18"/>
        </w:rPr>
        <w:t>masih</w:t>
      </w:r>
      <w:r>
        <w:rPr>
          <w:spacing w:val="-3"/>
          <w:sz w:val="18"/>
        </w:rPr>
        <w:t xml:space="preserve"> </w:t>
      </w:r>
      <w:r>
        <w:rPr>
          <w:sz w:val="18"/>
        </w:rPr>
        <w:t>banyak</w:t>
      </w:r>
      <w:r>
        <w:rPr>
          <w:spacing w:val="-3"/>
          <w:sz w:val="18"/>
        </w:rPr>
        <w:t xml:space="preserve"> </w:t>
      </w:r>
      <w:r>
        <w:rPr>
          <w:sz w:val="18"/>
        </w:rPr>
        <w:t>melibatkan</w:t>
      </w:r>
      <w:r>
        <w:rPr>
          <w:spacing w:val="-3"/>
          <w:sz w:val="18"/>
        </w:rPr>
        <w:t xml:space="preserve"> </w:t>
      </w:r>
      <w:r>
        <w:rPr>
          <w:sz w:val="18"/>
        </w:rPr>
        <w:t>aktivitas</w:t>
      </w:r>
      <w:r>
        <w:rPr>
          <w:spacing w:val="-3"/>
          <w:sz w:val="18"/>
        </w:rPr>
        <w:t xml:space="preserve"> </w:t>
      </w:r>
      <w:r>
        <w:rPr>
          <w:sz w:val="18"/>
        </w:rPr>
        <w:t>fisik</w:t>
      </w:r>
      <w:r>
        <w:rPr>
          <w:spacing w:val="-3"/>
          <w:sz w:val="18"/>
        </w:rPr>
        <w:t xml:space="preserve"> </w:t>
      </w:r>
      <w:r>
        <w:rPr>
          <w:sz w:val="18"/>
        </w:rPr>
        <w:t>manual</w:t>
      </w:r>
      <w:r>
        <w:rPr>
          <w:spacing w:val="-3"/>
          <w:sz w:val="18"/>
        </w:rPr>
        <w:t xml:space="preserve"> </w:t>
      </w:r>
      <w:r>
        <w:rPr>
          <w:sz w:val="18"/>
        </w:rPr>
        <w:t>seperti</w:t>
      </w:r>
      <w:r>
        <w:rPr>
          <w:spacing w:val="-3"/>
          <w:sz w:val="18"/>
        </w:rPr>
        <w:t xml:space="preserve"> </w:t>
      </w:r>
      <w:r>
        <w:rPr>
          <w:sz w:val="18"/>
        </w:rPr>
        <w:t>pengangkatan</w:t>
      </w:r>
      <w:r>
        <w:rPr>
          <w:spacing w:val="-3"/>
          <w:sz w:val="18"/>
        </w:rPr>
        <w:t xml:space="preserve"> </w:t>
      </w:r>
      <w:r>
        <w:rPr>
          <w:sz w:val="18"/>
        </w:rPr>
        <w:t xml:space="preserve">dan pemindahan material yang berisiko menimbulkan keluhan </w:t>
      </w:r>
      <w:r>
        <w:rPr>
          <w:i/>
          <w:sz w:val="18"/>
        </w:rPr>
        <w:t xml:space="preserve">Musculoskeletal Disorders </w:t>
      </w:r>
      <w:r>
        <w:rPr>
          <w:sz w:val="18"/>
        </w:rPr>
        <w:t xml:space="preserve">(MSDs). Di Laboratorium </w:t>
      </w:r>
      <w:r>
        <w:rPr>
          <w:i/>
          <w:sz w:val="18"/>
        </w:rPr>
        <w:t xml:space="preserve">Quality Control </w:t>
      </w:r>
      <w:r>
        <w:rPr>
          <w:sz w:val="18"/>
        </w:rPr>
        <w:t>(QC) atau uji kuat beton, pekerja masih mengandalkan tenaga manual untuk mencetak 30–60 sampel beton per hari dengan bobot 3–6 kg per unit, serta melakukan postur tidak ergonomis seperti duduk membungkuk, dan gerakan repetitif selama 9 jam per hari. Penelitian ini bertujuan melakukan penilaian risiko ergonomi menggunakan SNI 9011:2021 dan memberikan usulan perancangan ulang fasilitas kerja di Lab QC untuk meminimalisir potensi keluhan MSDs. Pendekatan penelitian menggunakan metode kuantitatif deskriptif dengan pengumpulan data primer berupa kuesioner GOTRAK, dokumentasi postur kerja menggunakan aplikasi Angulus, serta penilaian daftar periksa potensi bahaya ergonomi SNI 9011:2021. Perancangan ulang fasilitas kerja disesuaikan dengan data antropometri masyarakat Indonesia dan divalidasi menggunakan pemodelan 3D dengan perangkat lunak CATIA. Hasil analisis menunjukkan bahwa pekerjaan persiapan cetakan menghasilkan total skor 22,5 yang tergolong kategori berbahaya, dengan keluhan MSDs paling dominan pada punggung bawah (83%). Perancangan ulang menghasilkan tiga fasilitas kerja utama berupa meja kerja, kursi putar bersandaran, dan rak troli yang dirancang sesuai antropometri pekerja. Penilaian ulang setelah penerapan rekomendasi menunjukkan penurunan skor dari 22,5 (berbahaya) menjadi 4,5 (perlu pengamatan lebih lanjut), yang mengindikasikan efektivitas</w:t>
      </w:r>
      <w:r>
        <w:rPr>
          <w:spacing w:val="-12"/>
          <w:sz w:val="18"/>
        </w:rPr>
        <w:t xml:space="preserve"> </w:t>
      </w:r>
      <w:r>
        <w:rPr>
          <w:sz w:val="18"/>
        </w:rPr>
        <w:t>intervensi</w:t>
      </w:r>
      <w:r>
        <w:rPr>
          <w:spacing w:val="-11"/>
          <w:sz w:val="18"/>
        </w:rPr>
        <w:t xml:space="preserve"> </w:t>
      </w:r>
      <w:r>
        <w:rPr>
          <w:sz w:val="18"/>
        </w:rPr>
        <w:t>rekayasa</w:t>
      </w:r>
      <w:r>
        <w:rPr>
          <w:spacing w:val="-11"/>
          <w:sz w:val="18"/>
        </w:rPr>
        <w:t xml:space="preserve"> </w:t>
      </w:r>
      <w:r>
        <w:rPr>
          <w:sz w:val="18"/>
        </w:rPr>
        <w:t>teknik</w:t>
      </w:r>
      <w:r>
        <w:rPr>
          <w:spacing w:val="-11"/>
          <w:sz w:val="18"/>
        </w:rPr>
        <w:t xml:space="preserve"> </w:t>
      </w:r>
      <w:r>
        <w:rPr>
          <w:sz w:val="18"/>
        </w:rPr>
        <w:t>dalam</w:t>
      </w:r>
      <w:r>
        <w:rPr>
          <w:spacing w:val="-12"/>
          <w:sz w:val="18"/>
        </w:rPr>
        <w:t xml:space="preserve"> </w:t>
      </w:r>
      <w:r>
        <w:rPr>
          <w:sz w:val="18"/>
        </w:rPr>
        <w:t>mengurangi</w:t>
      </w:r>
      <w:r>
        <w:rPr>
          <w:spacing w:val="-11"/>
          <w:sz w:val="18"/>
        </w:rPr>
        <w:t xml:space="preserve"> </w:t>
      </w:r>
      <w:r>
        <w:rPr>
          <w:sz w:val="18"/>
        </w:rPr>
        <w:t>risiko</w:t>
      </w:r>
      <w:r>
        <w:rPr>
          <w:spacing w:val="-11"/>
          <w:sz w:val="18"/>
        </w:rPr>
        <w:t xml:space="preserve"> </w:t>
      </w:r>
      <w:r>
        <w:rPr>
          <w:sz w:val="18"/>
        </w:rPr>
        <w:t>ergonomi.</w:t>
      </w:r>
      <w:r>
        <w:rPr>
          <w:spacing w:val="-11"/>
          <w:sz w:val="18"/>
        </w:rPr>
        <w:t xml:space="preserve"> </w:t>
      </w:r>
      <w:r>
        <w:rPr>
          <w:sz w:val="18"/>
        </w:rPr>
        <w:t>Penelitian</w:t>
      </w:r>
      <w:r>
        <w:rPr>
          <w:spacing w:val="-12"/>
          <w:sz w:val="18"/>
        </w:rPr>
        <w:t xml:space="preserve"> </w:t>
      </w:r>
      <w:r>
        <w:rPr>
          <w:sz w:val="18"/>
        </w:rPr>
        <w:t>ini</w:t>
      </w:r>
      <w:r>
        <w:rPr>
          <w:spacing w:val="-11"/>
          <w:sz w:val="18"/>
        </w:rPr>
        <w:t xml:space="preserve"> </w:t>
      </w:r>
      <w:r>
        <w:rPr>
          <w:sz w:val="18"/>
        </w:rPr>
        <w:t>menyimpulkan</w:t>
      </w:r>
      <w:r>
        <w:rPr>
          <w:spacing w:val="-11"/>
          <w:sz w:val="18"/>
        </w:rPr>
        <w:t xml:space="preserve"> </w:t>
      </w:r>
      <w:r>
        <w:rPr>
          <w:sz w:val="18"/>
        </w:rPr>
        <w:t>bahwa</w:t>
      </w:r>
      <w:r>
        <w:rPr>
          <w:spacing w:val="-11"/>
          <w:sz w:val="18"/>
        </w:rPr>
        <w:t xml:space="preserve"> </w:t>
      </w:r>
      <w:r>
        <w:rPr>
          <w:sz w:val="18"/>
        </w:rPr>
        <w:t>redesain</w:t>
      </w:r>
      <w:r>
        <w:rPr>
          <w:spacing w:val="-12"/>
          <w:sz w:val="18"/>
        </w:rPr>
        <w:t xml:space="preserve"> </w:t>
      </w:r>
      <w:r>
        <w:rPr>
          <w:sz w:val="18"/>
        </w:rPr>
        <w:t>fasilitas kerja</w:t>
      </w:r>
      <w:r>
        <w:rPr>
          <w:spacing w:val="-10"/>
          <w:sz w:val="18"/>
        </w:rPr>
        <w:t xml:space="preserve"> </w:t>
      </w:r>
      <w:r>
        <w:rPr>
          <w:sz w:val="18"/>
        </w:rPr>
        <w:t>berbasis</w:t>
      </w:r>
      <w:r>
        <w:rPr>
          <w:spacing w:val="-10"/>
          <w:sz w:val="18"/>
        </w:rPr>
        <w:t xml:space="preserve"> </w:t>
      </w:r>
      <w:r>
        <w:rPr>
          <w:sz w:val="18"/>
        </w:rPr>
        <w:t>antropometri</w:t>
      </w:r>
      <w:r>
        <w:rPr>
          <w:spacing w:val="-10"/>
          <w:sz w:val="18"/>
        </w:rPr>
        <w:t xml:space="preserve"> </w:t>
      </w:r>
      <w:r>
        <w:rPr>
          <w:sz w:val="18"/>
        </w:rPr>
        <w:t>dan</w:t>
      </w:r>
      <w:r>
        <w:rPr>
          <w:spacing w:val="-10"/>
          <w:sz w:val="18"/>
        </w:rPr>
        <w:t xml:space="preserve"> </w:t>
      </w:r>
      <w:r>
        <w:rPr>
          <w:sz w:val="18"/>
        </w:rPr>
        <w:t>validasi</w:t>
      </w:r>
      <w:r>
        <w:rPr>
          <w:spacing w:val="-10"/>
          <w:sz w:val="18"/>
        </w:rPr>
        <w:t xml:space="preserve"> </w:t>
      </w:r>
      <w:r>
        <w:rPr>
          <w:sz w:val="18"/>
        </w:rPr>
        <w:t>simulasi</w:t>
      </w:r>
      <w:r>
        <w:rPr>
          <w:spacing w:val="-10"/>
          <w:sz w:val="18"/>
        </w:rPr>
        <w:t xml:space="preserve"> </w:t>
      </w:r>
      <w:r>
        <w:rPr>
          <w:sz w:val="18"/>
        </w:rPr>
        <w:t>CATIA</w:t>
      </w:r>
      <w:r>
        <w:rPr>
          <w:spacing w:val="-10"/>
          <w:sz w:val="18"/>
        </w:rPr>
        <w:t xml:space="preserve"> </w:t>
      </w:r>
      <w:r>
        <w:rPr>
          <w:sz w:val="18"/>
        </w:rPr>
        <w:t>dapat</w:t>
      </w:r>
      <w:r>
        <w:rPr>
          <w:spacing w:val="-10"/>
          <w:sz w:val="18"/>
        </w:rPr>
        <w:t xml:space="preserve"> </w:t>
      </w:r>
      <w:r>
        <w:rPr>
          <w:sz w:val="18"/>
        </w:rPr>
        <w:t>mengarahkan</w:t>
      </w:r>
      <w:r>
        <w:rPr>
          <w:spacing w:val="-10"/>
          <w:sz w:val="18"/>
        </w:rPr>
        <w:t xml:space="preserve"> </w:t>
      </w:r>
      <w:r>
        <w:rPr>
          <w:sz w:val="18"/>
        </w:rPr>
        <w:t>postur</w:t>
      </w:r>
      <w:r>
        <w:rPr>
          <w:spacing w:val="-10"/>
          <w:sz w:val="18"/>
        </w:rPr>
        <w:t xml:space="preserve"> </w:t>
      </w:r>
      <w:r>
        <w:rPr>
          <w:sz w:val="18"/>
        </w:rPr>
        <w:t>kerja</w:t>
      </w:r>
      <w:r>
        <w:rPr>
          <w:spacing w:val="-10"/>
          <w:sz w:val="18"/>
        </w:rPr>
        <w:t xml:space="preserve"> </w:t>
      </w:r>
      <w:r>
        <w:rPr>
          <w:sz w:val="18"/>
        </w:rPr>
        <w:t>menuju</w:t>
      </w:r>
      <w:r>
        <w:rPr>
          <w:spacing w:val="-10"/>
          <w:sz w:val="18"/>
        </w:rPr>
        <w:t xml:space="preserve"> </w:t>
      </w:r>
      <w:r>
        <w:rPr>
          <w:sz w:val="18"/>
        </w:rPr>
        <w:t>posisi</w:t>
      </w:r>
      <w:r>
        <w:rPr>
          <w:spacing w:val="-10"/>
          <w:sz w:val="18"/>
        </w:rPr>
        <w:t xml:space="preserve"> </w:t>
      </w:r>
      <w:r>
        <w:rPr>
          <w:sz w:val="18"/>
        </w:rPr>
        <w:t>netral</w:t>
      </w:r>
      <w:r>
        <w:rPr>
          <w:spacing w:val="-10"/>
          <w:sz w:val="18"/>
        </w:rPr>
        <w:t xml:space="preserve"> </w:t>
      </w:r>
      <w:r>
        <w:rPr>
          <w:sz w:val="18"/>
        </w:rPr>
        <w:t>dan</w:t>
      </w:r>
      <w:r>
        <w:rPr>
          <w:spacing w:val="-10"/>
          <w:sz w:val="18"/>
        </w:rPr>
        <w:t xml:space="preserve"> </w:t>
      </w:r>
      <w:r>
        <w:rPr>
          <w:sz w:val="18"/>
        </w:rPr>
        <w:t xml:space="preserve">mengurangi beban muskuloskeletal pada pekerjaan persiapan cetakan di laboratorium uji kuat beton </w:t>
      </w:r>
      <w:r w:rsidRPr="00CF352D">
        <w:rPr>
          <w:i/>
          <w:iCs/>
          <w:sz w:val="18"/>
        </w:rPr>
        <w:t>precast</w:t>
      </w:r>
      <w:r>
        <w:rPr>
          <w:sz w:val="18"/>
        </w:rPr>
        <w:t>.</w:t>
      </w:r>
    </w:p>
    <w:p w14:paraId="600090C8" w14:textId="2D24CDFF" w:rsidR="00F273BA" w:rsidRDefault="00000000">
      <w:pPr>
        <w:spacing w:before="114"/>
        <w:ind w:left="140"/>
        <w:jc w:val="both"/>
        <w:rPr>
          <w:sz w:val="18"/>
        </w:rPr>
      </w:pPr>
      <w:r>
        <w:rPr>
          <w:b/>
          <w:sz w:val="20"/>
        </w:rPr>
        <w:t>Kata</w:t>
      </w:r>
      <w:r>
        <w:rPr>
          <w:b/>
          <w:spacing w:val="-4"/>
          <w:sz w:val="20"/>
        </w:rPr>
        <w:t xml:space="preserve"> </w:t>
      </w:r>
      <w:r>
        <w:rPr>
          <w:b/>
          <w:sz w:val="20"/>
        </w:rPr>
        <w:t>Kunci</w:t>
      </w:r>
      <w:r>
        <w:rPr>
          <w:b/>
          <w:i/>
          <w:sz w:val="20"/>
        </w:rPr>
        <w:t>:</w:t>
      </w:r>
      <w:r>
        <w:rPr>
          <w:b/>
          <w:i/>
          <w:spacing w:val="-3"/>
          <w:sz w:val="20"/>
        </w:rPr>
        <w:t xml:space="preserve"> </w:t>
      </w:r>
      <w:r>
        <w:rPr>
          <w:sz w:val="20"/>
        </w:rPr>
        <w:t>Antropometri</w:t>
      </w:r>
      <w:r>
        <w:rPr>
          <w:sz w:val="18"/>
        </w:rPr>
        <w:t>,</w:t>
      </w:r>
      <w:r>
        <w:rPr>
          <w:spacing w:val="-3"/>
          <w:sz w:val="18"/>
        </w:rPr>
        <w:t xml:space="preserve"> </w:t>
      </w:r>
      <w:r>
        <w:rPr>
          <w:sz w:val="18"/>
        </w:rPr>
        <w:t>Ergonomi,</w:t>
      </w:r>
      <w:r>
        <w:rPr>
          <w:spacing w:val="-3"/>
          <w:sz w:val="18"/>
        </w:rPr>
        <w:t xml:space="preserve"> </w:t>
      </w:r>
      <w:r>
        <w:rPr>
          <w:sz w:val="18"/>
        </w:rPr>
        <w:t>Fasilitas</w:t>
      </w:r>
      <w:r>
        <w:rPr>
          <w:spacing w:val="-3"/>
          <w:sz w:val="18"/>
        </w:rPr>
        <w:t xml:space="preserve"> </w:t>
      </w:r>
      <w:r>
        <w:rPr>
          <w:sz w:val="18"/>
        </w:rPr>
        <w:t>Kerja,</w:t>
      </w:r>
      <w:r>
        <w:rPr>
          <w:spacing w:val="-3"/>
          <w:sz w:val="18"/>
        </w:rPr>
        <w:t xml:space="preserve"> </w:t>
      </w:r>
      <w:r>
        <w:rPr>
          <w:sz w:val="18"/>
        </w:rPr>
        <w:t>Laboratorium</w:t>
      </w:r>
      <w:r>
        <w:rPr>
          <w:spacing w:val="-3"/>
          <w:sz w:val="18"/>
        </w:rPr>
        <w:t xml:space="preserve"> </w:t>
      </w:r>
      <w:r>
        <w:rPr>
          <w:sz w:val="18"/>
        </w:rPr>
        <w:t>uji</w:t>
      </w:r>
      <w:r>
        <w:rPr>
          <w:spacing w:val="-3"/>
          <w:sz w:val="18"/>
        </w:rPr>
        <w:t xml:space="preserve"> </w:t>
      </w:r>
      <w:r>
        <w:rPr>
          <w:sz w:val="18"/>
        </w:rPr>
        <w:t>kuat</w:t>
      </w:r>
      <w:r>
        <w:rPr>
          <w:spacing w:val="-3"/>
          <w:sz w:val="18"/>
        </w:rPr>
        <w:t xml:space="preserve"> </w:t>
      </w:r>
      <w:r>
        <w:rPr>
          <w:sz w:val="18"/>
        </w:rPr>
        <w:t>beton,</w:t>
      </w:r>
      <w:r>
        <w:rPr>
          <w:spacing w:val="-3"/>
          <w:sz w:val="18"/>
        </w:rPr>
        <w:t xml:space="preserve"> </w:t>
      </w:r>
      <w:r>
        <w:rPr>
          <w:sz w:val="18"/>
        </w:rPr>
        <w:t>SNI</w:t>
      </w:r>
      <w:r>
        <w:rPr>
          <w:spacing w:val="-3"/>
          <w:sz w:val="18"/>
        </w:rPr>
        <w:t xml:space="preserve"> </w:t>
      </w:r>
      <w:r>
        <w:rPr>
          <w:spacing w:val="-2"/>
          <w:sz w:val="18"/>
        </w:rPr>
        <w:t>9011:2021</w:t>
      </w:r>
    </w:p>
    <w:p w14:paraId="10BF3D66" w14:textId="77777777" w:rsidR="00F273BA" w:rsidRDefault="00F273BA">
      <w:pPr>
        <w:pStyle w:val="BodyText"/>
        <w:spacing w:before="139"/>
        <w:jc w:val="left"/>
        <w:rPr>
          <w:sz w:val="18"/>
        </w:rPr>
      </w:pPr>
    </w:p>
    <w:p w14:paraId="74DDE455" w14:textId="7235BCA4" w:rsidR="00F273BA" w:rsidRPr="002220CC" w:rsidRDefault="00000000" w:rsidP="00382196">
      <w:pPr>
        <w:pStyle w:val="Heading1"/>
        <w:spacing w:after="240"/>
        <w:ind w:right="168"/>
        <w:jc w:val="center"/>
        <w:rPr>
          <w:i/>
          <w:iCs/>
        </w:rPr>
      </w:pPr>
      <w:r w:rsidRPr="002220CC">
        <w:rPr>
          <w:i/>
          <w:iCs/>
          <w:spacing w:val="-2"/>
        </w:rPr>
        <w:t>Abstract</w:t>
      </w:r>
    </w:p>
    <w:p w14:paraId="7F8D98DF" w14:textId="18F60348" w:rsidR="00F273BA" w:rsidRDefault="00000000">
      <w:pPr>
        <w:ind w:left="140" w:right="145"/>
        <w:jc w:val="both"/>
        <w:rPr>
          <w:i/>
          <w:sz w:val="20"/>
        </w:rPr>
      </w:pPr>
      <w:r>
        <w:rPr>
          <w:i/>
          <w:sz w:val="20"/>
        </w:rPr>
        <w:t>Sustainable infrastructure development has driven the adoption of precast concrete as an efficient modern construction solution. However, precast concrete production still involves significant manual physical activities such</w:t>
      </w:r>
      <w:r>
        <w:rPr>
          <w:i/>
          <w:spacing w:val="-11"/>
          <w:sz w:val="20"/>
        </w:rPr>
        <w:t xml:space="preserve"> </w:t>
      </w:r>
      <w:r>
        <w:rPr>
          <w:i/>
          <w:sz w:val="20"/>
        </w:rPr>
        <w:t>as</w:t>
      </w:r>
      <w:r>
        <w:rPr>
          <w:i/>
          <w:spacing w:val="-11"/>
          <w:sz w:val="20"/>
        </w:rPr>
        <w:t xml:space="preserve"> </w:t>
      </w:r>
      <w:r>
        <w:rPr>
          <w:i/>
          <w:sz w:val="20"/>
        </w:rPr>
        <w:t>lifting</w:t>
      </w:r>
      <w:r>
        <w:rPr>
          <w:i/>
          <w:spacing w:val="-11"/>
          <w:sz w:val="20"/>
        </w:rPr>
        <w:t xml:space="preserve"> </w:t>
      </w:r>
      <w:r>
        <w:rPr>
          <w:i/>
          <w:sz w:val="20"/>
        </w:rPr>
        <w:t>and</w:t>
      </w:r>
      <w:r>
        <w:rPr>
          <w:i/>
          <w:spacing w:val="-11"/>
          <w:sz w:val="20"/>
        </w:rPr>
        <w:t xml:space="preserve"> </w:t>
      </w:r>
      <w:r>
        <w:rPr>
          <w:i/>
          <w:sz w:val="20"/>
        </w:rPr>
        <w:t>material</w:t>
      </w:r>
      <w:r>
        <w:rPr>
          <w:i/>
          <w:spacing w:val="-11"/>
          <w:sz w:val="20"/>
        </w:rPr>
        <w:t xml:space="preserve"> </w:t>
      </w:r>
      <w:r>
        <w:rPr>
          <w:i/>
          <w:sz w:val="20"/>
        </w:rPr>
        <w:t>handling</w:t>
      </w:r>
      <w:r>
        <w:rPr>
          <w:i/>
          <w:spacing w:val="-11"/>
          <w:sz w:val="20"/>
        </w:rPr>
        <w:t xml:space="preserve"> </w:t>
      </w:r>
      <w:r>
        <w:rPr>
          <w:i/>
          <w:sz w:val="20"/>
        </w:rPr>
        <w:t>that</w:t>
      </w:r>
      <w:r>
        <w:rPr>
          <w:i/>
          <w:spacing w:val="-11"/>
          <w:sz w:val="20"/>
        </w:rPr>
        <w:t xml:space="preserve"> </w:t>
      </w:r>
      <w:r>
        <w:rPr>
          <w:i/>
          <w:sz w:val="20"/>
        </w:rPr>
        <w:t>pose</w:t>
      </w:r>
      <w:r>
        <w:rPr>
          <w:i/>
          <w:spacing w:val="-11"/>
          <w:sz w:val="20"/>
        </w:rPr>
        <w:t xml:space="preserve"> </w:t>
      </w:r>
      <w:r>
        <w:rPr>
          <w:i/>
          <w:sz w:val="20"/>
        </w:rPr>
        <w:t>risks</w:t>
      </w:r>
      <w:r>
        <w:rPr>
          <w:i/>
          <w:spacing w:val="-11"/>
          <w:sz w:val="20"/>
        </w:rPr>
        <w:t xml:space="preserve"> </w:t>
      </w:r>
      <w:r>
        <w:rPr>
          <w:i/>
          <w:sz w:val="20"/>
        </w:rPr>
        <w:t>for</w:t>
      </w:r>
      <w:r>
        <w:rPr>
          <w:i/>
          <w:spacing w:val="-11"/>
          <w:sz w:val="20"/>
        </w:rPr>
        <w:t xml:space="preserve"> </w:t>
      </w:r>
      <w:r>
        <w:rPr>
          <w:i/>
          <w:sz w:val="20"/>
        </w:rPr>
        <w:t>Musculoskeletal</w:t>
      </w:r>
      <w:r>
        <w:rPr>
          <w:i/>
          <w:spacing w:val="-11"/>
          <w:sz w:val="20"/>
        </w:rPr>
        <w:t xml:space="preserve"> </w:t>
      </w:r>
      <w:r>
        <w:rPr>
          <w:i/>
          <w:sz w:val="20"/>
        </w:rPr>
        <w:t>Disorders</w:t>
      </w:r>
      <w:r>
        <w:rPr>
          <w:i/>
          <w:spacing w:val="-11"/>
          <w:sz w:val="20"/>
        </w:rPr>
        <w:t xml:space="preserve"> </w:t>
      </w:r>
      <w:r>
        <w:rPr>
          <w:i/>
          <w:sz w:val="20"/>
        </w:rPr>
        <w:t>(MSDs).</w:t>
      </w:r>
      <w:r>
        <w:rPr>
          <w:i/>
          <w:spacing w:val="-11"/>
          <w:sz w:val="20"/>
        </w:rPr>
        <w:t xml:space="preserve"> </w:t>
      </w:r>
      <w:r>
        <w:rPr>
          <w:i/>
          <w:sz w:val="20"/>
        </w:rPr>
        <w:t>In</w:t>
      </w:r>
      <w:r>
        <w:rPr>
          <w:i/>
          <w:spacing w:val="-11"/>
          <w:sz w:val="20"/>
        </w:rPr>
        <w:t xml:space="preserve"> </w:t>
      </w:r>
      <w:r>
        <w:rPr>
          <w:i/>
          <w:sz w:val="20"/>
        </w:rPr>
        <w:t>the</w:t>
      </w:r>
      <w:r>
        <w:rPr>
          <w:i/>
          <w:spacing w:val="-11"/>
          <w:sz w:val="20"/>
        </w:rPr>
        <w:t xml:space="preserve"> </w:t>
      </w:r>
      <w:r>
        <w:rPr>
          <w:i/>
          <w:sz w:val="20"/>
        </w:rPr>
        <w:t>Quality</w:t>
      </w:r>
      <w:r>
        <w:rPr>
          <w:i/>
          <w:spacing w:val="-11"/>
          <w:sz w:val="20"/>
        </w:rPr>
        <w:t xml:space="preserve"> </w:t>
      </w:r>
      <w:r>
        <w:rPr>
          <w:i/>
          <w:sz w:val="20"/>
        </w:rPr>
        <w:t>Control (QC) laboratory for concrete strength testing, workers manually produce 30–60 concrete samples per day weighing 3–6 kg each, while performing non-ergonomic postures including squatting, bending, and repetitive movements for 9 hours daily. This study aims to assess ergonomic risks using SNI 9011:2021 and propose workstation</w:t>
      </w:r>
      <w:r>
        <w:rPr>
          <w:i/>
          <w:spacing w:val="-11"/>
          <w:sz w:val="20"/>
        </w:rPr>
        <w:t xml:space="preserve"> </w:t>
      </w:r>
      <w:r>
        <w:rPr>
          <w:i/>
          <w:sz w:val="20"/>
        </w:rPr>
        <w:t>redesign</w:t>
      </w:r>
      <w:r>
        <w:rPr>
          <w:i/>
          <w:spacing w:val="-11"/>
          <w:sz w:val="20"/>
        </w:rPr>
        <w:t xml:space="preserve"> </w:t>
      </w:r>
      <w:r>
        <w:rPr>
          <w:i/>
          <w:sz w:val="20"/>
        </w:rPr>
        <w:t>in</w:t>
      </w:r>
      <w:r>
        <w:rPr>
          <w:i/>
          <w:spacing w:val="-11"/>
          <w:sz w:val="20"/>
        </w:rPr>
        <w:t xml:space="preserve"> </w:t>
      </w:r>
      <w:r>
        <w:rPr>
          <w:i/>
          <w:sz w:val="20"/>
        </w:rPr>
        <w:t>the</w:t>
      </w:r>
      <w:r>
        <w:rPr>
          <w:i/>
          <w:spacing w:val="-11"/>
          <w:sz w:val="20"/>
        </w:rPr>
        <w:t xml:space="preserve"> </w:t>
      </w:r>
      <w:r>
        <w:rPr>
          <w:i/>
          <w:sz w:val="20"/>
        </w:rPr>
        <w:t>QC</w:t>
      </w:r>
      <w:r>
        <w:rPr>
          <w:i/>
          <w:spacing w:val="-11"/>
          <w:sz w:val="20"/>
        </w:rPr>
        <w:t xml:space="preserve"> </w:t>
      </w:r>
      <w:r>
        <w:rPr>
          <w:i/>
          <w:sz w:val="20"/>
        </w:rPr>
        <w:t>laboratory</w:t>
      </w:r>
      <w:r>
        <w:rPr>
          <w:i/>
          <w:spacing w:val="-11"/>
          <w:sz w:val="20"/>
        </w:rPr>
        <w:t xml:space="preserve"> </w:t>
      </w:r>
      <w:r>
        <w:rPr>
          <w:i/>
          <w:sz w:val="20"/>
        </w:rPr>
        <w:t>to</w:t>
      </w:r>
      <w:r>
        <w:rPr>
          <w:i/>
          <w:spacing w:val="-11"/>
          <w:sz w:val="20"/>
        </w:rPr>
        <w:t xml:space="preserve"> </w:t>
      </w:r>
      <w:r>
        <w:rPr>
          <w:i/>
          <w:sz w:val="20"/>
        </w:rPr>
        <w:t>minimize</w:t>
      </w:r>
      <w:r>
        <w:rPr>
          <w:i/>
          <w:spacing w:val="-11"/>
          <w:sz w:val="20"/>
        </w:rPr>
        <w:t xml:space="preserve"> </w:t>
      </w:r>
      <w:r>
        <w:rPr>
          <w:i/>
          <w:sz w:val="20"/>
        </w:rPr>
        <w:t>MSD</w:t>
      </w:r>
      <w:r>
        <w:rPr>
          <w:i/>
          <w:spacing w:val="-11"/>
          <w:sz w:val="20"/>
        </w:rPr>
        <w:t xml:space="preserve"> </w:t>
      </w:r>
      <w:r>
        <w:rPr>
          <w:i/>
          <w:sz w:val="20"/>
        </w:rPr>
        <w:t>risks.</w:t>
      </w:r>
      <w:r>
        <w:rPr>
          <w:i/>
          <w:spacing w:val="-11"/>
          <w:sz w:val="20"/>
        </w:rPr>
        <w:t xml:space="preserve"> </w:t>
      </w:r>
      <w:r>
        <w:rPr>
          <w:i/>
          <w:sz w:val="20"/>
        </w:rPr>
        <w:t>The</w:t>
      </w:r>
      <w:r>
        <w:rPr>
          <w:i/>
          <w:spacing w:val="-11"/>
          <w:sz w:val="20"/>
        </w:rPr>
        <w:t xml:space="preserve"> </w:t>
      </w:r>
      <w:r>
        <w:rPr>
          <w:i/>
          <w:sz w:val="20"/>
        </w:rPr>
        <w:t>research</w:t>
      </w:r>
      <w:r>
        <w:rPr>
          <w:i/>
          <w:spacing w:val="-11"/>
          <w:sz w:val="20"/>
        </w:rPr>
        <w:t xml:space="preserve"> </w:t>
      </w:r>
      <w:r>
        <w:rPr>
          <w:i/>
          <w:sz w:val="20"/>
        </w:rPr>
        <w:t>employed</w:t>
      </w:r>
      <w:r>
        <w:rPr>
          <w:i/>
          <w:spacing w:val="-11"/>
          <w:sz w:val="20"/>
        </w:rPr>
        <w:t xml:space="preserve"> </w:t>
      </w:r>
      <w:r>
        <w:rPr>
          <w:i/>
          <w:sz w:val="20"/>
        </w:rPr>
        <w:t>descriptive</w:t>
      </w:r>
      <w:r>
        <w:rPr>
          <w:i/>
          <w:spacing w:val="-11"/>
          <w:sz w:val="20"/>
        </w:rPr>
        <w:t xml:space="preserve"> </w:t>
      </w:r>
      <w:r>
        <w:rPr>
          <w:i/>
          <w:sz w:val="20"/>
        </w:rPr>
        <w:t>quantitative methods with primary data collection including GOTRAK questionnaire, posture documentation using Angulus application, and ergonomic hazard checklist assessment based on SNI 9011:2021. Workstation redesign was adjusted</w:t>
      </w:r>
      <w:r>
        <w:rPr>
          <w:i/>
          <w:spacing w:val="-1"/>
          <w:sz w:val="20"/>
        </w:rPr>
        <w:t xml:space="preserve"> </w:t>
      </w:r>
      <w:r>
        <w:rPr>
          <w:i/>
          <w:sz w:val="20"/>
        </w:rPr>
        <w:t>to</w:t>
      </w:r>
      <w:r>
        <w:rPr>
          <w:i/>
          <w:spacing w:val="-1"/>
          <w:sz w:val="20"/>
        </w:rPr>
        <w:t xml:space="preserve"> </w:t>
      </w:r>
      <w:r>
        <w:rPr>
          <w:i/>
          <w:sz w:val="20"/>
        </w:rPr>
        <w:t>Indonesian</w:t>
      </w:r>
      <w:r>
        <w:rPr>
          <w:i/>
          <w:spacing w:val="-1"/>
          <w:sz w:val="20"/>
        </w:rPr>
        <w:t xml:space="preserve"> </w:t>
      </w:r>
      <w:r>
        <w:rPr>
          <w:i/>
          <w:sz w:val="20"/>
        </w:rPr>
        <w:t>anthropometric</w:t>
      </w:r>
      <w:r>
        <w:rPr>
          <w:i/>
          <w:spacing w:val="-1"/>
          <w:sz w:val="20"/>
        </w:rPr>
        <w:t xml:space="preserve"> </w:t>
      </w:r>
      <w:r>
        <w:rPr>
          <w:i/>
          <w:sz w:val="20"/>
        </w:rPr>
        <w:t>data</w:t>
      </w:r>
      <w:r>
        <w:rPr>
          <w:i/>
          <w:spacing w:val="-1"/>
          <w:sz w:val="20"/>
        </w:rPr>
        <w:t xml:space="preserve"> </w:t>
      </w:r>
      <w:r>
        <w:rPr>
          <w:i/>
          <w:sz w:val="20"/>
        </w:rPr>
        <w:t>and</w:t>
      </w:r>
      <w:r>
        <w:rPr>
          <w:i/>
          <w:spacing w:val="-1"/>
          <w:sz w:val="20"/>
        </w:rPr>
        <w:t xml:space="preserve"> </w:t>
      </w:r>
      <w:r>
        <w:rPr>
          <w:i/>
          <w:sz w:val="20"/>
        </w:rPr>
        <w:t>validated</w:t>
      </w:r>
      <w:r>
        <w:rPr>
          <w:i/>
          <w:spacing w:val="-1"/>
          <w:sz w:val="20"/>
        </w:rPr>
        <w:t xml:space="preserve"> </w:t>
      </w:r>
      <w:r>
        <w:rPr>
          <w:i/>
          <w:sz w:val="20"/>
        </w:rPr>
        <w:t>through</w:t>
      </w:r>
      <w:r>
        <w:rPr>
          <w:i/>
          <w:spacing w:val="-1"/>
          <w:sz w:val="20"/>
        </w:rPr>
        <w:t xml:space="preserve"> </w:t>
      </w:r>
      <w:r>
        <w:rPr>
          <w:i/>
          <w:sz w:val="20"/>
        </w:rPr>
        <w:t>3D</w:t>
      </w:r>
      <w:r>
        <w:rPr>
          <w:i/>
          <w:spacing w:val="-1"/>
          <w:sz w:val="20"/>
        </w:rPr>
        <w:t xml:space="preserve"> </w:t>
      </w:r>
      <w:r>
        <w:rPr>
          <w:i/>
          <w:sz w:val="20"/>
        </w:rPr>
        <w:t>modeling</w:t>
      </w:r>
      <w:r>
        <w:rPr>
          <w:i/>
          <w:spacing w:val="-1"/>
          <w:sz w:val="20"/>
        </w:rPr>
        <w:t xml:space="preserve"> </w:t>
      </w:r>
      <w:r>
        <w:rPr>
          <w:i/>
          <w:sz w:val="20"/>
        </w:rPr>
        <w:t>using</w:t>
      </w:r>
      <w:r>
        <w:rPr>
          <w:i/>
          <w:spacing w:val="-1"/>
          <w:sz w:val="20"/>
        </w:rPr>
        <w:t xml:space="preserve"> </w:t>
      </w:r>
      <w:r>
        <w:rPr>
          <w:i/>
          <w:sz w:val="20"/>
        </w:rPr>
        <w:t>CATIA</w:t>
      </w:r>
      <w:r>
        <w:rPr>
          <w:i/>
          <w:spacing w:val="-1"/>
          <w:sz w:val="20"/>
        </w:rPr>
        <w:t xml:space="preserve"> </w:t>
      </w:r>
      <w:r>
        <w:rPr>
          <w:i/>
          <w:sz w:val="20"/>
        </w:rPr>
        <w:t>V5</w:t>
      </w:r>
      <w:r>
        <w:rPr>
          <w:i/>
          <w:spacing w:val="-1"/>
          <w:sz w:val="20"/>
        </w:rPr>
        <w:t xml:space="preserve"> </w:t>
      </w:r>
      <w:r>
        <w:rPr>
          <w:i/>
          <w:sz w:val="20"/>
        </w:rPr>
        <w:t>software. Analysis</w:t>
      </w:r>
      <w:r>
        <w:rPr>
          <w:i/>
          <w:spacing w:val="-9"/>
          <w:sz w:val="20"/>
        </w:rPr>
        <w:t xml:space="preserve"> </w:t>
      </w:r>
      <w:r>
        <w:rPr>
          <w:i/>
          <w:sz w:val="20"/>
        </w:rPr>
        <w:t>results</w:t>
      </w:r>
      <w:r>
        <w:rPr>
          <w:i/>
          <w:spacing w:val="-9"/>
          <w:sz w:val="20"/>
        </w:rPr>
        <w:t xml:space="preserve"> </w:t>
      </w:r>
      <w:r>
        <w:rPr>
          <w:i/>
          <w:sz w:val="20"/>
        </w:rPr>
        <w:t>showed</w:t>
      </w:r>
      <w:r>
        <w:rPr>
          <w:i/>
          <w:spacing w:val="-9"/>
          <w:sz w:val="20"/>
        </w:rPr>
        <w:t xml:space="preserve"> </w:t>
      </w:r>
      <w:r>
        <w:rPr>
          <w:i/>
          <w:sz w:val="20"/>
        </w:rPr>
        <w:t>that</w:t>
      </w:r>
      <w:r>
        <w:rPr>
          <w:i/>
          <w:spacing w:val="-9"/>
          <w:sz w:val="20"/>
        </w:rPr>
        <w:t xml:space="preserve"> </w:t>
      </w:r>
      <w:r>
        <w:rPr>
          <w:i/>
          <w:sz w:val="20"/>
        </w:rPr>
        <w:t>mold</w:t>
      </w:r>
      <w:r>
        <w:rPr>
          <w:i/>
          <w:spacing w:val="-9"/>
          <w:sz w:val="20"/>
        </w:rPr>
        <w:t xml:space="preserve"> </w:t>
      </w:r>
      <w:r>
        <w:rPr>
          <w:i/>
          <w:sz w:val="20"/>
        </w:rPr>
        <w:t>preparation</w:t>
      </w:r>
      <w:r>
        <w:rPr>
          <w:i/>
          <w:spacing w:val="-9"/>
          <w:sz w:val="20"/>
        </w:rPr>
        <w:t xml:space="preserve"> </w:t>
      </w:r>
      <w:r>
        <w:rPr>
          <w:i/>
          <w:sz w:val="20"/>
        </w:rPr>
        <w:t>work</w:t>
      </w:r>
      <w:r>
        <w:rPr>
          <w:i/>
          <w:spacing w:val="-9"/>
          <w:sz w:val="20"/>
        </w:rPr>
        <w:t xml:space="preserve"> </w:t>
      </w:r>
      <w:r>
        <w:rPr>
          <w:i/>
          <w:sz w:val="20"/>
        </w:rPr>
        <w:t>yielded</w:t>
      </w:r>
      <w:r>
        <w:rPr>
          <w:i/>
          <w:spacing w:val="-9"/>
          <w:sz w:val="20"/>
        </w:rPr>
        <w:t xml:space="preserve"> </w:t>
      </w:r>
      <w:r>
        <w:rPr>
          <w:i/>
          <w:sz w:val="20"/>
        </w:rPr>
        <w:t>a</w:t>
      </w:r>
      <w:r>
        <w:rPr>
          <w:i/>
          <w:spacing w:val="-9"/>
          <w:sz w:val="20"/>
        </w:rPr>
        <w:t xml:space="preserve"> </w:t>
      </w:r>
      <w:r>
        <w:rPr>
          <w:i/>
          <w:sz w:val="20"/>
        </w:rPr>
        <w:t>total</w:t>
      </w:r>
      <w:r>
        <w:rPr>
          <w:i/>
          <w:spacing w:val="-9"/>
          <w:sz w:val="20"/>
        </w:rPr>
        <w:t xml:space="preserve"> </w:t>
      </w:r>
      <w:r>
        <w:rPr>
          <w:i/>
          <w:sz w:val="20"/>
        </w:rPr>
        <w:t>score</w:t>
      </w:r>
      <w:r>
        <w:rPr>
          <w:i/>
          <w:spacing w:val="-9"/>
          <w:sz w:val="20"/>
        </w:rPr>
        <w:t xml:space="preserve"> </w:t>
      </w:r>
      <w:r>
        <w:rPr>
          <w:i/>
          <w:sz w:val="20"/>
        </w:rPr>
        <w:t>of</w:t>
      </w:r>
      <w:r>
        <w:rPr>
          <w:i/>
          <w:spacing w:val="-9"/>
          <w:sz w:val="20"/>
        </w:rPr>
        <w:t xml:space="preserve"> </w:t>
      </w:r>
      <w:r>
        <w:rPr>
          <w:i/>
          <w:sz w:val="20"/>
        </w:rPr>
        <w:t>22.5</w:t>
      </w:r>
      <w:r>
        <w:rPr>
          <w:i/>
          <w:spacing w:val="-9"/>
          <w:sz w:val="20"/>
        </w:rPr>
        <w:t xml:space="preserve"> </w:t>
      </w:r>
      <w:r>
        <w:rPr>
          <w:i/>
          <w:sz w:val="20"/>
        </w:rPr>
        <w:t>classified</w:t>
      </w:r>
      <w:r>
        <w:rPr>
          <w:i/>
          <w:spacing w:val="-9"/>
          <w:sz w:val="20"/>
        </w:rPr>
        <w:t xml:space="preserve"> </w:t>
      </w:r>
      <w:r>
        <w:rPr>
          <w:i/>
          <w:sz w:val="20"/>
        </w:rPr>
        <w:t>as</w:t>
      </w:r>
      <w:r>
        <w:rPr>
          <w:i/>
          <w:spacing w:val="-9"/>
          <w:sz w:val="20"/>
        </w:rPr>
        <w:t xml:space="preserve"> </w:t>
      </w:r>
      <w:r>
        <w:rPr>
          <w:i/>
          <w:sz w:val="20"/>
        </w:rPr>
        <w:t>hazardous</w:t>
      </w:r>
      <w:r>
        <w:rPr>
          <w:i/>
          <w:spacing w:val="-9"/>
          <w:sz w:val="20"/>
        </w:rPr>
        <w:t xml:space="preserve"> </w:t>
      </w:r>
      <w:r>
        <w:rPr>
          <w:i/>
          <w:sz w:val="20"/>
        </w:rPr>
        <w:t>category, with</w:t>
      </w:r>
      <w:r>
        <w:rPr>
          <w:i/>
          <w:spacing w:val="-2"/>
          <w:sz w:val="20"/>
        </w:rPr>
        <w:t xml:space="preserve"> </w:t>
      </w:r>
      <w:r>
        <w:rPr>
          <w:i/>
          <w:sz w:val="20"/>
        </w:rPr>
        <w:t>MSD</w:t>
      </w:r>
      <w:r>
        <w:rPr>
          <w:i/>
          <w:spacing w:val="-2"/>
          <w:sz w:val="20"/>
        </w:rPr>
        <w:t xml:space="preserve"> </w:t>
      </w:r>
      <w:r>
        <w:rPr>
          <w:i/>
          <w:sz w:val="20"/>
        </w:rPr>
        <w:t>complaints</w:t>
      </w:r>
      <w:r>
        <w:rPr>
          <w:i/>
          <w:spacing w:val="-2"/>
          <w:sz w:val="20"/>
        </w:rPr>
        <w:t xml:space="preserve"> </w:t>
      </w:r>
      <w:r>
        <w:rPr>
          <w:i/>
          <w:sz w:val="20"/>
        </w:rPr>
        <w:t>most</w:t>
      </w:r>
      <w:r>
        <w:rPr>
          <w:i/>
          <w:spacing w:val="-2"/>
          <w:sz w:val="20"/>
        </w:rPr>
        <w:t xml:space="preserve"> </w:t>
      </w:r>
      <w:r>
        <w:rPr>
          <w:i/>
          <w:sz w:val="20"/>
        </w:rPr>
        <w:t>dominant</w:t>
      </w:r>
      <w:r>
        <w:rPr>
          <w:i/>
          <w:spacing w:val="-2"/>
          <w:sz w:val="20"/>
        </w:rPr>
        <w:t xml:space="preserve"> </w:t>
      </w:r>
      <w:r>
        <w:rPr>
          <w:i/>
          <w:sz w:val="20"/>
        </w:rPr>
        <w:t>in</w:t>
      </w:r>
      <w:r>
        <w:rPr>
          <w:i/>
          <w:spacing w:val="-2"/>
          <w:sz w:val="20"/>
        </w:rPr>
        <w:t xml:space="preserve"> </w:t>
      </w:r>
      <w:r>
        <w:rPr>
          <w:i/>
          <w:sz w:val="20"/>
        </w:rPr>
        <w:t>the</w:t>
      </w:r>
      <w:r>
        <w:rPr>
          <w:i/>
          <w:spacing w:val="-2"/>
          <w:sz w:val="20"/>
        </w:rPr>
        <w:t xml:space="preserve"> </w:t>
      </w:r>
      <w:r>
        <w:rPr>
          <w:i/>
          <w:sz w:val="20"/>
        </w:rPr>
        <w:t>lower</w:t>
      </w:r>
      <w:r>
        <w:rPr>
          <w:i/>
          <w:spacing w:val="-2"/>
          <w:sz w:val="20"/>
        </w:rPr>
        <w:t xml:space="preserve"> </w:t>
      </w:r>
      <w:r>
        <w:rPr>
          <w:i/>
          <w:sz w:val="20"/>
        </w:rPr>
        <w:t>back</w:t>
      </w:r>
      <w:r>
        <w:rPr>
          <w:i/>
          <w:spacing w:val="-2"/>
          <w:sz w:val="20"/>
        </w:rPr>
        <w:t xml:space="preserve"> </w:t>
      </w:r>
      <w:r>
        <w:rPr>
          <w:i/>
          <w:sz w:val="20"/>
        </w:rPr>
        <w:t>(83%).</w:t>
      </w:r>
      <w:r>
        <w:rPr>
          <w:i/>
          <w:spacing w:val="-2"/>
          <w:sz w:val="20"/>
        </w:rPr>
        <w:t xml:space="preserve"> </w:t>
      </w:r>
      <w:r>
        <w:rPr>
          <w:i/>
          <w:sz w:val="20"/>
        </w:rPr>
        <w:t>The</w:t>
      </w:r>
      <w:r>
        <w:rPr>
          <w:i/>
          <w:spacing w:val="-2"/>
          <w:sz w:val="20"/>
        </w:rPr>
        <w:t xml:space="preserve"> </w:t>
      </w:r>
      <w:r>
        <w:rPr>
          <w:i/>
          <w:sz w:val="20"/>
        </w:rPr>
        <w:t>redesign</w:t>
      </w:r>
      <w:r>
        <w:rPr>
          <w:i/>
          <w:spacing w:val="-2"/>
          <w:sz w:val="20"/>
        </w:rPr>
        <w:t xml:space="preserve"> </w:t>
      </w:r>
      <w:r>
        <w:rPr>
          <w:i/>
          <w:sz w:val="20"/>
        </w:rPr>
        <w:t>produced</w:t>
      </w:r>
      <w:r>
        <w:rPr>
          <w:i/>
          <w:spacing w:val="-2"/>
          <w:sz w:val="20"/>
        </w:rPr>
        <w:t xml:space="preserve"> </w:t>
      </w:r>
      <w:r>
        <w:rPr>
          <w:i/>
          <w:sz w:val="20"/>
        </w:rPr>
        <w:t>three</w:t>
      </w:r>
      <w:r>
        <w:rPr>
          <w:i/>
          <w:spacing w:val="-2"/>
          <w:sz w:val="20"/>
        </w:rPr>
        <w:t xml:space="preserve"> </w:t>
      </w:r>
      <w:r>
        <w:rPr>
          <w:i/>
          <w:sz w:val="20"/>
        </w:rPr>
        <w:t>main</w:t>
      </w:r>
      <w:r>
        <w:rPr>
          <w:i/>
          <w:spacing w:val="-2"/>
          <w:sz w:val="20"/>
        </w:rPr>
        <w:t xml:space="preserve"> </w:t>
      </w:r>
      <w:r>
        <w:rPr>
          <w:i/>
          <w:sz w:val="20"/>
        </w:rPr>
        <w:t>work</w:t>
      </w:r>
      <w:r>
        <w:rPr>
          <w:i/>
          <w:spacing w:val="-2"/>
          <w:sz w:val="20"/>
        </w:rPr>
        <w:t xml:space="preserve"> </w:t>
      </w:r>
      <w:r>
        <w:rPr>
          <w:i/>
          <w:sz w:val="20"/>
        </w:rPr>
        <w:t>facilities: work table, swivel chair with backrest, and material rack designed according to worker anthropometry. Reassessment after implementing recommendations showed score reduction from 22.5 (hazardous) to 4.5 (needs further</w:t>
      </w:r>
      <w:r>
        <w:rPr>
          <w:i/>
          <w:spacing w:val="-11"/>
          <w:sz w:val="20"/>
        </w:rPr>
        <w:t xml:space="preserve"> </w:t>
      </w:r>
      <w:r>
        <w:rPr>
          <w:i/>
          <w:sz w:val="20"/>
        </w:rPr>
        <w:t>observation),</w:t>
      </w:r>
      <w:r>
        <w:rPr>
          <w:i/>
          <w:spacing w:val="-11"/>
          <w:sz w:val="20"/>
        </w:rPr>
        <w:t xml:space="preserve"> </w:t>
      </w:r>
      <w:r>
        <w:rPr>
          <w:i/>
          <w:sz w:val="20"/>
        </w:rPr>
        <w:t>indicating</w:t>
      </w:r>
      <w:r>
        <w:rPr>
          <w:i/>
          <w:spacing w:val="-11"/>
          <w:sz w:val="20"/>
        </w:rPr>
        <w:t xml:space="preserve"> </w:t>
      </w:r>
      <w:r>
        <w:rPr>
          <w:i/>
          <w:sz w:val="20"/>
        </w:rPr>
        <w:t>the</w:t>
      </w:r>
      <w:r>
        <w:rPr>
          <w:i/>
          <w:spacing w:val="-11"/>
          <w:sz w:val="20"/>
        </w:rPr>
        <w:t xml:space="preserve"> </w:t>
      </w:r>
      <w:r>
        <w:rPr>
          <w:i/>
          <w:sz w:val="20"/>
        </w:rPr>
        <w:t>effectiveness</w:t>
      </w:r>
      <w:r>
        <w:rPr>
          <w:i/>
          <w:spacing w:val="-11"/>
          <w:sz w:val="20"/>
        </w:rPr>
        <w:t xml:space="preserve"> </w:t>
      </w:r>
      <w:r>
        <w:rPr>
          <w:i/>
          <w:sz w:val="20"/>
        </w:rPr>
        <w:t>of</w:t>
      </w:r>
      <w:r>
        <w:rPr>
          <w:i/>
          <w:spacing w:val="-11"/>
          <w:sz w:val="20"/>
        </w:rPr>
        <w:t xml:space="preserve"> </w:t>
      </w:r>
      <w:r>
        <w:rPr>
          <w:i/>
          <w:sz w:val="20"/>
        </w:rPr>
        <w:t>engineering</w:t>
      </w:r>
      <w:r>
        <w:rPr>
          <w:i/>
          <w:spacing w:val="-11"/>
          <w:sz w:val="20"/>
        </w:rPr>
        <w:t xml:space="preserve"> </w:t>
      </w:r>
      <w:r>
        <w:rPr>
          <w:i/>
          <w:sz w:val="20"/>
        </w:rPr>
        <w:t>control</w:t>
      </w:r>
      <w:r>
        <w:rPr>
          <w:i/>
          <w:spacing w:val="-11"/>
          <w:sz w:val="20"/>
        </w:rPr>
        <w:t xml:space="preserve"> </w:t>
      </w:r>
      <w:r>
        <w:rPr>
          <w:i/>
          <w:sz w:val="20"/>
        </w:rPr>
        <w:t>interventions</w:t>
      </w:r>
      <w:r>
        <w:rPr>
          <w:i/>
          <w:spacing w:val="-11"/>
          <w:sz w:val="20"/>
        </w:rPr>
        <w:t xml:space="preserve"> </w:t>
      </w:r>
      <w:r>
        <w:rPr>
          <w:i/>
          <w:sz w:val="20"/>
        </w:rPr>
        <w:t>in</w:t>
      </w:r>
      <w:r>
        <w:rPr>
          <w:i/>
          <w:spacing w:val="-11"/>
          <w:sz w:val="20"/>
        </w:rPr>
        <w:t xml:space="preserve"> </w:t>
      </w:r>
      <w:r>
        <w:rPr>
          <w:i/>
          <w:sz w:val="20"/>
        </w:rPr>
        <w:t>reducing</w:t>
      </w:r>
      <w:r>
        <w:rPr>
          <w:i/>
          <w:spacing w:val="-11"/>
          <w:sz w:val="20"/>
        </w:rPr>
        <w:t xml:space="preserve"> </w:t>
      </w:r>
      <w:r>
        <w:rPr>
          <w:i/>
          <w:sz w:val="20"/>
        </w:rPr>
        <w:t>ergonomic</w:t>
      </w:r>
      <w:r>
        <w:rPr>
          <w:i/>
          <w:spacing w:val="-11"/>
          <w:sz w:val="20"/>
        </w:rPr>
        <w:t xml:space="preserve"> </w:t>
      </w:r>
      <w:r>
        <w:rPr>
          <w:i/>
          <w:sz w:val="20"/>
        </w:rPr>
        <w:t>risks. This study concludes that facility redesign based on anthropometric data and CATIA simulation validation can guide worker posture toward neutral position and reduce musculoskeletal load in mold preparation work at precast concrete strength testing laboratory.</w:t>
      </w:r>
    </w:p>
    <w:p w14:paraId="762E96EC" w14:textId="754C41D6" w:rsidR="00F273BA" w:rsidRDefault="00000000">
      <w:pPr>
        <w:spacing w:before="116"/>
        <w:ind w:left="140" w:right="144"/>
        <w:jc w:val="both"/>
        <w:rPr>
          <w:i/>
          <w:sz w:val="20"/>
        </w:rPr>
      </w:pPr>
      <w:r>
        <w:rPr>
          <w:b/>
          <w:i/>
          <w:sz w:val="20"/>
        </w:rPr>
        <w:t>Keywords</w:t>
      </w:r>
      <w:r>
        <w:rPr>
          <w:i/>
          <w:sz w:val="20"/>
        </w:rPr>
        <w:t xml:space="preserve">:Anthropometry, Ergonomics, Workstation, Concrete strength testing laboratory, SNI </w:t>
      </w:r>
      <w:r>
        <w:rPr>
          <w:i/>
          <w:spacing w:val="-2"/>
          <w:sz w:val="20"/>
        </w:rPr>
        <w:t>9011:2021</w:t>
      </w:r>
    </w:p>
    <w:p w14:paraId="7460DBEF" w14:textId="77777777" w:rsidR="00F273BA" w:rsidRDefault="00F273BA">
      <w:pPr>
        <w:jc w:val="both"/>
        <w:rPr>
          <w:i/>
          <w:sz w:val="20"/>
        </w:rPr>
        <w:sectPr w:rsidR="00F273BA" w:rsidSect="002220CC">
          <w:headerReference w:type="default" r:id="rId8"/>
          <w:type w:val="continuous"/>
          <w:pgSz w:w="11910" w:h="16840"/>
          <w:pgMar w:top="1701" w:right="1134" w:bottom="1418" w:left="1701" w:header="958" w:footer="0" w:gutter="0"/>
          <w:pgNumType w:start="1"/>
          <w:cols w:space="720"/>
        </w:sectPr>
      </w:pPr>
    </w:p>
    <w:p w14:paraId="42E257EF" w14:textId="77777777" w:rsidR="00F273BA" w:rsidRDefault="00F273BA">
      <w:pPr>
        <w:pStyle w:val="BodyText"/>
        <w:spacing w:before="81"/>
        <w:jc w:val="left"/>
        <w:rPr>
          <w:i/>
        </w:rPr>
      </w:pPr>
    </w:p>
    <w:p w14:paraId="00544C43" w14:textId="77777777" w:rsidR="00F273BA" w:rsidRDefault="00000000">
      <w:pPr>
        <w:pStyle w:val="Heading1"/>
        <w:numPr>
          <w:ilvl w:val="0"/>
          <w:numId w:val="2"/>
        </w:numPr>
        <w:tabs>
          <w:tab w:val="left" w:pos="545"/>
        </w:tabs>
        <w:ind w:left="545"/>
      </w:pPr>
      <w:r>
        <w:rPr>
          <w:spacing w:val="-2"/>
        </w:rPr>
        <w:t>PENDAHULUAN</w:t>
      </w:r>
    </w:p>
    <w:p w14:paraId="3CFE510D" w14:textId="77777777" w:rsidR="00F273BA" w:rsidRDefault="00000000">
      <w:pPr>
        <w:pStyle w:val="BodyText"/>
        <w:spacing w:before="115"/>
        <w:ind w:left="140" w:right="143" w:firstLine="720"/>
      </w:pPr>
      <w:r>
        <w:t>Pembangunan infrastruktur terus didorong oleh pemerintah sebagai motor penggerak pertumbuhan ekonomi yang berkelanjutan (Handayani, 2020). Realisasi pembangunan tersebut mendorong pemanfaatan beton pracetak</w:t>
      </w:r>
      <w:r>
        <w:rPr>
          <w:spacing w:val="-8"/>
        </w:rPr>
        <w:t xml:space="preserve"> </w:t>
      </w:r>
      <w:r>
        <w:t>(</w:t>
      </w:r>
      <w:r>
        <w:rPr>
          <w:i/>
        </w:rPr>
        <w:t>precast</w:t>
      </w:r>
      <w:r>
        <w:t>)</w:t>
      </w:r>
      <w:r>
        <w:rPr>
          <w:spacing w:val="-8"/>
        </w:rPr>
        <w:t xml:space="preserve"> </w:t>
      </w:r>
      <w:r>
        <w:t>sebagai</w:t>
      </w:r>
      <w:r>
        <w:rPr>
          <w:spacing w:val="-8"/>
        </w:rPr>
        <w:t xml:space="preserve"> </w:t>
      </w:r>
      <w:r>
        <w:t>solusi</w:t>
      </w:r>
      <w:r>
        <w:rPr>
          <w:spacing w:val="-8"/>
        </w:rPr>
        <w:t xml:space="preserve"> </w:t>
      </w:r>
      <w:r>
        <w:t>utama</w:t>
      </w:r>
      <w:r>
        <w:rPr>
          <w:spacing w:val="-8"/>
        </w:rPr>
        <w:t xml:space="preserve"> </w:t>
      </w:r>
      <w:r>
        <w:t>pada</w:t>
      </w:r>
      <w:r>
        <w:rPr>
          <w:spacing w:val="-8"/>
        </w:rPr>
        <w:t xml:space="preserve"> </w:t>
      </w:r>
      <w:r>
        <w:t>konstruksi</w:t>
      </w:r>
      <w:r>
        <w:rPr>
          <w:spacing w:val="-8"/>
        </w:rPr>
        <w:t xml:space="preserve"> </w:t>
      </w:r>
      <w:r>
        <w:t>modern</w:t>
      </w:r>
      <w:r>
        <w:rPr>
          <w:spacing w:val="-8"/>
        </w:rPr>
        <w:t xml:space="preserve"> </w:t>
      </w:r>
      <w:r>
        <w:t>karena</w:t>
      </w:r>
      <w:r>
        <w:rPr>
          <w:spacing w:val="-8"/>
        </w:rPr>
        <w:t xml:space="preserve"> </w:t>
      </w:r>
      <w:r>
        <w:t>menawarkan</w:t>
      </w:r>
      <w:r>
        <w:rPr>
          <w:spacing w:val="-8"/>
        </w:rPr>
        <w:t xml:space="preserve"> </w:t>
      </w:r>
      <w:r>
        <w:t>efisiensi</w:t>
      </w:r>
      <w:r>
        <w:rPr>
          <w:spacing w:val="-8"/>
        </w:rPr>
        <w:t xml:space="preserve"> </w:t>
      </w:r>
      <w:r>
        <w:t>waktu</w:t>
      </w:r>
      <w:r>
        <w:rPr>
          <w:spacing w:val="-8"/>
        </w:rPr>
        <w:t xml:space="preserve"> </w:t>
      </w:r>
      <w:r>
        <w:t>serta</w:t>
      </w:r>
      <w:r>
        <w:rPr>
          <w:spacing w:val="-8"/>
        </w:rPr>
        <w:t xml:space="preserve"> </w:t>
      </w:r>
      <w:r>
        <w:t>kualitas yang</w:t>
      </w:r>
      <w:r>
        <w:rPr>
          <w:spacing w:val="-11"/>
        </w:rPr>
        <w:t xml:space="preserve"> </w:t>
      </w:r>
      <w:r>
        <w:t>lebih</w:t>
      </w:r>
      <w:r>
        <w:rPr>
          <w:spacing w:val="-11"/>
        </w:rPr>
        <w:t xml:space="preserve"> </w:t>
      </w:r>
      <w:r>
        <w:t>terstandarisasi</w:t>
      </w:r>
      <w:r>
        <w:rPr>
          <w:spacing w:val="-11"/>
        </w:rPr>
        <w:t xml:space="preserve"> </w:t>
      </w:r>
      <w:r>
        <w:t>dibandingkan</w:t>
      </w:r>
      <w:r>
        <w:rPr>
          <w:spacing w:val="-11"/>
        </w:rPr>
        <w:t xml:space="preserve"> </w:t>
      </w:r>
      <w:r>
        <w:t>metode</w:t>
      </w:r>
      <w:r>
        <w:rPr>
          <w:spacing w:val="-11"/>
        </w:rPr>
        <w:t xml:space="preserve"> </w:t>
      </w:r>
      <w:r>
        <w:t>konvensional</w:t>
      </w:r>
      <w:r>
        <w:rPr>
          <w:spacing w:val="-11"/>
        </w:rPr>
        <w:t xml:space="preserve"> </w:t>
      </w:r>
      <w:r>
        <w:t>(Rahmadia</w:t>
      </w:r>
      <w:r>
        <w:rPr>
          <w:spacing w:val="-11"/>
        </w:rPr>
        <w:t xml:space="preserve"> </w:t>
      </w:r>
      <w:r>
        <w:t>&amp;</w:t>
      </w:r>
      <w:r>
        <w:rPr>
          <w:spacing w:val="-11"/>
        </w:rPr>
        <w:t xml:space="preserve"> </w:t>
      </w:r>
      <w:r>
        <w:t>Muhyi,</w:t>
      </w:r>
      <w:r>
        <w:rPr>
          <w:spacing w:val="-11"/>
        </w:rPr>
        <w:t xml:space="preserve"> </w:t>
      </w:r>
      <w:r>
        <w:t>2024).</w:t>
      </w:r>
      <w:r>
        <w:rPr>
          <w:spacing w:val="-11"/>
        </w:rPr>
        <w:t xml:space="preserve"> </w:t>
      </w:r>
      <w:r>
        <w:t>Meskipun</w:t>
      </w:r>
      <w:r>
        <w:rPr>
          <w:spacing w:val="-11"/>
        </w:rPr>
        <w:t xml:space="preserve"> </w:t>
      </w:r>
      <w:r>
        <w:t xml:space="preserve">menjanjikan efisiensi tinggi, proses produksi beton </w:t>
      </w:r>
      <w:r>
        <w:rPr>
          <w:i/>
        </w:rPr>
        <w:t xml:space="preserve">precast </w:t>
      </w:r>
      <w:r>
        <w:t xml:space="preserve">masih banyak melibatkan aktivitas fisik atau </w:t>
      </w:r>
      <w:r>
        <w:rPr>
          <w:i/>
        </w:rPr>
        <w:t xml:space="preserve">manual handling </w:t>
      </w:r>
      <w:r>
        <w:t>seperti pengangkatan dan pemindahan material. Ergonomi merupakan ilmu yang mengkaji kesesuaian antara pekerjaan dengan kemampuan fisik dan mental pekerja (Hutabarat, 2017), sehingga pemenuhan aspek Keselamatan dan Kesehatan Kerja (K3) di sektor konstruksi yang menuntut aktivitas fisik berat dan berulang sangat krusial untuk memastikan keseimbangan antara tuntutan kerja dan kapasitas pekerja (Aprilianne et al., 2024). Postur kerja yang janggal dan tidak didukung oleh fasilitas kerja yang ergonomis dalam jangka panjang akan</w:t>
      </w:r>
      <w:r>
        <w:rPr>
          <w:spacing w:val="-8"/>
        </w:rPr>
        <w:t xml:space="preserve"> </w:t>
      </w:r>
      <w:r>
        <w:t>memicu</w:t>
      </w:r>
      <w:r>
        <w:rPr>
          <w:spacing w:val="-8"/>
        </w:rPr>
        <w:t xml:space="preserve"> </w:t>
      </w:r>
      <w:r>
        <w:t>risiko</w:t>
      </w:r>
      <w:r>
        <w:rPr>
          <w:spacing w:val="-8"/>
        </w:rPr>
        <w:t xml:space="preserve"> </w:t>
      </w:r>
      <w:r>
        <w:t>cedera</w:t>
      </w:r>
      <w:r>
        <w:rPr>
          <w:spacing w:val="-8"/>
        </w:rPr>
        <w:t xml:space="preserve"> </w:t>
      </w:r>
      <w:r>
        <w:t>dan</w:t>
      </w:r>
      <w:r>
        <w:rPr>
          <w:spacing w:val="-7"/>
        </w:rPr>
        <w:t xml:space="preserve"> </w:t>
      </w:r>
      <w:r>
        <w:rPr>
          <w:i/>
        </w:rPr>
        <w:t>Musculoskeletal</w:t>
      </w:r>
      <w:r>
        <w:rPr>
          <w:i/>
          <w:spacing w:val="-8"/>
        </w:rPr>
        <w:t xml:space="preserve"> </w:t>
      </w:r>
      <w:r>
        <w:rPr>
          <w:i/>
        </w:rPr>
        <w:t>Disorders</w:t>
      </w:r>
      <w:r>
        <w:rPr>
          <w:i/>
          <w:spacing w:val="-6"/>
        </w:rPr>
        <w:t xml:space="preserve"> </w:t>
      </w:r>
      <w:r>
        <w:t>(MSDs).</w:t>
      </w:r>
      <w:r>
        <w:rPr>
          <w:spacing w:val="-8"/>
        </w:rPr>
        <w:t xml:space="preserve"> </w:t>
      </w:r>
      <w:r>
        <w:t>WHO</w:t>
      </w:r>
      <w:r>
        <w:rPr>
          <w:spacing w:val="-8"/>
        </w:rPr>
        <w:t xml:space="preserve"> </w:t>
      </w:r>
      <w:r>
        <w:t>(2022)</w:t>
      </w:r>
      <w:r>
        <w:rPr>
          <w:spacing w:val="-8"/>
        </w:rPr>
        <w:t xml:space="preserve"> </w:t>
      </w:r>
      <w:r>
        <w:t>mencatat</w:t>
      </w:r>
      <w:r>
        <w:rPr>
          <w:spacing w:val="-8"/>
        </w:rPr>
        <w:t xml:space="preserve"> </w:t>
      </w:r>
      <w:r>
        <w:t>bahwa</w:t>
      </w:r>
      <w:r>
        <w:rPr>
          <w:spacing w:val="-8"/>
        </w:rPr>
        <w:t xml:space="preserve"> </w:t>
      </w:r>
      <w:r>
        <w:t>keluhan</w:t>
      </w:r>
      <w:r>
        <w:rPr>
          <w:spacing w:val="-8"/>
        </w:rPr>
        <w:t xml:space="preserve"> </w:t>
      </w:r>
      <w:r>
        <w:t>MSDs dialami oleh sekitar 1,71 miliar orang di seluruh dunia dan berdampak fatal pada produktivitas. Di Indonesia sendiri, prevalensi gangguan muskuloskeletal mencapai 7,3% berdasarkan Laporan Riskesdas (Kementerian Kesehatan RI, 2018)</w:t>
      </w:r>
    </w:p>
    <w:p w14:paraId="037827BC" w14:textId="77777777" w:rsidR="00F273BA" w:rsidRDefault="00000000">
      <w:pPr>
        <w:pStyle w:val="BodyText"/>
        <w:ind w:left="140" w:right="144" w:firstLine="720"/>
      </w:pPr>
      <w:r>
        <w:t>Risiko gangguan otot dan rangka ini terlihat secara nyata pada aktivitas di laboratorium uji kuat beton/</w:t>
      </w:r>
      <w:r>
        <w:rPr>
          <w:i/>
        </w:rPr>
        <w:t>Quality Control</w:t>
      </w:r>
      <w:r>
        <w:t>. Berbeda dengan area produksi utama yang telah mengadopsi sistem otomasi, pekerja di bagian</w:t>
      </w:r>
      <w:r>
        <w:rPr>
          <w:spacing w:val="-9"/>
        </w:rPr>
        <w:t xml:space="preserve"> </w:t>
      </w:r>
      <w:r>
        <w:t>Lab</w:t>
      </w:r>
      <w:r>
        <w:rPr>
          <w:spacing w:val="-9"/>
        </w:rPr>
        <w:t xml:space="preserve"> </w:t>
      </w:r>
      <w:r>
        <w:rPr>
          <w:i/>
        </w:rPr>
        <w:t>Quality</w:t>
      </w:r>
      <w:r>
        <w:rPr>
          <w:i/>
          <w:spacing w:val="-9"/>
        </w:rPr>
        <w:t xml:space="preserve"> </w:t>
      </w:r>
      <w:r>
        <w:rPr>
          <w:i/>
        </w:rPr>
        <w:t>Control</w:t>
      </w:r>
      <w:r>
        <w:rPr>
          <w:i/>
          <w:spacing w:val="-7"/>
        </w:rPr>
        <w:t xml:space="preserve"> </w:t>
      </w:r>
      <w:r>
        <w:t>(QC)</w:t>
      </w:r>
      <w:r>
        <w:rPr>
          <w:spacing w:val="-9"/>
        </w:rPr>
        <w:t xml:space="preserve"> </w:t>
      </w:r>
      <w:r>
        <w:t>masih</w:t>
      </w:r>
      <w:r>
        <w:rPr>
          <w:spacing w:val="-9"/>
        </w:rPr>
        <w:t xml:space="preserve"> </w:t>
      </w:r>
      <w:r>
        <w:t>mengandalkan</w:t>
      </w:r>
      <w:r>
        <w:rPr>
          <w:spacing w:val="-9"/>
        </w:rPr>
        <w:t xml:space="preserve"> </w:t>
      </w:r>
      <w:r>
        <w:t>tenaga</w:t>
      </w:r>
      <w:r>
        <w:rPr>
          <w:spacing w:val="-9"/>
        </w:rPr>
        <w:t xml:space="preserve"> </w:t>
      </w:r>
      <w:r>
        <w:t>manual</w:t>
      </w:r>
      <w:r>
        <w:rPr>
          <w:spacing w:val="-9"/>
        </w:rPr>
        <w:t xml:space="preserve"> </w:t>
      </w:r>
      <w:r>
        <w:t>untuk</w:t>
      </w:r>
      <w:r>
        <w:rPr>
          <w:spacing w:val="-9"/>
        </w:rPr>
        <w:t xml:space="preserve"> </w:t>
      </w:r>
      <w:r>
        <w:t>mencetak</w:t>
      </w:r>
      <w:r>
        <w:rPr>
          <w:spacing w:val="-9"/>
        </w:rPr>
        <w:t xml:space="preserve"> </w:t>
      </w:r>
      <w:r>
        <w:t>30</w:t>
      </w:r>
      <w:r>
        <w:rPr>
          <w:spacing w:val="-9"/>
        </w:rPr>
        <w:t xml:space="preserve"> </w:t>
      </w:r>
      <w:r>
        <w:t>hingga</w:t>
      </w:r>
      <w:r>
        <w:rPr>
          <w:spacing w:val="-9"/>
        </w:rPr>
        <w:t xml:space="preserve"> </w:t>
      </w:r>
      <w:r>
        <w:t>60</w:t>
      </w:r>
      <w:r>
        <w:rPr>
          <w:spacing w:val="-9"/>
        </w:rPr>
        <w:t xml:space="preserve"> </w:t>
      </w:r>
      <w:r>
        <w:t>sampel</w:t>
      </w:r>
      <w:r>
        <w:rPr>
          <w:spacing w:val="-9"/>
        </w:rPr>
        <w:t xml:space="preserve"> </w:t>
      </w:r>
      <w:r>
        <w:t>beton per hari. Sampel tersebut memiliki bobot berkisar 3–6 kg per unit. Pekerjaan ini diwarnai oleh postur yang tidak ergonomis seperti duduk jongkok dalam durasi panjang, mengangkat beban, dan melakukan gerakan repetitif. Situasi ini diperparah oleh durasi kerja pekerja Lab QC yang mencapai 9 jam per hari, lebih lama dibandingkan pekerja</w:t>
      </w:r>
      <w:r>
        <w:rPr>
          <w:spacing w:val="-13"/>
        </w:rPr>
        <w:t xml:space="preserve"> </w:t>
      </w:r>
      <w:r>
        <w:t>area</w:t>
      </w:r>
      <w:r>
        <w:rPr>
          <w:spacing w:val="-12"/>
        </w:rPr>
        <w:t xml:space="preserve"> </w:t>
      </w:r>
      <w:r>
        <w:t>produksi.</w:t>
      </w:r>
      <w:r>
        <w:rPr>
          <w:spacing w:val="-13"/>
        </w:rPr>
        <w:t xml:space="preserve"> </w:t>
      </w:r>
      <w:r>
        <w:t>Ketidaksesuaian</w:t>
      </w:r>
      <w:r>
        <w:rPr>
          <w:spacing w:val="-12"/>
        </w:rPr>
        <w:t xml:space="preserve"> </w:t>
      </w:r>
      <w:r>
        <w:t>desain</w:t>
      </w:r>
      <w:r>
        <w:rPr>
          <w:spacing w:val="-13"/>
        </w:rPr>
        <w:t xml:space="preserve"> </w:t>
      </w:r>
      <w:r>
        <w:t>alat</w:t>
      </w:r>
      <w:r>
        <w:rPr>
          <w:spacing w:val="-12"/>
        </w:rPr>
        <w:t xml:space="preserve"> </w:t>
      </w:r>
      <w:r>
        <w:t>dan</w:t>
      </w:r>
      <w:r>
        <w:rPr>
          <w:spacing w:val="-13"/>
        </w:rPr>
        <w:t xml:space="preserve"> </w:t>
      </w:r>
      <w:r>
        <w:t>stasiun</w:t>
      </w:r>
      <w:r>
        <w:rPr>
          <w:spacing w:val="-12"/>
        </w:rPr>
        <w:t xml:space="preserve"> </w:t>
      </w:r>
      <w:r>
        <w:t>kerja</w:t>
      </w:r>
      <w:r>
        <w:rPr>
          <w:spacing w:val="-13"/>
        </w:rPr>
        <w:t xml:space="preserve"> </w:t>
      </w:r>
      <w:r>
        <w:t>dengan</w:t>
      </w:r>
      <w:r>
        <w:rPr>
          <w:spacing w:val="-12"/>
        </w:rPr>
        <w:t xml:space="preserve"> </w:t>
      </w:r>
      <w:r>
        <w:t>ukuran</w:t>
      </w:r>
      <w:r>
        <w:rPr>
          <w:spacing w:val="-13"/>
        </w:rPr>
        <w:t xml:space="preserve"> </w:t>
      </w:r>
      <w:r>
        <w:t>tubuh</w:t>
      </w:r>
      <w:r>
        <w:rPr>
          <w:spacing w:val="-12"/>
        </w:rPr>
        <w:t xml:space="preserve"> </w:t>
      </w:r>
      <w:r>
        <w:t>pekerja</w:t>
      </w:r>
      <w:r>
        <w:rPr>
          <w:spacing w:val="-13"/>
        </w:rPr>
        <w:t xml:space="preserve"> </w:t>
      </w:r>
      <w:r>
        <w:t>ini</w:t>
      </w:r>
      <w:r>
        <w:rPr>
          <w:spacing w:val="-12"/>
        </w:rPr>
        <w:t xml:space="preserve"> </w:t>
      </w:r>
      <w:r>
        <w:t>pada</w:t>
      </w:r>
      <w:r>
        <w:rPr>
          <w:spacing w:val="-13"/>
        </w:rPr>
        <w:t xml:space="preserve"> </w:t>
      </w:r>
      <w:r>
        <w:t>dasarnya bertentangan dengan prinsip keselamatan kerja yang diatur dalam Permenaker Nomor 5 Tahun 2018 Pasal 23 (Kemnaker RI, 2018)</w:t>
      </w:r>
    </w:p>
    <w:p w14:paraId="33990827" w14:textId="77777777" w:rsidR="00F273BA" w:rsidRDefault="00000000">
      <w:pPr>
        <w:pStyle w:val="BodyText"/>
        <w:ind w:left="140" w:right="144" w:firstLine="720"/>
      </w:pPr>
      <w:r>
        <w:t>Indikasi awal mengenai tingginya risiko ergonomi pada stasiun kerja ini dibuktikan melalui survei menggunakan kuesioner Gangguan Otot dan Rangka (GOTRAK) berdasarkan pedoman SNI 9011:2021 (BSN, 2021). Hasil survei terhadap 6 pekerja Lab QC menunjukkan bahwa 18% pekerja berada pada tingkat risiko keluhan tinggi dan 22% pada tingkat risiko sedang. Secara spesifik, keluhan MSDs paling banyak dialami pada area</w:t>
      </w:r>
      <w:r>
        <w:rPr>
          <w:spacing w:val="-8"/>
        </w:rPr>
        <w:t xml:space="preserve"> </w:t>
      </w:r>
      <w:r>
        <w:t>punggung</w:t>
      </w:r>
      <w:r>
        <w:rPr>
          <w:spacing w:val="-8"/>
        </w:rPr>
        <w:t xml:space="preserve"> </w:t>
      </w:r>
      <w:r>
        <w:t>bawah</w:t>
      </w:r>
      <w:r>
        <w:rPr>
          <w:spacing w:val="-8"/>
        </w:rPr>
        <w:t xml:space="preserve"> </w:t>
      </w:r>
      <w:r>
        <w:t>(83%),</w:t>
      </w:r>
      <w:r>
        <w:rPr>
          <w:spacing w:val="-8"/>
        </w:rPr>
        <w:t xml:space="preserve"> </w:t>
      </w:r>
      <w:r>
        <w:t>disusul</w:t>
      </w:r>
      <w:r>
        <w:rPr>
          <w:spacing w:val="-8"/>
        </w:rPr>
        <w:t xml:space="preserve"> </w:t>
      </w:r>
      <w:r>
        <w:t>punggung</w:t>
      </w:r>
      <w:r>
        <w:rPr>
          <w:spacing w:val="-8"/>
        </w:rPr>
        <w:t xml:space="preserve"> </w:t>
      </w:r>
      <w:r>
        <w:t>atas</w:t>
      </w:r>
      <w:r>
        <w:rPr>
          <w:spacing w:val="-8"/>
        </w:rPr>
        <w:t xml:space="preserve"> </w:t>
      </w:r>
      <w:r>
        <w:t>dan</w:t>
      </w:r>
      <w:r>
        <w:rPr>
          <w:spacing w:val="-8"/>
        </w:rPr>
        <w:t xml:space="preserve"> </w:t>
      </w:r>
      <w:r>
        <w:t>lengan</w:t>
      </w:r>
      <w:r>
        <w:rPr>
          <w:spacing w:val="-8"/>
        </w:rPr>
        <w:t xml:space="preserve"> </w:t>
      </w:r>
      <w:r>
        <w:t>kanan</w:t>
      </w:r>
      <w:r>
        <w:rPr>
          <w:spacing w:val="-8"/>
        </w:rPr>
        <w:t xml:space="preserve"> </w:t>
      </w:r>
      <w:r>
        <w:t>(67%),</w:t>
      </w:r>
      <w:r>
        <w:rPr>
          <w:spacing w:val="-8"/>
        </w:rPr>
        <w:t xml:space="preserve"> </w:t>
      </w:r>
      <w:r>
        <w:t>bahu</w:t>
      </w:r>
      <w:r>
        <w:rPr>
          <w:spacing w:val="-8"/>
        </w:rPr>
        <w:t xml:space="preserve"> </w:t>
      </w:r>
      <w:r>
        <w:t>dan</w:t>
      </w:r>
      <w:r>
        <w:rPr>
          <w:spacing w:val="-8"/>
        </w:rPr>
        <w:t xml:space="preserve"> </w:t>
      </w:r>
      <w:r>
        <w:t>tangan</w:t>
      </w:r>
      <w:r>
        <w:rPr>
          <w:spacing w:val="-8"/>
        </w:rPr>
        <w:t xml:space="preserve"> </w:t>
      </w:r>
      <w:r>
        <w:t>kanan</w:t>
      </w:r>
      <w:r>
        <w:rPr>
          <w:spacing w:val="-8"/>
        </w:rPr>
        <w:t xml:space="preserve"> </w:t>
      </w:r>
      <w:r>
        <w:t>(50%),</w:t>
      </w:r>
      <w:r>
        <w:rPr>
          <w:spacing w:val="-8"/>
        </w:rPr>
        <w:t xml:space="preserve"> </w:t>
      </w:r>
      <w:r>
        <w:t>serta area</w:t>
      </w:r>
      <w:r>
        <w:rPr>
          <w:spacing w:val="-1"/>
        </w:rPr>
        <w:t xml:space="preserve"> </w:t>
      </w:r>
      <w:r>
        <w:t>lutut</w:t>
      </w:r>
      <w:r>
        <w:rPr>
          <w:spacing w:val="-1"/>
        </w:rPr>
        <w:t xml:space="preserve"> </w:t>
      </w:r>
      <w:r>
        <w:t>(33%).</w:t>
      </w:r>
      <w:r>
        <w:rPr>
          <w:spacing w:val="-1"/>
        </w:rPr>
        <w:t xml:space="preserve"> </w:t>
      </w:r>
      <w:r>
        <w:t>Ketentuan</w:t>
      </w:r>
      <w:r>
        <w:rPr>
          <w:spacing w:val="-1"/>
        </w:rPr>
        <w:t xml:space="preserve"> </w:t>
      </w:r>
      <w:r>
        <w:t>dalam</w:t>
      </w:r>
      <w:r>
        <w:rPr>
          <w:spacing w:val="-1"/>
        </w:rPr>
        <w:t xml:space="preserve"> </w:t>
      </w:r>
      <w:r>
        <w:t>SNI</w:t>
      </w:r>
      <w:r>
        <w:rPr>
          <w:spacing w:val="-1"/>
        </w:rPr>
        <w:t xml:space="preserve"> </w:t>
      </w:r>
      <w:r>
        <w:t>9011:2021</w:t>
      </w:r>
      <w:r>
        <w:rPr>
          <w:spacing w:val="-1"/>
        </w:rPr>
        <w:t xml:space="preserve"> </w:t>
      </w:r>
      <w:r>
        <w:t>mewajibkan</w:t>
      </w:r>
      <w:r>
        <w:rPr>
          <w:spacing w:val="-1"/>
        </w:rPr>
        <w:t xml:space="preserve"> </w:t>
      </w:r>
      <w:r>
        <w:t>adanya</w:t>
      </w:r>
      <w:r>
        <w:rPr>
          <w:spacing w:val="-1"/>
        </w:rPr>
        <w:t xml:space="preserve"> </w:t>
      </w:r>
      <w:r>
        <w:t>analisis</w:t>
      </w:r>
      <w:r>
        <w:rPr>
          <w:spacing w:val="-1"/>
        </w:rPr>
        <w:t xml:space="preserve"> </w:t>
      </w:r>
      <w:r>
        <w:t>lanjutan</w:t>
      </w:r>
      <w:r>
        <w:rPr>
          <w:spacing w:val="-1"/>
        </w:rPr>
        <w:t xml:space="preserve"> </w:t>
      </w:r>
      <w:r>
        <w:t>dan</w:t>
      </w:r>
      <w:r>
        <w:rPr>
          <w:spacing w:val="-1"/>
        </w:rPr>
        <w:t xml:space="preserve"> </w:t>
      </w:r>
      <w:r>
        <w:t>intervensi</w:t>
      </w:r>
      <w:r>
        <w:rPr>
          <w:spacing w:val="-1"/>
        </w:rPr>
        <w:t xml:space="preserve"> </w:t>
      </w:r>
      <w:r>
        <w:t>perbaikan fasilitas kerja apabila terdapat pekerja dengan tingkat risiko tinggi (kategori merah) guna menekan bahaya ergonomi (BSN, 2021).</w:t>
      </w:r>
    </w:p>
    <w:p w14:paraId="10DA8422" w14:textId="77777777" w:rsidR="00F273BA" w:rsidRDefault="00000000">
      <w:pPr>
        <w:pStyle w:val="BodyText"/>
        <w:ind w:left="140" w:right="142" w:firstLine="720"/>
      </w:pPr>
      <w:r>
        <w:t>Evaluasi bahaya ergonomi berbasis SNI 9011:2021 (BSN, 2021) telah banyak diterapkan pada berbagai sektor. Penelitian terdahulu menunjukkan tingginya keluhan MSDs pada pekerja dengan postur statis seperti pengguna</w:t>
      </w:r>
      <w:r>
        <w:rPr>
          <w:spacing w:val="-13"/>
        </w:rPr>
        <w:t xml:space="preserve"> </w:t>
      </w:r>
      <w:r>
        <w:t>komputer</w:t>
      </w:r>
      <w:r>
        <w:rPr>
          <w:spacing w:val="-12"/>
        </w:rPr>
        <w:t xml:space="preserve"> </w:t>
      </w:r>
      <w:r>
        <w:t>(Patiroh,</w:t>
      </w:r>
      <w:r>
        <w:rPr>
          <w:spacing w:val="-13"/>
        </w:rPr>
        <w:t xml:space="preserve"> </w:t>
      </w:r>
      <w:r>
        <w:t>2025),</w:t>
      </w:r>
      <w:r>
        <w:rPr>
          <w:spacing w:val="-12"/>
        </w:rPr>
        <w:t xml:space="preserve"> </w:t>
      </w:r>
      <w:r>
        <w:t>serta</w:t>
      </w:r>
      <w:r>
        <w:rPr>
          <w:spacing w:val="-13"/>
        </w:rPr>
        <w:t xml:space="preserve"> </w:t>
      </w:r>
      <w:r>
        <w:t>membuktikan</w:t>
      </w:r>
      <w:r>
        <w:rPr>
          <w:spacing w:val="-12"/>
        </w:rPr>
        <w:t xml:space="preserve"> </w:t>
      </w:r>
      <w:r>
        <w:t>bahwa</w:t>
      </w:r>
      <w:r>
        <w:rPr>
          <w:spacing w:val="-13"/>
        </w:rPr>
        <w:t xml:space="preserve"> </w:t>
      </w:r>
      <w:r>
        <w:t>penilaian</w:t>
      </w:r>
      <w:r>
        <w:rPr>
          <w:spacing w:val="-12"/>
        </w:rPr>
        <w:t xml:space="preserve"> </w:t>
      </w:r>
      <w:r>
        <w:t>risiko</w:t>
      </w:r>
      <w:r>
        <w:rPr>
          <w:spacing w:val="-13"/>
        </w:rPr>
        <w:t xml:space="preserve"> </w:t>
      </w:r>
      <w:r>
        <w:t>dan</w:t>
      </w:r>
      <w:r>
        <w:rPr>
          <w:spacing w:val="-12"/>
        </w:rPr>
        <w:t xml:space="preserve"> </w:t>
      </w:r>
      <w:r>
        <w:t>redesain</w:t>
      </w:r>
      <w:r>
        <w:rPr>
          <w:spacing w:val="-13"/>
        </w:rPr>
        <w:t xml:space="preserve"> </w:t>
      </w:r>
      <w:r>
        <w:t>fasilitas</w:t>
      </w:r>
      <w:r>
        <w:rPr>
          <w:spacing w:val="-12"/>
        </w:rPr>
        <w:t xml:space="preserve"> </w:t>
      </w:r>
      <w:r>
        <w:t>kerja</w:t>
      </w:r>
      <w:r>
        <w:rPr>
          <w:spacing w:val="-13"/>
        </w:rPr>
        <w:t xml:space="preserve"> </w:t>
      </w:r>
      <w:r>
        <w:t>berbasis SNI 9011:2021 mampu menurunkan tingkat risiko ergonomi secara signifikan, baik di industri galangan kapal (Laksono, 2025) maupun fabrikasi baja (Amrullah &amp; Pristiwanti, 2024). Kusumawardhani et al., (2023) secara khusus</w:t>
      </w:r>
      <w:r>
        <w:rPr>
          <w:spacing w:val="-8"/>
        </w:rPr>
        <w:t xml:space="preserve"> </w:t>
      </w:r>
      <w:r>
        <w:t>menemukan</w:t>
      </w:r>
      <w:r>
        <w:rPr>
          <w:spacing w:val="-8"/>
        </w:rPr>
        <w:t xml:space="preserve"> </w:t>
      </w:r>
      <w:r>
        <w:t>tingginya</w:t>
      </w:r>
      <w:r>
        <w:rPr>
          <w:spacing w:val="-8"/>
        </w:rPr>
        <w:t xml:space="preserve"> </w:t>
      </w:r>
      <w:r>
        <w:t>risiko</w:t>
      </w:r>
      <w:r>
        <w:rPr>
          <w:spacing w:val="-8"/>
        </w:rPr>
        <w:t xml:space="preserve"> </w:t>
      </w:r>
      <w:r>
        <w:t>ergonomi</w:t>
      </w:r>
      <w:r>
        <w:rPr>
          <w:spacing w:val="-8"/>
        </w:rPr>
        <w:t xml:space="preserve"> </w:t>
      </w:r>
      <w:r>
        <w:t>pada</w:t>
      </w:r>
      <w:r>
        <w:rPr>
          <w:spacing w:val="-8"/>
        </w:rPr>
        <w:t xml:space="preserve"> </w:t>
      </w:r>
      <w:r>
        <w:t>analis</w:t>
      </w:r>
      <w:r>
        <w:rPr>
          <w:spacing w:val="-8"/>
        </w:rPr>
        <w:t xml:space="preserve"> </w:t>
      </w:r>
      <w:r>
        <w:t>lab</w:t>
      </w:r>
      <w:r>
        <w:rPr>
          <w:spacing w:val="-8"/>
        </w:rPr>
        <w:t xml:space="preserve"> </w:t>
      </w:r>
      <w:r>
        <w:t>pengujian</w:t>
      </w:r>
      <w:r>
        <w:rPr>
          <w:spacing w:val="-8"/>
        </w:rPr>
        <w:t xml:space="preserve"> </w:t>
      </w:r>
      <w:r>
        <w:t>akibat</w:t>
      </w:r>
      <w:r>
        <w:rPr>
          <w:spacing w:val="-8"/>
        </w:rPr>
        <w:t xml:space="preserve"> </w:t>
      </w:r>
      <w:r>
        <w:t>postur</w:t>
      </w:r>
      <w:r>
        <w:rPr>
          <w:spacing w:val="-8"/>
        </w:rPr>
        <w:t xml:space="preserve"> </w:t>
      </w:r>
      <w:r>
        <w:t>statis</w:t>
      </w:r>
      <w:r>
        <w:rPr>
          <w:spacing w:val="-8"/>
        </w:rPr>
        <w:t xml:space="preserve"> </w:t>
      </w:r>
      <w:r>
        <w:t>dan</w:t>
      </w:r>
      <w:r>
        <w:rPr>
          <w:spacing w:val="-4"/>
        </w:rPr>
        <w:t xml:space="preserve"> </w:t>
      </w:r>
      <w:r>
        <w:rPr>
          <w:i/>
        </w:rPr>
        <w:t>manual</w:t>
      </w:r>
      <w:r>
        <w:rPr>
          <w:i/>
          <w:spacing w:val="-8"/>
        </w:rPr>
        <w:t xml:space="preserve"> </w:t>
      </w:r>
      <w:r>
        <w:rPr>
          <w:i/>
        </w:rPr>
        <w:t>handling</w:t>
      </w:r>
      <w:r>
        <w:t>. Akan tetapi, sebagian besar penelitian tersebut belum memberikan rekomendasi redesain fasilitas yang spesifik, dan</w:t>
      </w:r>
      <w:r>
        <w:rPr>
          <w:spacing w:val="-8"/>
        </w:rPr>
        <w:t xml:space="preserve"> </w:t>
      </w:r>
      <w:r>
        <w:t>kajian</w:t>
      </w:r>
      <w:r>
        <w:rPr>
          <w:spacing w:val="-8"/>
        </w:rPr>
        <w:t xml:space="preserve"> </w:t>
      </w:r>
      <w:r>
        <w:t>mengenai</w:t>
      </w:r>
      <w:r>
        <w:rPr>
          <w:spacing w:val="-8"/>
        </w:rPr>
        <w:t xml:space="preserve"> </w:t>
      </w:r>
      <w:r>
        <w:t>risiko</w:t>
      </w:r>
      <w:r>
        <w:rPr>
          <w:spacing w:val="-8"/>
        </w:rPr>
        <w:t xml:space="preserve"> </w:t>
      </w:r>
      <w:r>
        <w:t>ergonomi</w:t>
      </w:r>
      <w:r>
        <w:rPr>
          <w:spacing w:val="-8"/>
        </w:rPr>
        <w:t xml:space="preserve"> </w:t>
      </w:r>
      <w:r>
        <w:t>yang</w:t>
      </w:r>
      <w:r>
        <w:rPr>
          <w:spacing w:val="-8"/>
        </w:rPr>
        <w:t xml:space="preserve"> </w:t>
      </w:r>
      <w:r>
        <w:t>berfokus</w:t>
      </w:r>
      <w:r>
        <w:rPr>
          <w:spacing w:val="-8"/>
        </w:rPr>
        <w:t xml:space="preserve"> </w:t>
      </w:r>
      <w:r>
        <w:t>pada</w:t>
      </w:r>
      <w:r>
        <w:rPr>
          <w:spacing w:val="-8"/>
        </w:rPr>
        <w:t xml:space="preserve"> </w:t>
      </w:r>
      <w:r>
        <w:t>laboratorium</w:t>
      </w:r>
      <w:r>
        <w:rPr>
          <w:spacing w:val="-8"/>
        </w:rPr>
        <w:t xml:space="preserve"> </w:t>
      </w:r>
      <w:r>
        <w:t>uji</w:t>
      </w:r>
      <w:r>
        <w:rPr>
          <w:spacing w:val="-8"/>
        </w:rPr>
        <w:t xml:space="preserve"> </w:t>
      </w:r>
      <w:r>
        <w:t>kuat</w:t>
      </w:r>
      <w:r>
        <w:rPr>
          <w:spacing w:val="-8"/>
        </w:rPr>
        <w:t xml:space="preserve"> </w:t>
      </w:r>
      <w:r>
        <w:t>beton</w:t>
      </w:r>
      <w:r>
        <w:rPr>
          <w:spacing w:val="-3"/>
        </w:rPr>
        <w:t xml:space="preserve"> </w:t>
      </w:r>
      <w:r>
        <w:rPr>
          <w:i/>
        </w:rPr>
        <w:t>precast</w:t>
      </w:r>
      <w:r>
        <w:rPr>
          <w:i/>
          <w:spacing w:val="-8"/>
        </w:rPr>
        <w:t xml:space="preserve"> </w:t>
      </w:r>
      <w:r>
        <w:t>dengan</w:t>
      </w:r>
      <w:r>
        <w:rPr>
          <w:spacing w:val="-8"/>
        </w:rPr>
        <w:t xml:space="preserve"> </w:t>
      </w:r>
      <w:r>
        <w:t>karakteristik beban statis, postur ekstrem, dan durasi kerja panjang masih sangat terbatas.</w:t>
      </w:r>
    </w:p>
    <w:p w14:paraId="48682F16" w14:textId="5283560F" w:rsidR="002220CC" w:rsidRDefault="00000000" w:rsidP="009E3ECF">
      <w:pPr>
        <w:pStyle w:val="BodyText"/>
        <w:ind w:left="141" w:right="143" w:firstLine="720"/>
      </w:pPr>
      <w:r>
        <w:t xml:space="preserve">Menjawab </w:t>
      </w:r>
      <w:r>
        <w:rPr>
          <w:i/>
        </w:rPr>
        <w:t xml:space="preserve">research gap </w:t>
      </w:r>
      <w:r>
        <w:t>dan permasalahan tersebut, penelitian ini bertujuan untuk melakukan penilaian risiko ergonomi dan memberikan usulan perancangan ulang (redesain) fasilitas kerja di Lab QC uji kuat beton. Redesain</w:t>
      </w:r>
      <w:r>
        <w:rPr>
          <w:spacing w:val="-8"/>
        </w:rPr>
        <w:t xml:space="preserve"> </w:t>
      </w:r>
      <w:r>
        <w:t>dirancang</w:t>
      </w:r>
      <w:r>
        <w:rPr>
          <w:spacing w:val="-8"/>
        </w:rPr>
        <w:t xml:space="preserve"> </w:t>
      </w:r>
      <w:r>
        <w:t>menyesuaikan</w:t>
      </w:r>
      <w:r>
        <w:rPr>
          <w:spacing w:val="-8"/>
        </w:rPr>
        <w:t xml:space="preserve"> </w:t>
      </w:r>
      <w:r>
        <w:t>dengan</w:t>
      </w:r>
      <w:r>
        <w:rPr>
          <w:spacing w:val="-8"/>
        </w:rPr>
        <w:t xml:space="preserve"> </w:t>
      </w:r>
      <w:r>
        <w:t>data</w:t>
      </w:r>
      <w:r>
        <w:rPr>
          <w:spacing w:val="-8"/>
        </w:rPr>
        <w:t xml:space="preserve"> </w:t>
      </w:r>
      <w:r>
        <w:t>antropometri</w:t>
      </w:r>
      <w:r>
        <w:rPr>
          <w:spacing w:val="-8"/>
        </w:rPr>
        <w:t xml:space="preserve"> </w:t>
      </w:r>
      <w:r>
        <w:t>masyarakat</w:t>
      </w:r>
      <w:r>
        <w:rPr>
          <w:spacing w:val="-8"/>
        </w:rPr>
        <w:t xml:space="preserve"> </w:t>
      </w:r>
      <w:r>
        <w:t>Indonesia</w:t>
      </w:r>
      <w:r>
        <w:rPr>
          <w:spacing w:val="-8"/>
        </w:rPr>
        <w:t xml:space="preserve"> </w:t>
      </w:r>
      <w:r>
        <w:t>tahun</w:t>
      </w:r>
      <w:r>
        <w:rPr>
          <w:spacing w:val="-8"/>
        </w:rPr>
        <w:t xml:space="preserve"> </w:t>
      </w:r>
      <w:r>
        <w:t>jenis</w:t>
      </w:r>
      <w:r>
        <w:rPr>
          <w:spacing w:val="-8"/>
        </w:rPr>
        <w:t xml:space="preserve"> </w:t>
      </w:r>
      <w:r>
        <w:t>kelamin</w:t>
      </w:r>
      <w:r>
        <w:rPr>
          <w:spacing w:val="-8"/>
        </w:rPr>
        <w:t xml:space="preserve"> </w:t>
      </w:r>
      <w:r>
        <w:t xml:space="preserve">laki-laki untuk usia 18 hingga 47 tahun </w:t>
      </w:r>
      <w:r w:rsidR="00795154">
        <w:t xml:space="preserve">yang dapat diakses melalui </w:t>
      </w:r>
      <w:r w:rsidR="00795154" w:rsidRPr="00795154">
        <w:rPr>
          <w:i/>
          <w:iCs/>
        </w:rPr>
        <w:t>website</w:t>
      </w:r>
      <w:r w:rsidR="00346ADF">
        <w:t xml:space="preserve"> antropometriindonesia.org</w:t>
      </w:r>
      <w:r>
        <w:t>. Guna memastikan postur usulan dapat merepresentasikan kondisi aktual dan aman digunakan, penelitian ini mengaplikasikan pemodelan menggunakan perangkat</w:t>
      </w:r>
      <w:r>
        <w:rPr>
          <w:spacing w:val="-5"/>
        </w:rPr>
        <w:t xml:space="preserve"> </w:t>
      </w:r>
      <w:r>
        <w:t>lunak</w:t>
      </w:r>
      <w:r>
        <w:rPr>
          <w:spacing w:val="-4"/>
        </w:rPr>
        <w:t xml:space="preserve"> </w:t>
      </w:r>
      <w:r>
        <w:rPr>
          <w:i/>
        </w:rPr>
        <w:t>Computer-Aided</w:t>
      </w:r>
      <w:r>
        <w:rPr>
          <w:i/>
          <w:spacing w:val="-5"/>
        </w:rPr>
        <w:t xml:space="preserve"> </w:t>
      </w:r>
      <w:r>
        <w:rPr>
          <w:i/>
        </w:rPr>
        <w:t>Three-Dimensional</w:t>
      </w:r>
      <w:r>
        <w:rPr>
          <w:i/>
          <w:spacing w:val="-5"/>
        </w:rPr>
        <w:t xml:space="preserve"> </w:t>
      </w:r>
      <w:r>
        <w:rPr>
          <w:i/>
        </w:rPr>
        <w:t>Interactive</w:t>
      </w:r>
      <w:r>
        <w:rPr>
          <w:i/>
          <w:spacing w:val="-5"/>
        </w:rPr>
        <w:t xml:space="preserve"> </w:t>
      </w:r>
      <w:r>
        <w:rPr>
          <w:i/>
        </w:rPr>
        <w:t>Application</w:t>
      </w:r>
      <w:r>
        <w:rPr>
          <w:i/>
          <w:spacing w:val="-1"/>
        </w:rPr>
        <w:t xml:space="preserve"> </w:t>
      </w:r>
      <w:r>
        <w:t>(CATIA)</w:t>
      </w:r>
      <w:r>
        <w:rPr>
          <w:spacing w:val="-5"/>
        </w:rPr>
        <w:t xml:space="preserve"> </w:t>
      </w:r>
      <w:r>
        <w:t>V5</w:t>
      </w:r>
      <w:r>
        <w:rPr>
          <w:spacing w:val="-5"/>
        </w:rPr>
        <w:t xml:space="preserve"> </w:t>
      </w:r>
      <w:r>
        <w:t>(Nugroho</w:t>
      </w:r>
      <w:r>
        <w:rPr>
          <w:spacing w:val="-5"/>
        </w:rPr>
        <w:t xml:space="preserve"> </w:t>
      </w:r>
      <w:r>
        <w:t>et</w:t>
      </w:r>
      <w:r>
        <w:rPr>
          <w:spacing w:val="-5"/>
        </w:rPr>
        <w:t xml:space="preserve"> </w:t>
      </w:r>
      <w:r>
        <w:t>al.,</w:t>
      </w:r>
      <w:r>
        <w:rPr>
          <w:spacing w:val="-5"/>
        </w:rPr>
        <w:t xml:space="preserve"> </w:t>
      </w:r>
      <w:r>
        <w:t>2024; Afnison</w:t>
      </w:r>
      <w:r>
        <w:rPr>
          <w:spacing w:val="-6"/>
        </w:rPr>
        <w:t xml:space="preserve"> </w:t>
      </w:r>
      <w:r>
        <w:t>et</w:t>
      </w:r>
      <w:r>
        <w:rPr>
          <w:spacing w:val="-6"/>
        </w:rPr>
        <w:t xml:space="preserve"> </w:t>
      </w:r>
      <w:r>
        <w:t>al.,</w:t>
      </w:r>
      <w:r>
        <w:rPr>
          <w:spacing w:val="-6"/>
        </w:rPr>
        <w:t xml:space="preserve"> </w:t>
      </w:r>
      <w:r>
        <w:t>2025).</w:t>
      </w:r>
      <w:r>
        <w:rPr>
          <w:spacing w:val="-6"/>
        </w:rPr>
        <w:t xml:space="preserve"> </w:t>
      </w:r>
      <w:r>
        <w:t>Penelitian</w:t>
      </w:r>
      <w:r>
        <w:rPr>
          <w:spacing w:val="-6"/>
        </w:rPr>
        <w:t xml:space="preserve"> </w:t>
      </w:r>
      <w:r>
        <w:t>ini</w:t>
      </w:r>
      <w:r>
        <w:rPr>
          <w:spacing w:val="-6"/>
        </w:rPr>
        <w:t xml:space="preserve"> </w:t>
      </w:r>
      <w:r>
        <w:t>dibatasi</w:t>
      </w:r>
      <w:r>
        <w:rPr>
          <w:spacing w:val="-6"/>
        </w:rPr>
        <w:t xml:space="preserve"> </w:t>
      </w:r>
      <w:r>
        <w:t>hanya</w:t>
      </w:r>
      <w:r>
        <w:rPr>
          <w:spacing w:val="-6"/>
        </w:rPr>
        <w:t xml:space="preserve"> </w:t>
      </w:r>
      <w:r>
        <w:t>pada</w:t>
      </w:r>
      <w:r>
        <w:rPr>
          <w:spacing w:val="-6"/>
        </w:rPr>
        <w:t xml:space="preserve"> </w:t>
      </w:r>
      <w:r>
        <w:t>tahap</w:t>
      </w:r>
      <w:r>
        <w:rPr>
          <w:spacing w:val="-6"/>
        </w:rPr>
        <w:t xml:space="preserve"> </w:t>
      </w:r>
      <w:r>
        <w:t>simulasi</w:t>
      </w:r>
      <w:r>
        <w:rPr>
          <w:spacing w:val="-6"/>
        </w:rPr>
        <w:t xml:space="preserve"> </w:t>
      </w:r>
      <w:r>
        <w:t>desain</w:t>
      </w:r>
      <w:r>
        <w:rPr>
          <w:spacing w:val="-6"/>
        </w:rPr>
        <w:t xml:space="preserve"> </w:t>
      </w:r>
      <w:r>
        <w:t>3D</w:t>
      </w:r>
      <w:r>
        <w:rPr>
          <w:spacing w:val="-6"/>
        </w:rPr>
        <w:t xml:space="preserve"> </w:t>
      </w:r>
      <w:r>
        <w:t>tanpa</w:t>
      </w:r>
      <w:r>
        <w:rPr>
          <w:spacing w:val="-6"/>
        </w:rPr>
        <w:t xml:space="preserve"> </w:t>
      </w:r>
      <w:r>
        <w:t>mewujudkannya</w:t>
      </w:r>
      <w:r>
        <w:rPr>
          <w:spacing w:val="-6"/>
        </w:rPr>
        <w:t xml:space="preserve"> </w:t>
      </w:r>
      <w:r>
        <w:t>ke</w:t>
      </w:r>
      <w:r>
        <w:rPr>
          <w:spacing w:val="-6"/>
        </w:rPr>
        <w:t xml:space="preserve"> </w:t>
      </w:r>
      <w:r>
        <w:t>dalam bentuk fisik, serta tidak mencakup analisis rancangan biaya anggaran (RAB) maupun rincian material pembuatan fasilitas. Hasil yang diharapkan adalah tersedianya usulan desain fasilitas kerja yang tervalidasi secara simulasi, guna mengoreksi postur pekerja dan meminimalisir potensi keluhan MSDs di lingkungan kerja.</w:t>
      </w:r>
    </w:p>
    <w:p w14:paraId="4ACD4EC3" w14:textId="33E87CA8" w:rsidR="009E3ECF" w:rsidRDefault="00000000" w:rsidP="009E3ECF">
      <w:pPr>
        <w:pStyle w:val="Heading1"/>
        <w:numPr>
          <w:ilvl w:val="0"/>
          <w:numId w:val="2"/>
        </w:numPr>
        <w:tabs>
          <w:tab w:val="left" w:pos="545"/>
        </w:tabs>
        <w:spacing w:before="219"/>
        <w:ind w:left="545" w:hanging="404"/>
      </w:pPr>
      <w:r>
        <w:rPr>
          <w:spacing w:val="-2"/>
        </w:rPr>
        <w:t>METODE</w:t>
      </w:r>
    </w:p>
    <w:p w14:paraId="5479CBAD" w14:textId="6BC1D262" w:rsidR="0044211D" w:rsidRDefault="00000000">
      <w:pPr>
        <w:pStyle w:val="BodyText"/>
        <w:spacing w:before="125"/>
        <w:ind w:left="141" w:right="145" w:firstLine="720"/>
      </w:pPr>
      <w:r>
        <w:t xml:space="preserve">Penelitian dilakukan menggunakan pendekatan kuantitatif deskriptif yang diawali dengan identifikasi masalah melalui studi lapangan berupa observasi dan wawancara pekerja serta </w:t>
      </w:r>
      <w:r>
        <w:rPr>
          <w:i/>
        </w:rPr>
        <w:t xml:space="preserve">Safety Officer </w:t>
      </w:r>
      <w:r>
        <w:t xml:space="preserve">dan </w:t>
      </w:r>
      <w:r>
        <w:lastRenderedPageBreak/>
        <w:t>studi literatur.</w:t>
      </w:r>
      <w:r w:rsidR="0044211D">
        <w:t xml:space="preserve"> Pengumpulan</w:t>
      </w:r>
      <w:r w:rsidR="0044211D">
        <w:rPr>
          <w:spacing w:val="-9"/>
        </w:rPr>
        <w:t xml:space="preserve"> </w:t>
      </w:r>
      <w:r w:rsidR="0044211D">
        <w:t>data</w:t>
      </w:r>
      <w:r w:rsidR="0044211D">
        <w:rPr>
          <w:spacing w:val="-9"/>
        </w:rPr>
        <w:t xml:space="preserve"> </w:t>
      </w:r>
      <w:r w:rsidR="0044211D">
        <w:t>diklasifikasikan</w:t>
      </w:r>
      <w:r w:rsidR="0044211D">
        <w:rPr>
          <w:spacing w:val="-9"/>
        </w:rPr>
        <w:t xml:space="preserve"> </w:t>
      </w:r>
      <w:r w:rsidR="0044211D">
        <w:t>menjadi</w:t>
      </w:r>
      <w:r w:rsidR="0044211D">
        <w:rPr>
          <w:spacing w:val="-9"/>
        </w:rPr>
        <w:t xml:space="preserve"> </w:t>
      </w:r>
      <w:r w:rsidR="0044211D">
        <w:t>dua,</w:t>
      </w:r>
      <w:r w:rsidR="0044211D">
        <w:rPr>
          <w:spacing w:val="-9"/>
        </w:rPr>
        <w:t xml:space="preserve"> </w:t>
      </w:r>
      <w:r w:rsidR="0044211D">
        <w:t>yakni</w:t>
      </w:r>
      <w:r w:rsidR="0044211D">
        <w:rPr>
          <w:spacing w:val="-9"/>
        </w:rPr>
        <w:t xml:space="preserve"> </w:t>
      </w:r>
      <w:r w:rsidR="0044211D">
        <w:t>data</w:t>
      </w:r>
      <w:r w:rsidR="0044211D">
        <w:rPr>
          <w:spacing w:val="-9"/>
        </w:rPr>
        <w:t xml:space="preserve"> </w:t>
      </w:r>
      <w:r w:rsidR="0044211D">
        <w:t>primer</w:t>
      </w:r>
      <w:r w:rsidR="0044211D">
        <w:rPr>
          <w:spacing w:val="-9"/>
        </w:rPr>
        <w:t xml:space="preserve"> </w:t>
      </w:r>
      <w:r w:rsidR="0044211D">
        <w:t>dan</w:t>
      </w:r>
      <w:r w:rsidR="0044211D">
        <w:rPr>
          <w:spacing w:val="-9"/>
        </w:rPr>
        <w:t xml:space="preserve"> </w:t>
      </w:r>
      <w:r w:rsidR="0044211D">
        <w:t>data</w:t>
      </w:r>
      <w:r w:rsidR="0044211D">
        <w:rPr>
          <w:spacing w:val="-9"/>
        </w:rPr>
        <w:t xml:space="preserve"> </w:t>
      </w:r>
      <w:r w:rsidR="0044211D">
        <w:t>sekunder.</w:t>
      </w:r>
      <w:r w:rsidR="0044211D">
        <w:rPr>
          <w:spacing w:val="-9"/>
        </w:rPr>
        <w:t xml:space="preserve"> </w:t>
      </w:r>
      <w:r w:rsidR="0044211D">
        <w:t>Data</w:t>
      </w:r>
      <w:r w:rsidR="0044211D">
        <w:rPr>
          <w:spacing w:val="-9"/>
        </w:rPr>
        <w:t xml:space="preserve"> </w:t>
      </w:r>
      <w:r w:rsidR="0044211D">
        <w:t>primer</w:t>
      </w:r>
      <w:r w:rsidR="0044211D">
        <w:rPr>
          <w:spacing w:val="-9"/>
        </w:rPr>
        <w:t xml:space="preserve"> </w:t>
      </w:r>
      <w:r w:rsidR="0044211D">
        <w:t>bersumber</w:t>
      </w:r>
      <w:r w:rsidR="0044211D">
        <w:rPr>
          <w:spacing w:val="-9"/>
        </w:rPr>
        <w:t xml:space="preserve"> </w:t>
      </w:r>
      <w:r w:rsidR="0044211D">
        <w:t xml:space="preserve">dari pengukuran dan evaluasi bahaya ergonomi berdasarkan standar SNI 9011:2021 yang mencakup hasil kuesioner Gangguan Otot dan Rangka (GOTRAK), dokumentasi postur kerja menggunakan aplikasi Angulus, serta skor total potensi bahaya pada aktivitas persiapan cetakan, pencetakan sampel, dan proses </w:t>
      </w:r>
      <w:r w:rsidR="0044211D">
        <w:rPr>
          <w:i/>
        </w:rPr>
        <w:t>capping</w:t>
      </w:r>
      <w:r w:rsidR="0044211D">
        <w:t>. Dokumentasi postur kerja digunakan untuk memvalidasi keberadaan postur janggal guna mempermudah pengisian daftar periksa potensi bahaya. Sementara itu, data sekunder meliputi gambaran umum perusahaan, data pekerja, serta data antropometri masyarakat Indonesia berjenis kelamin laki-laki berusia 18 – 47 tahun.</w:t>
      </w:r>
    </w:p>
    <w:p w14:paraId="49E5BF69" w14:textId="77777777" w:rsidR="0044211D" w:rsidRDefault="0044211D" w:rsidP="0044211D">
      <w:pPr>
        <w:pStyle w:val="BodyText"/>
        <w:spacing w:before="23"/>
        <w:ind w:left="141" w:right="146" w:firstLine="720"/>
      </w:pPr>
      <w:r>
        <w:t>Tahapan awal analisis dilakukan melalui penyebaran kuesioner GOTRAK pada Lampiran B SNI 9011:2021 kepada 6 pekerja sebagai skrining awal potensi bahaya. Kuesioner GOTRAK mencakup karakteristik pekerja,</w:t>
      </w:r>
      <w:r>
        <w:rPr>
          <w:spacing w:val="-6"/>
        </w:rPr>
        <w:t xml:space="preserve"> </w:t>
      </w:r>
      <w:r>
        <w:t>tanda</w:t>
      </w:r>
      <w:r>
        <w:rPr>
          <w:spacing w:val="-6"/>
        </w:rPr>
        <w:t xml:space="preserve"> </w:t>
      </w:r>
      <w:r>
        <w:t>kelelahan</w:t>
      </w:r>
      <w:r>
        <w:rPr>
          <w:spacing w:val="-6"/>
        </w:rPr>
        <w:t xml:space="preserve"> </w:t>
      </w:r>
      <w:r>
        <w:t>fisik/mental,</w:t>
      </w:r>
      <w:r>
        <w:rPr>
          <w:spacing w:val="-6"/>
        </w:rPr>
        <w:t xml:space="preserve"> </w:t>
      </w:r>
      <w:r>
        <w:t>serta</w:t>
      </w:r>
      <w:r>
        <w:rPr>
          <w:spacing w:val="-6"/>
        </w:rPr>
        <w:t xml:space="preserve"> </w:t>
      </w:r>
      <w:r>
        <w:t>tingkat</w:t>
      </w:r>
      <w:r>
        <w:rPr>
          <w:spacing w:val="-6"/>
        </w:rPr>
        <w:t xml:space="preserve"> </w:t>
      </w:r>
      <w:r>
        <w:t>keluhan</w:t>
      </w:r>
      <w:r>
        <w:rPr>
          <w:spacing w:val="-6"/>
        </w:rPr>
        <w:t xml:space="preserve"> </w:t>
      </w:r>
      <w:r>
        <w:t>nyeri</w:t>
      </w:r>
      <w:r>
        <w:rPr>
          <w:spacing w:val="-6"/>
        </w:rPr>
        <w:t xml:space="preserve"> </w:t>
      </w:r>
      <w:r>
        <w:t>pada</w:t>
      </w:r>
      <w:r>
        <w:rPr>
          <w:spacing w:val="-6"/>
        </w:rPr>
        <w:t xml:space="preserve"> </w:t>
      </w:r>
      <w:r>
        <w:t>12</w:t>
      </w:r>
      <w:r>
        <w:rPr>
          <w:spacing w:val="-6"/>
        </w:rPr>
        <w:t xml:space="preserve"> </w:t>
      </w:r>
      <w:r>
        <w:t>bagian</w:t>
      </w:r>
      <w:r>
        <w:rPr>
          <w:spacing w:val="-6"/>
        </w:rPr>
        <w:t xml:space="preserve"> </w:t>
      </w:r>
      <w:r>
        <w:t>tubuh.</w:t>
      </w:r>
      <w:r>
        <w:rPr>
          <w:spacing w:val="-6"/>
        </w:rPr>
        <w:t xml:space="preserve"> </w:t>
      </w:r>
      <w:r>
        <w:t>Hasil</w:t>
      </w:r>
      <w:r>
        <w:rPr>
          <w:spacing w:val="-6"/>
        </w:rPr>
        <w:t xml:space="preserve"> </w:t>
      </w:r>
      <w:r>
        <w:t>pengisian</w:t>
      </w:r>
      <w:r>
        <w:rPr>
          <w:spacing w:val="-6"/>
        </w:rPr>
        <w:t xml:space="preserve"> </w:t>
      </w:r>
      <w:r>
        <w:t>kuesioner diakumulasikan berdasarkan tingkat keparahan dan frekuensi keluhan untuk menghasilkan identifikasi risiko menggunakan matriks. Tingkat keparahan (tidak ada masalah, tidak nyaman, sakit, sakit parah) dan frekuensi nyeri (tidak pernah, terkadang, sering, selalu) dari hasil kuesioner kemudian diakumulasikan menggunakan matriks risiko. Matriks tersebut terbagi dalam tiga kategori warna: hijau (risiko rendah, skor 1-4), kuning (risiko sedang, skor 6), dan merah (risiko tinggi, skor 8-16).</w:t>
      </w:r>
    </w:p>
    <w:p w14:paraId="0DED031A" w14:textId="181A15B8" w:rsidR="0044211D" w:rsidRDefault="0044211D" w:rsidP="0044211D">
      <w:pPr>
        <w:pStyle w:val="BodyText"/>
        <w:spacing w:before="23"/>
        <w:ind w:left="141" w:right="148" w:firstLine="720"/>
      </w:pPr>
      <w:r>
        <w:t>Apabila hasil kuesioner menunjukkan adanya pekerja yang masuk dalam kategori risiko tinggi (merah), langkah selanjutnya adalah melakukan penilaian detail menggunakan daftar periksa potensi bahaya faktor ergonomi terlampir pada Lampiran D SNI 9011:2021. Tahapan pengolahan dan analisis pada daftar periksa ini dilakukan melalui serangkaian langkah berikut: (a) menghitung persentase durasi paparan potensi bahaya pada pekerja dalam suatu aktivitas kerja, yaitu mengukur seberapa lama pekerja terpapar terhadap masing-masing potensi bahaya yang ada; (b) melakukan pengisian daftar periksa potensi bahaya ergonomi, yang meliputi postur kerja dan aktivitas pengangkatan beban secara manual; (c) menghitung skor postur kerja untuk setiap potensi bahaya berdasarkan persentase durasi paparannya;</w:t>
      </w:r>
      <w:r w:rsidR="009E3ECF">
        <w:t xml:space="preserve"> </w:t>
      </w:r>
      <w:r>
        <w:t>(d) menghitung skor aktivitas pengangkatan beban secara manual berdasarkan persentase durasi paparan; (e) menghitung total skor hasil penilaian; dan (f) menentukan kategori penilaian skor akhir.</w:t>
      </w:r>
    </w:p>
    <w:p w14:paraId="66EC1692" w14:textId="77777777" w:rsidR="0044211D" w:rsidRDefault="0044211D" w:rsidP="001019CD">
      <w:pPr>
        <w:pStyle w:val="BodyText"/>
        <w:ind w:left="141" w:right="145" w:firstLine="720"/>
        <w:rPr>
          <w:spacing w:val="-2"/>
        </w:rPr>
      </w:pPr>
      <w:r>
        <w:t>Pengimplementasian langkah-langkah penilaian pada lampiran D SNI 9011:2021 membutuhkan parameter</w:t>
      </w:r>
      <w:r>
        <w:rPr>
          <w:spacing w:val="-7"/>
        </w:rPr>
        <w:t xml:space="preserve"> </w:t>
      </w:r>
      <w:r>
        <w:t>krusial</w:t>
      </w:r>
      <w:r>
        <w:rPr>
          <w:spacing w:val="-7"/>
        </w:rPr>
        <w:t xml:space="preserve"> </w:t>
      </w:r>
      <w:r>
        <w:t>yang</w:t>
      </w:r>
      <w:r>
        <w:rPr>
          <w:spacing w:val="-7"/>
        </w:rPr>
        <w:t xml:space="preserve"> </w:t>
      </w:r>
      <w:r>
        <w:t>menjadi</w:t>
      </w:r>
      <w:r>
        <w:rPr>
          <w:spacing w:val="-7"/>
        </w:rPr>
        <w:t xml:space="preserve"> </w:t>
      </w:r>
      <w:r>
        <w:t>dasar</w:t>
      </w:r>
      <w:r>
        <w:rPr>
          <w:spacing w:val="-7"/>
        </w:rPr>
        <w:t xml:space="preserve"> </w:t>
      </w:r>
      <w:r>
        <w:t>pembobotan</w:t>
      </w:r>
      <w:r>
        <w:rPr>
          <w:spacing w:val="-7"/>
        </w:rPr>
        <w:t xml:space="preserve"> </w:t>
      </w:r>
      <w:r>
        <w:t>skor</w:t>
      </w:r>
      <w:r>
        <w:rPr>
          <w:spacing w:val="-7"/>
        </w:rPr>
        <w:t xml:space="preserve"> </w:t>
      </w:r>
      <w:r>
        <w:t>adalah</w:t>
      </w:r>
      <w:r>
        <w:rPr>
          <w:spacing w:val="-7"/>
        </w:rPr>
        <w:t xml:space="preserve"> </w:t>
      </w:r>
      <w:r>
        <w:t>seberapa</w:t>
      </w:r>
      <w:r>
        <w:rPr>
          <w:spacing w:val="-7"/>
        </w:rPr>
        <w:t xml:space="preserve"> </w:t>
      </w:r>
      <w:r>
        <w:t>lama</w:t>
      </w:r>
      <w:r>
        <w:rPr>
          <w:spacing w:val="-7"/>
        </w:rPr>
        <w:t xml:space="preserve"> </w:t>
      </w:r>
      <w:r>
        <w:t>pekerja</w:t>
      </w:r>
      <w:r>
        <w:rPr>
          <w:spacing w:val="-7"/>
        </w:rPr>
        <w:t xml:space="preserve"> </w:t>
      </w:r>
      <w:r>
        <w:t>terpapar</w:t>
      </w:r>
      <w:r>
        <w:rPr>
          <w:spacing w:val="-7"/>
        </w:rPr>
        <w:t xml:space="preserve"> </w:t>
      </w:r>
      <w:r>
        <w:t>oleh</w:t>
      </w:r>
      <w:r>
        <w:rPr>
          <w:spacing w:val="-7"/>
        </w:rPr>
        <w:t xml:space="preserve"> </w:t>
      </w:r>
      <w:r>
        <w:t>postur</w:t>
      </w:r>
      <w:r>
        <w:rPr>
          <w:spacing w:val="-7"/>
        </w:rPr>
        <w:t xml:space="preserve"> </w:t>
      </w:r>
      <w:r>
        <w:t xml:space="preserve">janggal selama menjalankan aktivitasnya. Oleh karena itu, penentuan persentase paparan pada tahap (a) dihitung dengan membandingkan durasi paparan bahaya terhadap total waktu kerja dalam satu </w:t>
      </w:r>
      <w:r>
        <w:rPr>
          <w:i/>
        </w:rPr>
        <w:t>shift</w:t>
      </w:r>
      <w:r>
        <w:t xml:space="preserve">, menggunakan persamaan (1) </w:t>
      </w:r>
      <w:r>
        <w:rPr>
          <w:spacing w:val="-2"/>
        </w:rPr>
        <w:t>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1019CD" w14:paraId="5A1C5F62" w14:textId="77777777" w:rsidTr="00860B51">
        <w:tc>
          <w:tcPr>
            <w:tcW w:w="8217" w:type="dxa"/>
          </w:tcPr>
          <w:p w14:paraId="2CB5C7BD" w14:textId="77777777" w:rsidR="001019CD" w:rsidRPr="004E1486" w:rsidRDefault="001019CD" w:rsidP="00860B51">
            <w:pPr>
              <w:spacing w:before="10" w:after="23"/>
              <w:ind w:right="6"/>
              <w:jc w:val="both"/>
              <w:rPr>
                <w:color w:val="000000"/>
                <w:sz w:val="20"/>
                <w:szCs w:val="20"/>
              </w:rPr>
            </w:pPr>
            <m:oMathPara>
              <m:oMathParaPr>
                <m:jc m:val="center"/>
              </m:oMathParaPr>
              <m:oMath>
                <m:r>
                  <m:rPr>
                    <m:sty m:val="p"/>
                  </m:rPr>
                  <w:rPr>
                    <w:rFonts w:ascii="Cambria Math" w:eastAsia="Calibri" w:hAnsi="Cambria Math"/>
                    <w:sz w:val="20"/>
                    <w:szCs w:val="20"/>
                    <w:lang w:val="de-DE"/>
                  </w:rPr>
                  <m:t>Persentase</m:t>
                </m:r>
                <m:r>
                  <w:rPr>
                    <w:rFonts w:ascii="Cambria Math" w:eastAsia="Calibri" w:hAnsi="Cambria Math"/>
                    <w:sz w:val="20"/>
                    <w:szCs w:val="20"/>
                    <w:lang w:val="de-DE"/>
                  </w:rPr>
                  <m:t>=</m:t>
                </m:r>
                <m:f>
                  <m:fPr>
                    <m:ctrlPr>
                      <w:rPr>
                        <w:rFonts w:ascii="Cambria Math" w:eastAsia="Calibri" w:hAnsi="Cambria Math"/>
                        <w:sz w:val="20"/>
                        <w:szCs w:val="20"/>
                        <w:lang w:val="de-DE"/>
                      </w:rPr>
                    </m:ctrlPr>
                  </m:fPr>
                  <m:num>
                    <m:r>
                      <w:rPr>
                        <w:rFonts w:ascii="Cambria Math" w:eastAsia="Calibri" w:hAnsi="Cambria Math"/>
                        <w:sz w:val="20"/>
                        <w:szCs w:val="20"/>
                        <w:lang w:val="de-DE"/>
                      </w:rPr>
                      <m:t>Durasi Paparan dari bahaya (jam)</m:t>
                    </m:r>
                  </m:num>
                  <m:den>
                    <m:r>
                      <w:rPr>
                        <w:rFonts w:ascii="Cambria Math" w:eastAsia="Calibri" w:hAnsi="Cambria Math"/>
                        <w:sz w:val="20"/>
                        <w:szCs w:val="20"/>
                        <w:lang w:val="de-DE"/>
                      </w:rPr>
                      <m:t>Durasi kerja dalam satu shift (jam)</m:t>
                    </m:r>
                  </m:den>
                </m:f>
                <m:r>
                  <w:rPr>
                    <w:rFonts w:ascii="Cambria Math" w:eastAsia="Calibri" w:hAnsi="Cambria Math"/>
                    <w:sz w:val="20"/>
                    <w:szCs w:val="20"/>
                    <w:lang w:val="de-DE"/>
                  </w:rPr>
                  <m:t>X 100%</m:t>
                </m:r>
              </m:oMath>
            </m:oMathPara>
          </w:p>
        </w:tc>
        <w:tc>
          <w:tcPr>
            <w:tcW w:w="847" w:type="dxa"/>
            <w:vAlign w:val="center"/>
          </w:tcPr>
          <w:p w14:paraId="54BC6285" w14:textId="77777777" w:rsidR="001019CD" w:rsidRDefault="001019CD" w:rsidP="00860B51">
            <w:pPr>
              <w:spacing w:before="10" w:after="23"/>
              <w:ind w:right="6"/>
              <w:jc w:val="right"/>
              <w:rPr>
                <w:color w:val="000000"/>
                <w:sz w:val="20"/>
                <w:szCs w:val="20"/>
              </w:rPr>
            </w:pPr>
            <w:r>
              <w:rPr>
                <w:color w:val="000000"/>
                <w:sz w:val="20"/>
                <w:szCs w:val="20"/>
              </w:rPr>
              <w:t>(1)</w:t>
            </w:r>
          </w:p>
        </w:tc>
      </w:tr>
    </w:tbl>
    <w:p w14:paraId="14070751" w14:textId="77777777" w:rsidR="001019CD" w:rsidRDefault="001019CD" w:rsidP="001019CD">
      <w:pPr>
        <w:pStyle w:val="BodyText"/>
        <w:spacing w:before="49"/>
        <w:ind w:left="140" w:right="147"/>
      </w:pPr>
      <w:r>
        <w:t>Berdasarkan hasil Persamaan (1), durasi paparan dikategorikan menjadi tiga rentang (0%-25%, 25%-50%, dan 50%-100%).</w:t>
      </w:r>
      <w:r>
        <w:rPr>
          <w:spacing w:val="-2"/>
        </w:rPr>
        <w:t xml:space="preserve"> </w:t>
      </w:r>
      <w:r>
        <w:t>Pada</w:t>
      </w:r>
      <w:r>
        <w:rPr>
          <w:spacing w:val="-2"/>
        </w:rPr>
        <w:t xml:space="preserve"> </w:t>
      </w:r>
      <w:r>
        <w:t>tahap</w:t>
      </w:r>
      <w:r>
        <w:rPr>
          <w:spacing w:val="-2"/>
        </w:rPr>
        <w:t xml:space="preserve"> </w:t>
      </w:r>
      <w:r>
        <w:t>akhir</w:t>
      </w:r>
      <w:r>
        <w:rPr>
          <w:spacing w:val="-2"/>
        </w:rPr>
        <w:t xml:space="preserve"> </w:t>
      </w:r>
      <w:r>
        <w:t>penentuan</w:t>
      </w:r>
      <w:r>
        <w:rPr>
          <w:spacing w:val="-2"/>
        </w:rPr>
        <w:t xml:space="preserve"> </w:t>
      </w:r>
      <w:r>
        <w:t>kategori</w:t>
      </w:r>
      <w:r>
        <w:rPr>
          <w:spacing w:val="-2"/>
        </w:rPr>
        <w:t xml:space="preserve"> </w:t>
      </w:r>
      <w:r>
        <w:t>(tahap</w:t>
      </w:r>
      <w:r>
        <w:rPr>
          <w:spacing w:val="-2"/>
        </w:rPr>
        <w:t xml:space="preserve"> </w:t>
      </w:r>
      <w:r>
        <w:t>f),</w:t>
      </w:r>
      <w:r>
        <w:rPr>
          <w:spacing w:val="-2"/>
        </w:rPr>
        <w:t xml:space="preserve"> </w:t>
      </w:r>
      <w:r>
        <w:t>akumulasi</w:t>
      </w:r>
      <w:r>
        <w:rPr>
          <w:spacing w:val="-2"/>
        </w:rPr>
        <w:t xml:space="preserve"> </w:t>
      </w:r>
      <w:r>
        <w:t>skor</w:t>
      </w:r>
      <w:r>
        <w:rPr>
          <w:spacing w:val="-2"/>
        </w:rPr>
        <w:t xml:space="preserve"> </w:t>
      </w:r>
      <w:r>
        <w:t>dievaluasi</w:t>
      </w:r>
      <w:r>
        <w:rPr>
          <w:spacing w:val="-2"/>
        </w:rPr>
        <w:t xml:space="preserve"> </w:t>
      </w:r>
      <w:r>
        <w:t>dengan</w:t>
      </w:r>
      <w:r>
        <w:rPr>
          <w:spacing w:val="-2"/>
        </w:rPr>
        <w:t xml:space="preserve"> </w:t>
      </w:r>
      <w:r>
        <w:t>3</w:t>
      </w:r>
      <w:r>
        <w:rPr>
          <w:spacing w:val="-2"/>
        </w:rPr>
        <w:t xml:space="preserve"> </w:t>
      </w:r>
      <w:r>
        <w:t>tingkatan,</w:t>
      </w:r>
      <w:r>
        <w:rPr>
          <w:spacing w:val="-2"/>
        </w:rPr>
        <w:t xml:space="preserve"> </w:t>
      </w:r>
      <w:r>
        <w:t>yakni: nilai ≤2 (aman), nilai 3-6 (perlu pengamatan lebih lanjut), dan nilai ≥7 (berbahaya).</w:t>
      </w:r>
    </w:p>
    <w:p w14:paraId="388D3096" w14:textId="4247DE5F" w:rsidR="00F273BA" w:rsidRDefault="001019CD" w:rsidP="001019CD">
      <w:pPr>
        <w:pStyle w:val="BodyText"/>
        <w:ind w:left="141" w:right="145" w:firstLine="720"/>
        <w:sectPr w:rsidR="00F273BA" w:rsidSect="00E44856">
          <w:pgSz w:w="11910" w:h="16840"/>
          <w:pgMar w:top="1701" w:right="1134" w:bottom="1418" w:left="1701" w:header="958" w:footer="0" w:gutter="0"/>
          <w:cols w:space="720"/>
        </w:sectPr>
      </w:pPr>
      <w:r>
        <w:t>Apabila skor akhir menunjukkan nilai ≥7, maka fasilitas kerja eksisting memerlukan rekomendasi perbaikan berupa perancangan ulang. Perancangan ulang fasilitas kerja disesuaikan dengan ukuran fisik pekerja menggunakan model matematis persentil antropometri. Tahap akhir penyelesaian penelitian ini adalah merepresentasikan</w:t>
      </w:r>
      <w:r>
        <w:rPr>
          <w:spacing w:val="-6"/>
        </w:rPr>
        <w:t xml:space="preserve"> </w:t>
      </w:r>
      <w:r>
        <w:t>dimensi</w:t>
      </w:r>
      <w:r>
        <w:rPr>
          <w:spacing w:val="-6"/>
        </w:rPr>
        <w:t xml:space="preserve"> </w:t>
      </w:r>
      <w:r>
        <w:t>teknis</w:t>
      </w:r>
      <w:r>
        <w:rPr>
          <w:spacing w:val="-6"/>
        </w:rPr>
        <w:t xml:space="preserve"> </w:t>
      </w:r>
      <w:r>
        <w:t>dari</w:t>
      </w:r>
      <w:r>
        <w:rPr>
          <w:spacing w:val="-6"/>
        </w:rPr>
        <w:t xml:space="preserve"> </w:t>
      </w:r>
      <w:r>
        <w:t>perhitungan</w:t>
      </w:r>
      <w:r>
        <w:rPr>
          <w:spacing w:val="-6"/>
        </w:rPr>
        <w:t xml:space="preserve"> </w:t>
      </w:r>
      <w:r>
        <w:t>antropometri</w:t>
      </w:r>
      <w:r>
        <w:rPr>
          <w:spacing w:val="-6"/>
        </w:rPr>
        <w:t xml:space="preserve"> </w:t>
      </w:r>
      <w:r>
        <w:t>tersebut</w:t>
      </w:r>
      <w:r>
        <w:rPr>
          <w:spacing w:val="-6"/>
        </w:rPr>
        <w:t xml:space="preserve"> </w:t>
      </w:r>
      <w:r>
        <w:t>ke</w:t>
      </w:r>
      <w:r>
        <w:rPr>
          <w:spacing w:val="-6"/>
        </w:rPr>
        <w:t xml:space="preserve"> </w:t>
      </w:r>
      <w:r>
        <w:t>dalam</w:t>
      </w:r>
      <w:r>
        <w:rPr>
          <w:spacing w:val="-6"/>
        </w:rPr>
        <w:t xml:space="preserve"> </w:t>
      </w:r>
      <w:r>
        <w:t>bentuk</w:t>
      </w:r>
      <w:r>
        <w:rPr>
          <w:spacing w:val="-6"/>
        </w:rPr>
        <w:t xml:space="preserve"> </w:t>
      </w:r>
      <w:r>
        <w:t>tiga</w:t>
      </w:r>
      <w:r>
        <w:rPr>
          <w:spacing w:val="-6"/>
        </w:rPr>
        <w:t xml:space="preserve"> </w:t>
      </w:r>
      <w:r>
        <w:t>dimensi</w:t>
      </w:r>
      <w:r>
        <w:rPr>
          <w:spacing w:val="-6"/>
        </w:rPr>
        <w:t xml:space="preserve"> </w:t>
      </w:r>
      <w:r>
        <w:t>(3D)</w:t>
      </w:r>
      <w:r>
        <w:rPr>
          <w:spacing w:val="-6"/>
        </w:rPr>
        <w:t xml:space="preserve"> </w:t>
      </w:r>
      <w:r>
        <w:t xml:space="preserve">yang disimulasikan secara visual menggunakan perangkat lunak </w:t>
      </w:r>
      <w:r>
        <w:rPr>
          <w:i/>
        </w:rPr>
        <w:t xml:space="preserve">Computer-Aided Three-Dimensional Interactive Application </w:t>
      </w:r>
      <w:r>
        <w:t>(CATIA), guna memastikan fasilitas usulan secara teoretis dapat mengoreksi postur pekerja.</w:t>
      </w:r>
    </w:p>
    <w:p w14:paraId="272C30B0" w14:textId="50ED609A" w:rsidR="00F273BA" w:rsidRDefault="00F273BA" w:rsidP="001019CD">
      <w:pPr>
        <w:pStyle w:val="BodyText"/>
        <w:spacing w:before="81"/>
        <w:ind w:right="146"/>
        <w:sectPr w:rsidR="00F273BA" w:rsidSect="00E44856">
          <w:type w:val="continuous"/>
          <w:pgSz w:w="11910" w:h="16840"/>
          <w:pgMar w:top="1701" w:right="1134" w:bottom="1418" w:left="1701" w:header="958" w:footer="0" w:gutter="0"/>
          <w:cols w:num="3" w:space="720" w:equalWidth="0">
            <w:col w:w="2869" w:space="40"/>
            <w:col w:w="2878" w:space="27"/>
            <w:col w:w="3261"/>
          </w:cols>
        </w:sectPr>
      </w:pPr>
    </w:p>
    <w:p w14:paraId="48B0CEFF" w14:textId="77777777" w:rsidR="00F273BA" w:rsidRDefault="00000000">
      <w:pPr>
        <w:pStyle w:val="Heading1"/>
        <w:numPr>
          <w:ilvl w:val="0"/>
          <w:numId w:val="2"/>
        </w:numPr>
        <w:tabs>
          <w:tab w:val="left" w:pos="566"/>
        </w:tabs>
        <w:spacing w:before="1"/>
        <w:ind w:left="566" w:hanging="425"/>
      </w:pPr>
      <w:r>
        <w:t>HASIL</w:t>
      </w:r>
      <w:r>
        <w:rPr>
          <w:spacing w:val="-5"/>
        </w:rPr>
        <w:t xml:space="preserve"> </w:t>
      </w:r>
      <w:r>
        <w:t>DAN</w:t>
      </w:r>
      <w:r>
        <w:rPr>
          <w:spacing w:val="-3"/>
        </w:rPr>
        <w:t xml:space="preserve"> </w:t>
      </w:r>
      <w:r>
        <w:rPr>
          <w:spacing w:val="-2"/>
        </w:rPr>
        <w:t>PEMBAHASAN</w:t>
      </w:r>
    </w:p>
    <w:p w14:paraId="4201D551" w14:textId="6D59E3F6" w:rsidR="00F273BA" w:rsidRDefault="00000000">
      <w:pPr>
        <w:pStyle w:val="BodyText"/>
        <w:spacing w:before="115"/>
        <w:ind w:left="141" w:right="146" w:firstLine="720"/>
      </w:pPr>
      <w:r>
        <w:t>Hasil</w:t>
      </w:r>
      <w:r>
        <w:rPr>
          <w:spacing w:val="-5"/>
        </w:rPr>
        <w:t xml:space="preserve"> </w:t>
      </w:r>
      <w:r>
        <w:t>observasi</w:t>
      </w:r>
      <w:r>
        <w:rPr>
          <w:spacing w:val="-5"/>
        </w:rPr>
        <w:t xml:space="preserve"> </w:t>
      </w:r>
      <w:r>
        <w:t>di</w:t>
      </w:r>
      <w:r>
        <w:rPr>
          <w:spacing w:val="-5"/>
        </w:rPr>
        <w:t xml:space="preserve"> </w:t>
      </w:r>
      <w:r>
        <w:t>Laboratorium</w:t>
      </w:r>
      <w:r>
        <w:rPr>
          <w:spacing w:val="-5"/>
        </w:rPr>
        <w:t xml:space="preserve"> </w:t>
      </w:r>
      <w:r>
        <w:t>QC/Uji</w:t>
      </w:r>
      <w:r>
        <w:rPr>
          <w:spacing w:val="-5"/>
        </w:rPr>
        <w:t xml:space="preserve"> </w:t>
      </w:r>
      <w:r>
        <w:t>Kuat</w:t>
      </w:r>
      <w:r>
        <w:rPr>
          <w:spacing w:val="-5"/>
        </w:rPr>
        <w:t xml:space="preserve"> </w:t>
      </w:r>
      <w:r>
        <w:t>Beton</w:t>
      </w:r>
      <w:r>
        <w:rPr>
          <w:spacing w:val="-5"/>
        </w:rPr>
        <w:t xml:space="preserve"> </w:t>
      </w:r>
      <w:r>
        <w:t>mengidentifikasi</w:t>
      </w:r>
      <w:r>
        <w:rPr>
          <w:spacing w:val="-5"/>
        </w:rPr>
        <w:t xml:space="preserve"> </w:t>
      </w:r>
      <w:r>
        <w:t>bahwa</w:t>
      </w:r>
      <w:r>
        <w:rPr>
          <w:spacing w:val="-5"/>
        </w:rPr>
        <w:t xml:space="preserve"> </w:t>
      </w:r>
      <w:r>
        <w:t>aktivitas</w:t>
      </w:r>
      <w:r>
        <w:rPr>
          <w:spacing w:val="-5"/>
        </w:rPr>
        <w:t xml:space="preserve"> </w:t>
      </w:r>
      <w:r>
        <w:t>persiapan</w:t>
      </w:r>
      <w:r>
        <w:rPr>
          <w:spacing w:val="-5"/>
        </w:rPr>
        <w:t xml:space="preserve"> </w:t>
      </w:r>
      <w:r>
        <w:t xml:space="preserve">cetakan sampel berupa pembersihan dan pelumasan yang dilakukan secara berulang selama kurang lebih 9 jam per hari dengan durasi 155 detik per siklus. </w:t>
      </w:r>
      <w:r w:rsidR="00346ADF" w:rsidRPr="00346ADF">
        <w:t>di mana satu siklus didefinisikan sebagai waktu yang dibutuhkan untuk menyelesaikan seluruh rangkaian aktivitas persiapan pada satu unit cetakan sampel beton dari proses pelepasan cetakan, mengeluarkan sampel, dan mempersiapkan cetakan untuk siap digunakan kembali.</w:t>
      </w:r>
      <w:r w:rsidR="00346ADF">
        <w:t xml:space="preserve"> </w:t>
      </w:r>
      <w:r>
        <w:t>Pekerja melaksanakan aktivitas dengan posisi duduk jongkok tanpa fasilitas meja dan kursi yang memadai. Situasi posisi tubuh saat bekerja menimbulkan berbagai postur janggal, seperti leher yang menekuk, pergelangan tangan menekuk, dan punggung yang membungkuk tajam.</w:t>
      </w:r>
    </w:p>
    <w:p w14:paraId="3874E014" w14:textId="77777777" w:rsidR="001019CD" w:rsidRDefault="00000000" w:rsidP="006C6FA8">
      <w:pPr>
        <w:pStyle w:val="BodyText"/>
        <w:ind w:left="141" w:right="144" w:firstLine="720"/>
      </w:pPr>
      <w:r>
        <w:t xml:space="preserve">Perhitungan persentase waktu paparan menjadi langkah krusial awal untuk menentukan skor bahaya ergonomi. Evaluasi secara spesifik pada postur tubuh bagian atas menunjukkan adanya pembebanan fisik yang signifikan. Sebagai representasi, postur leher menekuk ke depan &gt;20° terjadi selama 150 detik dari total waktu satu siklus kerja yang berdurasi 155 detik. Persentase durasi paparan dihitung menggunakan persamaan (1) dan didapatkan skor 96.77%. Analisis lanjutan pada bagian ekstremitas atas memperlihatkan </w:t>
      </w:r>
      <w:r>
        <w:lastRenderedPageBreak/>
        <w:t>posisi pergelangan tangan yang menekuk ke depan atau ke samping selama 110 detik (70,96%), bertepatan dengan aktivitas membersihkan residu beton. Selain itu, pekerja juga terpapar bahaya akibat gerakan memencet atau menjepit benda menggunakan jari tangan dengan gaya tarikan &gt;1 kg selama 150 detik (96,77%). Representasi visual dari postur janggal tubuh bagian atas tersebut dapat dilihat pada Gambar 1</w:t>
      </w:r>
      <w:r w:rsidR="001019CD">
        <w:t xml:space="preserve"> berikut.</w:t>
      </w:r>
    </w:p>
    <w:p w14:paraId="76C53488" w14:textId="77777777" w:rsidR="001019CD" w:rsidRDefault="001019CD" w:rsidP="001019CD">
      <w:pPr>
        <w:tabs>
          <w:tab w:val="left" w:pos="3699"/>
          <w:tab w:val="left" w:pos="5932"/>
        </w:tabs>
        <w:ind w:left="1799"/>
        <w:rPr>
          <w:sz w:val="20"/>
        </w:rPr>
      </w:pPr>
      <w:r>
        <w:rPr>
          <w:noProof/>
          <w:sz w:val="20"/>
        </w:rPr>
        <w:drawing>
          <wp:inline distT="0" distB="0" distL="0" distR="0" wp14:anchorId="34F38B18" wp14:editId="7E2BD981">
            <wp:extent cx="1138335" cy="1260654"/>
            <wp:effectExtent l="0" t="0" r="5080" b="0"/>
            <wp:docPr id="192568231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email">
                      <a:extLst>
                        <a:ext uri="{28A0092B-C50C-407E-A947-70E740481C1C}">
                          <a14:useLocalDpi xmlns:a14="http://schemas.microsoft.com/office/drawing/2010/main"/>
                        </a:ext>
                      </a:extLst>
                    </a:blip>
                    <a:stretch>
                      <a:fillRect/>
                    </a:stretch>
                  </pic:blipFill>
                  <pic:spPr>
                    <a:xfrm>
                      <a:off x="0" y="0"/>
                      <a:ext cx="1138335" cy="1260654"/>
                    </a:xfrm>
                    <a:prstGeom prst="rect">
                      <a:avLst/>
                    </a:prstGeom>
                  </pic:spPr>
                </pic:pic>
              </a:graphicData>
            </a:graphic>
          </wp:inline>
        </w:drawing>
      </w:r>
      <w:r>
        <w:rPr>
          <w:sz w:val="20"/>
        </w:rPr>
        <w:tab/>
      </w:r>
      <w:r>
        <w:rPr>
          <w:noProof/>
          <w:sz w:val="20"/>
        </w:rPr>
        <w:drawing>
          <wp:inline distT="0" distB="0" distL="0" distR="0" wp14:anchorId="73441622" wp14:editId="16120253">
            <wp:extent cx="1079772" cy="1251173"/>
            <wp:effectExtent l="0" t="0" r="6350" b="6350"/>
            <wp:docPr id="80695328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email">
                      <a:extLst>
                        <a:ext uri="{28A0092B-C50C-407E-A947-70E740481C1C}">
                          <a14:useLocalDpi xmlns:a14="http://schemas.microsoft.com/office/drawing/2010/main"/>
                        </a:ext>
                      </a:extLst>
                    </a:blip>
                    <a:stretch>
                      <a:fillRect/>
                    </a:stretch>
                  </pic:blipFill>
                  <pic:spPr>
                    <a:xfrm>
                      <a:off x="0" y="0"/>
                      <a:ext cx="1085749" cy="1258098"/>
                    </a:xfrm>
                    <a:prstGeom prst="rect">
                      <a:avLst/>
                    </a:prstGeom>
                  </pic:spPr>
                </pic:pic>
              </a:graphicData>
            </a:graphic>
          </wp:inline>
        </w:drawing>
      </w:r>
      <w:r>
        <w:rPr>
          <w:sz w:val="20"/>
        </w:rPr>
        <w:tab/>
      </w:r>
      <w:r>
        <w:rPr>
          <w:noProof/>
          <w:sz w:val="20"/>
        </w:rPr>
        <w:drawing>
          <wp:inline distT="0" distB="0" distL="0" distR="0" wp14:anchorId="4BEFFA40" wp14:editId="506049C2">
            <wp:extent cx="1018540" cy="1260659"/>
            <wp:effectExtent l="0" t="0" r="0" b="0"/>
            <wp:docPr id="204514272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email">
                      <a:extLst>
                        <a:ext uri="{28A0092B-C50C-407E-A947-70E740481C1C}">
                          <a14:useLocalDpi xmlns:a14="http://schemas.microsoft.com/office/drawing/2010/main"/>
                        </a:ext>
                      </a:extLst>
                    </a:blip>
                    <a:stretch>
                      <a:fillRect/>
                    </a:stretch>
                  </pic:blipFill>
                  <pic:spPr>
                    <a:xfrm>
                      <a:off x="0" y="0"/>
                      <a:ext cx="1028524" cy="1273016"/>
                    </a:xfrm>
                    <a:prstGeom prst="rect">
                      <a:avLst/>
                    </a:prstGeom>
                  </pic:spPr>
                </pic:pic>
              </a:graphicData>
            </a:graphic>
          </wp:inline>
        </w:drawing>
      </w:r>
    </w:p>
    <w:p w14:paraId="067D3A60" w14:textId="77777777" w:rsidR="001019CD" w:rsidRDefault="001019CD" w:rsidP="001019CD">
      <w:pPr>
        <w:pStyle w:val="BodyText"/>
        <w:tabs>
          <w:tab w:val="left" w:pos="4589"/>
          <w:tab w:val="left" w:pos="6631"/>
        </w:tabs>
        <w:spacing w:before="15"/>
        <w:ind w:left="2528"/>
      </w:pPr>
      <w:r>
        <w:rPr>
          <w:spacing w:val="-5"/>
        </w:rPr>
        <w:t>(a)</w:t>
      </w:r>
      <w:r>
        <w:tab/>
      </w:r>
      <w:r>
        <w:rPr>
          <w:spacing w:val="-5"/>
        </w:rPr>
        <w:t>(b)</w:t>
      </w:r>
      <w:r>
        <w:tab/>
      </w:r>
      <w:r>
        <w:rPr>
          <w:spacing w:val="-5"/>
        </w:rPr>
        <w:t>(c)</w:t>
      </w:r>
    </w:p>
    <w:p w14:paraId="0D3516D2" w14:textId="77777777" w:rsidR="001019CD" w:rsidRDefault="001019CD" w:rsidP="001019CD">
      <w:pPr>
        <w:pStyle w:val="BodyText"/>
        <w:ind w:left="1074" w:right="402" w:hanging="678"/>
      </w:pPr>
      <w:r>
        <w:rPr>
          <w:b/>
        </w:rPr>
        <w:t>Gambar</w:t>
      </w:r>
      <w:r>
        <w:rPr>
          <w:b/>
          <w:spacing w:val="-3"/>
        </w:rPr>
        <w:t xml:space="preserve"> </w:t>
      </w:r>
      <w:r>
        <w:rPr>
          <w:b/>
        </w:rPr>
        <w:t>1.</w:t>
      </w:r>
      <w:r>
        <w:rPr>
          <w:b/>
          <w:spacing w:val="-3"/>
        </w:rPr>
        <w:t xml:space="preserve"> </w:t>
      </w:r>
      <w:r>
        <w:t>Proyeksi</w:t>
      </w:r>
      <w:r>
        <w:rPr>
          <w:spacing w:val="-3"/>
        </w:rPr>
        <w:t xml:space="preserve"> </w:t>
      </w:r>
      <w:r>
        <w:t>postur</w:t>
      </w:r>
      <w:r>
        <w:rPr>
          <w:spacing w:val="-3"/>
        </w:rPr>
        <w:t xml:space="preserve"> </w:t>
      </w:r>
      <w:r>
        <w:t>tubuh</w:t>
      </w:r>
      <w:r>
        <w:rPr>
          <w:spacing w:val="-3"/>
        </w:rPr>
        <w:t xml:space="preserve"> </w:t>
      </w:r>
      <w:r>
        <w:t>bagian</w:t>
      </w:r>
      <w:r>
        <w:rPr>
          <w:spacing w:val="-3"/>
        </w:rPr>
        <w:t xml:space="preserve"> </w:t>
      </w:r>
      <w:r>
        <w:t>atas</w:t>
      </w:r>
      <w:r>
        <w:rPr>
          <w:spacing w:val="-3"/>
        </w:rPr>
        <w:t xml:space="preserve"> </w:t>
      </w:r>
      <w:r>
        <w:t>pada</w:t>
      </w:r>
      <w:r>
        <w:rPr>
          <w:spacing w:val="-3"/>
        </w:rPr>
        <w:t xml:space="preserve"> </w:t>
      </w:r>
      <w:r>
        <w:t>proses</w:t>
      </w:r>
      <w:r>
        <w:rPr>
          <w:spacing w:val="-3"/>
        </w:rPr>
        <w:t xml:space="preserve"> </w:t>
      </w:r>
      <w:r>
        <w:t>persiapan</w:t>
      </w:r>
      <w:r>
        <w:rPr>
          <w:spacing w:val="-3"/>
        </w:rPr>
        <w:t xml:space="preserve"> </w:t>
      </w:r>
      <w:r>
        <w:t>cetakan</w:t>
      </w:r>
      <w:r>
        <w:rPr>
          <w:spacing w:val="-3"/>
        </w:rPr>
        <w:t xml:space="preserve"> </w:t>
      </w:r>
      <w:r>
        <w:t>sampel:</w:t>
      </w:r>
      <w:r>
        <w:rPr>
          <w:spacing w:val="-3"/>
        </w:rPr>
        <w:t xml:space="preserve"> </w:t>
      </w:r>
      <w:r>
        <w:t>(a) leher</w:t>
      </w:r>
      <w:r>
        <w:rPr>
          <w:spacing w:val="-3"/>
        </w:rPr>
        <w:t xml:space="preserve"> </w:t>
      </w:r>
      <w:r>
        <w:t>menekuk</w:t>
      </w:r>
      <w:r>
        <w:rPr>
          <w:spacing w:val="-3"/>
        </w:rPr>
        <w:t xml:space="preserve"> </w:t>
      </w:r>
      <w:r>
        <w:t>ke depan &gt;20°, (b) pergelangan tangan menekuk, dan (c) menjepit benda dengan gaya &gt;1 kg.</w:t>
      </w:r>
    </w:p>
    <w:p w14:paraId="48B934A1" w14:textId="77777777" w:rsidR="001019CD" w:rsidRDefault="001019CD" w:rsidP="001019CD">
      <w:pPr>
        <w:pStyle w:val="BodyText"/>
        <w:ind w:left="141" w:right="146" w:firstLine="720"/>
      </w:pPr>
      <w:r>
        <w:t>Pembebanan ekstrem juga teridentifikasi pada postur tubuh bagian bawah. Tubuh pekerja membungkuk ke</w:t>
      </w:r>
      <w:r>
        <w:rPr>
          <w:spacing w:val="-1"/>
        </w:rPr>
        <w:t xml:space="preserve"> </w:t>
      </w:r>
      <w:r>
        <w:t>depan</w:t>
      </w:r>
      <w:r>
        <w:rPr>
          <w:spacing w:val="-1"/>
        </w:rPr>
        <w:t xml:space="preserve"> </w:t>
      </w:r>
      <w:r>
        <w:t>&gt;45°</w:t>
      </w:r>
      <w:r>
        <w:rPr>
          <w:spacing w:val="-1"/>
        </w:rPr>
        <w:t xml:space="preserve"> </w:t>
      </w:r>
      <w:r>
        <w:t>hampir</w:t>
      </w:r>
      <w:r>
        <w:rPr>
          <w:spacing w:val="-1"/>
        </w:rPr>
        <w:t xml:space="preserve"> </w:t>
      </w:r>
      <w:r>
        <w:t>secara</w:t>
      </w:r>
      <w:r>
        <w:rPr>
          <w:spacing w:val="-1"/>
        </w:rPr>
        <w:t xml:space="preserve"> </w:t>
      </w:r>
      <w:r>
        <w:t>penuh</w:t>
      </w:r>
      <w:r>
        <w:rPr>
          <w:spacing w:val="-1"/>
        </w:rPr>
        <w:t xml:space="preserve"> </w:t>
      </w:r>
      <w:r>
        <w:t>selama</w:t>
      </w:r>
      <w:r>
        <w:rPr>
          <w:spacing w:val="-1"/>
        </w:rPr>
        <w:t xml:space="preserve"> </w:t>
      </w:r>
      <w:r>
        <w:t>153</w:t>
      </w:r>
      <w:r>
        <w:rPr>
          <w:spacing w:val="-1"/>
        </w:rPr>
        <w:t xml:space="preserve"> </w:t>
      </w:r>
      <w:r>
        <w:t>detik</w:t>
      </w:r>
      <w:r>
        <w:rPr>
          <w:spacing w:val="-1"/>
        </w:rPr>
        <w:t xml:space="preserve"> </w:t>
      </w:r>
      <w:r>
        <w:t>per</w:t>
      </w:r>
      <w:r>
        <w:rPr>
          <w:spacing w:val="-1"/>
        </w:rPr>
        <w:t xml:space="preserve"> </w:t>
      </w:r>
      <w:r>
        <w:t>siklus</w:t>
      </w:r>
      <w:r>
        <w:rPr>
          <w:spacing w:val="-1"/>
        </w:rPr>
        <w:t xml:space="preserve"> </w:t>
      </w:r>
      <w:r>
        <w:t>(98,70%).</w:t>
      </w:r>
      <w:r>
        <w:rPr>
          <w:spacing w:val="-1"/>
        </w:rPr>
        <w:t xml:space="preserve"> </w:t>
      </w:r>
      <w:r>
        <w:t>Kondisi</w:t>
      </w:r>
      <w:r>
        <w:rPr>
          <w:spacing w:val="-1"/>
        </w:rPr>
        <w:t xml:space="preserve"> </w:t>
      </w:r>
      <w:r>
        <w:t>ini</w:t>
      </w:r>
      <w:r>
        <w:rPr>
          <w:spacing w:val="-1"/>
        </w:rPr>
        <w:t xml:space="preserve"> </w:t>
      </w:r>
      <w:r>
        <w:t>diperparah</w:t>
      </w:r>
      <w:r>
        <w:rPr>
          <w:spacing w:val="-1"/>
        </w:rPr>
        <w:t xml:space="preserve"> </w:t>
      </w:r>
      <w:r>
        <w:t>oleh</w:t>
      </w:r>
      <w:r>
        <w:rPr>
          <w:spacing w:val="-1"/>
        </w:rPr>
        <w:t xml:space="preserve"> </w:t>
      </w:r>
      <w:r>
        <w:t>keharusan menahan beban secara statis dalam posisi duduk tanpa adanya sandaran punggung yang memadai selama 150 detik (96,77%). Visualisasi dari postur janggal tersebut diilustrasikan pada Gambar 2.</w:t>
      </w:r>
    </w:p>
    <w:p w14:paraId="0424E320" w14:textId="77777777" w:rsidR="001019CD" w:rsidRDefault="001019CD" w:rsidP="001019CD">
      <w:pPr>
        <w:tabs>
          <w:tab w:val="left" w:pos="4906"/>
        </w:tabs>
        <w:ind w:left="2765"/>
        <w:rPr>
          <w:sz w:val="20"/>
        </w:rPr>
      </w:pPr>
      <w:r>
        <w:rPr>
          <w:noProof/>
          <w:sz w:val="20"/>
        </w:rPr>
        <w:drawing>
          <wp:inline distT="0" distB="0" distL="0" distR="0" wp14:anchorId="18FA6F85" wp14:editId="0F9F3D68">
            <wp:extent cx="1022985" cy="1295597"/>
            <wp:effectExtent l="0" t="0" r="5715" b="0"/>
            <wp:docPr id="128968620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email">
                      <a:extLst>
                        <a:ext uri="{28A0092B-C50C-407E-A947-70E740481C1C}">
                          <a14:useLocalDpi xmlns:a14="http://schemas.microsoft.com/office/drawing/2010/main"/>
                        </a:ext>
                      </a:extLst>
                    </a:blip>
                    <a:stretch>
                      <a:fillRect/>
                    </a:stretch>
                  </pic:blipFill>
                  <pic:spPr>
                    <a:xfrm>
                      <a:off x="0" y="0"/>
                      <a:ext cx="1044701" cy="1323100"/>
                    </a:xfrm>
                    <a:prstGeom prst="rect">
                      <a:avLst/>
                    </a:prstGeom>
                  </pic:spPr>
                </pic:pic>
              </a:graphicData>
            </a:graphic>
          </wp:inline>
        </w:drawing>
      </w:r>
      <w:r>
        <w:rPr>
          <w:sz w:val="20"/>
        </w:rPr>
        <w:tab/>
      </w:r>
      <w:r>
        <w:rPr>
          <w:noProof/>
          <w:sz w:val="20"/>
        </w:rPr>
        <w:drawing>
          <wp:inline distT="0" distB="0" distL="0" distR="0" wp14:anchorId="21F56519" wp14:editId="63D23E88">
            <wp:extent cx="1012466" cy="1295925"/>
            <wp:effectExtent l="0" t="0" r="0" b="0"/>
            <wp:docPr id="80748910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email">
                      <a:extLst>
                        <a:ext uri="{28A0092B-C50C-407E-A947-70E740481C1C}">
                          <a14:useLocalDpi xmlns:a14="http://schemas.microsoft.com/office/drawing/2010/main"/>
                        </a:ext>
                      </a:extLst>
                    </a:blip>
                    <a:stretch>
                      <a:fillRect/>
                    </a:stretch>
                  </pic:blipFill>
                  <pic:spPr>
                    <a:xfrm>
                      <a:off x="0" y="0"/>
                      <a:ext cx="1033059" cy="1322284"/>
                    </a:xfrm>
                    <a:prstGeom prst="rect">
                      <a:avLst/>
                    </a:prstGeom>
                  </pic:spPr>
                </pic:pic>
              </a:graphicData>
            </a:graphic>
          </wp:inline>
        </w:drawing>
      </w:r>
    </w:p>
    <w:p w14:paraId="162A05EA" w14:textId="77777777" w:rsidR="001019CD" w:rsidRDefault="001019CD" w:rsidP="001019CD">
      <w:pPr>
        <w:pStyle w:val="BodyText"/>
        <w:tabs>
          <w:tab w:val="left" w:pos="5629"/>
        </w:tabs>
        <w:spacing w:before="7"/>
        <w:ind w:left="3614"/>
      </w:pPr>
      <w:r>
        <w:rPr>
          <w:spacing w:val="-5"/>
        </w:rPr>
        <w:t>(a)</w:t>
      </w:r>
      <w:r>
        <w:tab/>
      </w:r>
      <w:r>
        <w:rPr>
          <w:spacing w:val="-5"/>
        </w:rPr>
        <w:t>(b)</w:t>
      </w:r>
    </w:p>
    <w:p w14:paraId="653199D4" w14:textId="77777777" w:rsidR="001019CD" w:rsidRDefault="001019CD" w:rsidP="001019CD">
      <w:pPr>
        <w:pStyle w:val="BodyText"/>
        <w:ind w:left="1463" w:right="440" w:hanging="1029"/>
      </w:pPr>
      <w:r>
        <w:rPr>
          <w:b/>
        </w:rPr>
        <w:t>Gambar</w:t>
      </w:r>
      <w:r>
        <w:rPr>
          <w:b/>
          <w:spacing w:val="-3"/>
        </w:rPr>
        <w:t xml:space="preserve"> </w:t>
      </w:r>
      <w:r>
        <w:rPr>
          <w:b/>
        </w:rPr>
        <w:t>2.</w:t>
      </w:r>
      <w:r>
        <w:rPr>
          <w:b/>
          <w:spacing w:val="-3"/>
        </w:rPr>
        <w:t xml:space="preserve"> </w:t>
      </w:r>
      <w:r>
        <w:t>Proyeksi</w:t>
      </w:r>
      <w:r>
        <w:rPr>
          <w:spacing w:val="-3"/>
        </w:rPr>
        <w:t xml:space="preserve"> </w:t>
      </w:r>
      <w:r>
        <w:t>postur</w:t>
      </w:r>
      <w:r>
        <w:rPr>
          <w:spacing w:val="-3"/>
        </w:rPr>
        <w:t xml:space="preserve"> </w:t>
      </w:r>
      <w:r>
        <w:t>tubuh</w:t>
      </w:r>
      <w:r>
        <w:rPr>
          <w:spacing w:val="-3"/>
        </w:rPr>
        <w:t xml:space="preserve"> </w:t>
      </w:r>
      <w:r>
        <w:t>bagian</w:t>
      </w:r>
      <w:r>
        <w:rPr>
          <w:spacing w:val="-3"/>
        </w:rPr>
        <w:t xml:space="preserve"> </w:t>
      </w:r>
      <w:r>
        <w:t>bawah</w:t>
      </w:r>
      <w:r>
        <w:rPr>
          <w:spacing w:val="-3"/>
        </w:rPr>
        <w:t xml:space="preserve"> </w:t>
      </w:r>
      <w:r>
        <w:t>dan</w:t>
      </w:r>
      <w:r>
        <w:rPr>
          <w:spacing w:val="-3"/>
        </w:rPr>
        <w:t xml:space="preserve"> </w:t>
      </w:r>
      <w:r>
        <w:t>punggung</w:t>
      </w:r>
      <w:r>
        <w:rPr>
          <w:spacing w:val="-3"/>
        </w:rPr>
        <w:t xml:space="preserve"> </w:t>
      </w:r>
      <w:r>
        <w:t>pada</w:t>
      </w:r>
      <w:r>
        <w:rPr>
          <w:spacing w:val="-3"/>
        </w:rPr>
        <w:t xml:space="preserve"> </w:t>
      </w:r>
      <w:r>
        <w:t>proses</w:t>
      </w:r>
      <w:r>
        <w:rPr>
          <w:spacing w:val="-3"/>
        </w:rPr>
        <w:t xml:space="preserve"> </w:t>
      </w:r>
      <w:r>
        <w:t>persiapan</w:t>
      </w:r>
      <w:r>
        <w:rPr>
          <w:spacing w:val="-3"/>
        </w:rPr>
        <w:t xml:space="preserve"> </w:t>
      </w:r>
      <w:r>
        <w:t>cetakan</w:t>
      </w:r>
      <w:r>
        <w:rPr>
          <w:spacing w:val="-3"/>
        </w:rPr>
        <w:t xml:space="preserve"> </w:t>
      </w:r>
      <w:r>
        <w:t>sampel:</w:t>
      </w:r>
      <w:r>
        <w:rPr>
          <w:spacing w:val="-3"/>
        </w:rPr>
        <w:t xml:space="preserve"> </w:t>
      </w:r>
      <w:r>
        <w:t>(a) punggung membungkuk &gt;45°, dan (b) duduk dalam waktu lama tanpa sandaran.</w:t>
      </w:r>
    </w:p>
    <w:p w14:paraId="7A62B75D" w14:textId="07A84ECA" w:rsidR="009E3ECF" w:rsidRDefault="001019CD" w:rsidP="009E3ECF">
      <w:pPr>
        <w:pStyle w:val="BodyText"/>
        <w:ind w:left="141" w:right="147" w:firstLine="720"/>
      </w:pPr>
      <w:r>
        <w:t>Akumulasi dari persentase waktu paparan seluruh postur janggal pada tubuh bagian atas dan bawah tersebut kemudian dikonversi menjadi skor, ditambah dengan indeks waktu kerja harian yang melebihi 8 jam per hari. Rincian rekapitulasi evaluasi postur tubuh ini menghasilkan total skor faktor bahaya sebesar 15,5 sebagaimana disajikan pada Tabel 1.</w:t>
      </w:r>
    </w:p>
    <w:p w14:paraId="6A1FCA4A" w14:textId="60A07B55" w:rsidR="009E3ECF" w:rsidRPr="009E3ECF" w:rsidRDefault="001019CD" w:rsidP="009E3ECF">
      <w:pPr>
        <w:pStyle w:val="BodyText"/>
        <w:ind w:left="141"/>
        <w:rPr>
          <w:spacing w:val="-2"/>
        </w:rPr>
      </w:pPr>
      <w:r>
        <w:rPr>
          <w:b/>
        </w:rPr>
        <w:t>Tabel</w:t>
      </w:r>
      <w:r>
        <w:rPr>
          <w:b/>
          <w:spacing w:val="-3"/>
        </w:rPr>
        <w:t xml:space="preserve"> </w:t>
      </w:r>
      <w:r>
        <w:rPr>
          <w:b/>
        </w:rPr>
        <w:t>1.</w:t>
      </w:r>
      <w:r>
        <w:rPr>
          <w:b/>
          <w:spacing w:val="-3"/>
        </w:rPr>
        <w:t xml:space="preserve"> </w:t>
      </w:r>
      <w:r>
        <w:t>Penentuan</w:t>
      </w:r>
      <w:r>
        <w:rPr>
          <w:spacing w:val="-3"/>
        </w:rPr>
        <w:t xml:space="preserve"> </w:t>
      </w:r>
      <w:r>
        <w:t>Skor</w:t>
      </w:r>
      <w:r>
        <w:rPr>
          <w:spacing w:val="-2"/>
        </w:rPr>
        <w:t xml:space="preserve"> </w:t>
      </w:r>
      <w:r>
        <w:t>Potensi</w:t>
      </w:r>
      <w:r>
        <w:rPr>
          <w:spacing w:val="-3"/>
        </w:rPr>
        <w:t xml:space="preserve"> </w:t>
      </w:r>
      <w:r>
        <w:t>Bahaya</w:t>
      </w:r>
      <w:r>
        <w:rPr>
          <w:spacing w:val="-3"/>
        </w:rPr>
        <w:t xml:space="preserve"> </w:t>
      </w:r>
      <w:r>
        <w:t>Ergonomi</w:t>
      </w:r>
      <w:r>
        <w:rPr>
          <w:spacing w:val="-3"/>
        </w:rPr>
        <w:t xml:space="preserve"> </w:t>
      </w:r>
      <w:r>
        <w:t>Pada</w:t>
      </w:r>
      <w:r>
        <w:rPr>
          <w:spacing w:val="-2"/>
        </w:rPr>
        <w:t xml:space="preserve"> </w:t>
      </w:r>
      <w:r>
        <w:t>Proses</w:t>
      </w:r>
      <w:r>
        <w:rPr>
          <w:spacing w:val="-3"/>
        </w:rPr>
        <w:t xml:space="preserve"> </w:t>
      </w:r>
      <w:r>
        <w:t>Persiapan</w:t>
      </w:r>
      <w:r>
        <w:rPr>
          <w:spacing w:val="-3"/>
        </w:rPr>
        <w:t xml:space="preserve"> </w:t>
      </w:r>
      <w:r>
        <w:t>Cetakan</w:t>
      </w:r>
      <w:r>
        <w:rPr>
          <w:spacing w:val="-2"/>
        </w:rPr>
        <w:t xml:space="preserve"> Sampel</w:t>
      </w:r>
    </w:p>
    <w:tbl>
      <w:tblPr>
        <w:tblW w:w="9079"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1"/>
        <w:gridCol w:w="3071"/>
        <w:gridCol w:w="1286"/>
        <w:gridCol w:w="567"/>
        <w:gridCol w:w="693"/>
        <w:gridCol w:w="724"/>
        <w:gridCol w:w="1134"/>
        <w:gridCol w:w="573"/>
      </w:tblGrid>
      <w:tr w:rsidR="001019CD" w14:paraId="1DADA359" w14:textId="77777777" w:rsidTr="00E20818">
        <w:trPr>
          <w:trHeight w:val="413"/>
        </w:trPr>
        <w:tc>
          <w:tcPr>
            <w:tcW w:w="1031" w:type="dxa"/>
            <w:vMerge w:val="restart"/>
          </w:tcPr>
          <w:p w14:paraId="516C32C8" w14:textId="77777777" w:rsidR="001019CD" w:rsidRDefault="001019CD" w:rsidP="00860B51">
            <w:pPr>
              <w:pStyle w:val="TableParagraph"/>
              <w:rPr>
                <w:sz w:val="18"/>
              </w:rPr>
            </w:pPr>
          </w:p>
          <w:p w14:paraId="3EE50856" w14:textId="77777777" w:rsidR="001019CD" w:rsidRDefault="001019CD" w:rsidP="00860B51">
            <w:pPr>
              <w:pStyle w:val="TableParagraph"/>
              <w:spacing w:before="4"/>
              <w:rPr>
                <w:sz w:val="18"/>
              </w:rPr>
            </w:pPr>
          </w:p>
          <w:p w14:paraId="737D915F" w14:textId="77777777" w:rsidR="001019CD" w:rsidRDefault="001019CD" w:rsidP="00860B51">
            <w:pPr>
              <w:pStyle w:val="TableParagraph"/>
              <w:spacing w:before="1"/>
              <w:ind w:left="225" w:right="164" w:hanging="50"/>
              <w:rPr>
                <w:b/>
                <w:sz w:val="18"/>
              </w:rPr>
            </w:pPr>
            <w:r>
              <w:rPr>
                <w:b/>
                <w:spacing w:val="-2"/>
                <w:sz w:val="18"/>
              </w:rPr>
              <w:t>Kategori Potensi Bahaya</w:t>
            </w:r>
          </w:p>
        </w:tc>
        <w:tc>
          <w:tcPr>
            <w:tcW w:w="3071" w:type="dxa"/>
            <w:vMerge w:val="restart"/>
          </w:tcPr>
          <w:p w14:paraId="333EEA51" w14:textId="77777777" w:rsidR="001019CD" w:rsidRDefault="001019CD" w:rsidP="00860B51">
            <w:pPr>
              <w:pStyle w:val="TableParagraph"/>
              <w:rPr>
                <w:sz w:val="18"/>
              </w:rPr>
            </w:pPr>
          </w:p>
          <w:p w14:paraId="0FAFE232" w14:textId="77777777" w:rsidR="001019CD" w:rsidRDefault="001019CD" w:rsidP="00860B51">
            <w:pPr>
              <w:pStyle w:val="TableParagraph"/>
              <w:rPr>
                <w:sz w:val="18"/>
              </w:rPr>
            </w:pPr>
          </w:p>
          <w:p w14:paraId="6985578D" w14:textId="77777777" w:rsidR="001019CD" w:rsidRDefault="001019CD" w:rsidP="00860B51">
            <w:pPr>
              <w:pStyle w:val="TableParagraph"/>
              <w:spacing w:before="5"/>
              <w:rPr>
                <w:sz w:val="18"/>
              </w:rPr>
            </w:pPr>
          </w:p>
          <w:p w14:paraId="3B7CAFB0" w14:textId="77777777" w:rsidR="001019CD" w:rsidRDefault="001019CD" w:rsidP="00860B51">
            <w:pPr>
              <w:pStyle w:val="TableParagraph"/>
              <w:ind w:left="928"/>
              <w:rPr>
                <w:b/>
                <w:sz w:val="18"/>
              </w:rPr>
            </w:pPr>
            <w:r>
              <w:rPr>
                <w:b/>
                <w:sz w:val="18"/>
              </w:rPr>
              <w:t>Potensi</w:t>
            </w:r>
            <w:r>
              <w:rPr>
                <w:b/>
                <w:spacing w:val="-6"/>
                <w:sz w:val="18"/>
              </w:rPr>
              <w:t xml:space="preserve"> </w:t>
            </w:r>
            <w:r>
              <w:rPr>
                <w:b/>
                <w:spacing w:val="-2"/>
                <w:sz w:val="18"/>
              </w:rPr>
              <w:t>Bahaya</w:t>
            </w:r>
          </w:p>
        </w:tc>
        <w:tc>
          <w:tcPr>
            <w:tcW w:w="1286" w:type="dxa"/>
            <w:vMerge w:val="restart"/>
          </w:tcPr>
          <w:p w14:paraId="396CC941" w14:textId="77777777" w:rsidR="001019CD" w:rsidRDefault="001019CD" w:rsidP="007810F4">
            <w:pPr>
              <w:pStyle w:val="TableParagraph"/>
              <w:spacing w:before="108"/>
              <w:ind w:left="148" w:right="137" w:hanging="1"/>
              <w:jc w:val="center"/>
              <w:rPr>
                <w:b/>
                <w:sz w:val="18"/>
              </w:rPr>
            </w:pPr>
            <w:r>
              <w:rPr>
                <w:b/>
                <w:spacing w:val="-2"/>
                <w:sz w:val="18"/>
              </w:rPr>
              <w:t xml:space="preserve">Paparan Apakah Potensi Bahaya Tersebut </w:t>
            </w:r>
            <w:r>
              <w:rPr>
                <w:b/>
                <w:spacing w:val="-4"/>
                <w:sz w:val="18"/>
              </w:rPr>
              <w:t>Ada</w:t>
            </w:r>
          </w:p>
        </w:tc>
        <w:tc>
          <w:tcPr>
            <w:tcW w:w="1984" w:type="dxa"/>
            <w:gridSpan w:val="3"/>
          </w:tcPr>
          <w:p w14:paraId="1D71A60C" w14:textId="77777777" w:rsidR="001019CD" w:rsidRDefault="001019CD" w:rsidP="007810F4">
            <w:pPr>
              <w:pStyle w:val="TableParagraph"/>
              <w:spacing w:line="200" w:lineRule="atLeast"/>
              <w:ind w:left="157" w:right="-3" w:hanging="153"/>
              <w:jc w:val="center"/>
              <w:rPr>
                <w:b/>
                <w:sz w:val="18"/>
              </w:rPr>
            </w:pPr>
            <w:r>
              <w:rPr>
                <w:b/>
                <w:sz w:val="18"/>
              </w:rPr>
              <w:t>Persentase</w:t>
            </w:r>
            <w:r>
              <w:rPr>
                <w:b/>
                <w:spacing w:val="-12"/>
                <w:sz w:val="18"/>
              </w:rPr>
              <w:t xml:space="preserve"> </w:t>
            </w:r>
            <w:r>
              <w:rPr>
                <w:b/>
                <w:sz w:val="18"/>
              </w:rPr>
              <w:t>Waktu</w:t>
            </w:r>
            <w:r>
              <w:rPr>
                <w:b/>
                <w:spacing w:val="-11"/>
                <w:sz w:val="18"/>
              </w:rPr>
              <w:t xml:space="preserve"> </w:t>
            </w:r>
            <w:r>
              <w:rPr>
                <w:b/>
                <w:sz w:val="18"/>
              </w:rPr>
              <w:t>Paparan (Dari Total Jam Kerja)</w:t>
            </w:r>
          </w:p>
        </w:tc>
        <w:tc>
          <w:tcPr>
            <w:tcW w:w="1134" w:type="dxa"/>
            <w:vMerge w:val="restart"/>
          </w:tcPr>
          <w:p w14:paraId="2BFBCF43" w14:textId="77777777" w:rsidR="001019CD" w:rsidRDefault="001019CD" w:rsidP="00860B51">
            <w:pPr>
              <w:pStyle w:val="TableParagraph"/>
              <w:spacing w:line="200" w:lineRule="atLeast"/>
              <w:ind w:left="130" w:right="125"/>
              <w:jc w:val="center"/>
              <w:rPr>
                <w:b/>
                <w:sz w:val="18"/>
              </w:rPr>
            </w:pPr>
            <w:r>
              <w:rPr>
                <w:b/>
                <w:sz w:val="18"/>
              </w:rPr>
              <w:t>Jika</w:t>
            </w:r>
            <w:r>
              <w:rPr>
                <w:b/>
                <w:spacing w:val="-12"/>
                <w:sz w:val="18"/>
              </w:rPr>
              <w:t xml:space="preserve"> </w:t>
            </w:r>
            <w:r>
              <w:rPr>
                <w:b/>
                <w:sz w:val="18"/>
              </w:rPr>
              <w:t xml:space="preserve">total </w:t>
            </w:r>
            <w:r>
              <w:rPr>
                <w:b/>
                <w:spacing w:val="-4"/>
                <w:sz w:val="18"/>
              </w:rPr>
              <w:t>jam</w:t>
            </w:r>
            <w:r>
              <w:rPr>
                <w:b/>
                <w:spacing w:val="40"/>
                <w:sz w:val="18"/>
              </w:rPr>
              <w:t xml:space="preserve"> </w:t>
            </w:r>
            <w:r>
              <w:rPr>
                <w:b/>
                <w:sz w:val="18"/>
              </w:rPr>
              <w:t xml:space="preserve">kerja &gt;8 </w:t>
            </w:r>
            <w:r>
              <w:rPr>
                <w:b/>
                <w:spacing w:val="-4"/>
                <w:sz w:val="18"/>
              </w:rPr>
              <w:t xml:space="preserve">jam, </w:t>
            </w:r>
            <w:r>
              <w:rPr>
                <w:b/>
                <w:spacing w:val="-2"/>
                <w:sz w:val="18"/>
              </w:rPr>
              <w:t xml:space="preserve">tambah </w:t>
            </w:r>
            <w:r>
              <w:rPr>
                <w:b/>
                <w:sz w:val="18"/>
              </w:rPr>
              <w:t xml:space="preserve">0,5 per </w:t>
            </w:r>
            <w:r>
              <w:rPr>
                <w:b/>
                <w:spacing w:val="-4"/>
                <w:sz w:val="18"/>
              </w:rPr>
              <w:t>jam</w:t>
            </w:r>
          </w:p>
        </w:tc>
        <w:tc>
          <w:tcPr>
            <w:tcW w:w="573" w:type="dxa"/>
            <w:vMerge w:val="restart"/>
          </w:tcPr>
          <w:p w14:paraId="764AF9F4" w14:textId="77777777" w:rsidR="001019CD" w:rsidRDefault="001019CD" w:rsidP="00860B51">
            <w:pPr>
              <w:pStyle w:val="TableParagraph"/>
              <w:rPr>
                <w:sz w:val="18"/>
              </w:rPr>
            </w:pPr>
          </w:p>
          <w:p w14:paraId="356403D2" w14:textId="77777777" w:rsidR="001019CD" w:rsidRDefault="001019CD" w:rsidP="00860B51">
            <w:pPr>
              <w:pStyle w:val="TableParagraph"/>
              <w:rPr>
                <w:sz w:val="18"/>
              </w:rPr>
            </w:pPr>
          </w:p>
          <w:p w14:paraId="58F364A2" w14:textId="77777777" w:rsidR="001019CD" w:rsidRDefault="001019CD" w:rsidP="00860B51">
            <w:pPr>
              <w:pStyle w:val="TableParagraph"/>
              <w:spacing w:before="5"/>
              <w:rPr>
                <w:sz w:val="18"/>
              </w:rPr>
            </w:pPr>
          </w:p>
          <w:p w14:paraId="0C68706C" w14:textId="77777777" w:rsidR="001019CD" w:rsidRDefault="001019CD" w:rsidP="00860B51">
            <w:pPr>
              <w:pStyle w:val="TableParagraph"/>
              <w:ind w:left="104"/>
              <w:rPr>
                <w:b/>
                <w:sz w:val="18"/>
              </w:rPr>
            </w:pPr>
            <w:r>
              <w:rPr>
                <w:b/>
                <w:spacing w:val="-4"/>
                <w:sz w:val="18"/>
              </w:rPr>
              <w:t>Skor</w:t>
            </w:r>
          </w:p>
        </w:tc>
      </w:tr>
      <w:tr w:rsidR="001019CD" w14:paraId="1E1B91A5" w14:textId="77777777" w:rsidTr="00E20818">
        <w:trPr>
          <w:trHeight w:val="682"/>
        </w:trPr>
        <w:tc>
          <w:tcPr>
            <w:tcW w:w="1031" w:type="dxa"/>
            <w:vMerge/>
            <w:tcBorders>
              <w:top w:val="nil"/>
            </w:tcBorders>
          </w:tcPr>
          <w:p w14:paraId="29604515" w14:textId="77777777" w:rsidR="001019CD" w:rsidRDefault="001019CD" w:rsidP="00860B51">
            <w:pPr>
              <w:rPr>
                <w:sz w:val="2"/>
                <w:szCs w:val="2"/>
              </w:rPr>
            </w:pPr>
          </w:p>
        </w:tc>
        <w:tc>
          <w:tcPr>
            <w:tcW w:w="3071" w:type="dxa"/>
            <w:vMerge/>
            <w:tcBorders>
              <w:top w:val="nil"/>
            </w:tcBorders>
          </w:tcPr>
          <w:p w14:paraId="6D46EF7F" w14:textId="77777777" w:rsidR="001019CD" w:rsidRDefault="001019CD" w:rsidP="00860B51">
            <w:pPr>
              <w:rPr>
                <w:sz w:val="2"/>
                <w:szCs w:val="2"/>
              </w:rPr>
            </w:pPr>
          </w:p>
        </w:tc>
        <w:tc>
          <w:tcPr>
            <w:tcW w:w="1286" w:type="dxa"/>
            <w:vMerge/>
            <w:tcBorders>
              <w:top w:val="nil"/>
            </w:tcBorders>
          </w:tcPr>
          <w:p w14:paraId="555ED62B" w14:textId="77777777" w:rsidR="001019CD" w:rsidRDefault="001019CD" w:rsidP="00860B51">
            <w:pPr>
              <w:rPr>
                <w:sz w:val="2"/>
                <w:szCs w:val="2"/>
              </w:rPr>
            </w:pPr>
          </w:p>
        </w:tc>
        <w:tc>
          <w:tcPr>
            <w:tcW w:w="567" w:type="dxa"/>
          </w:tcPr>
          <w:p w14:paraId="05323479" w14:textId="77777777" w:rsidR="001019CD" w:rsidRDefault="001019CD" w:rsidP="00860B51">
            <w:pPr>
              <w:pStyle w:val="TableParagraph"/>
              <w:ind w:left="188"/>
              <w:rPr>
                <w:b/>
                <w:sz w:val="18"/>
              </w:rPr>
            </w:pPr>
            <w:r>
              <w:rPr>
                <w:b/>
                <w:spacing w:val="-5"/>
                <w:sz w:val="18"/>
              </w:rPr>
              <w:t>0%-</w:t>
            </w:r>
          </w:p>
          <w:p w14:paraId="7213B216" w14:textId="77777777" w:rsidR="001019CD" w:rsidRDefault="001019CD" w:rsidP="00860B51">
            <w:pPr>
              <w:pStyle w:val="TableParagraph"/>
              <w:ind w:left="173"/>
              <w:rPr>
                <w:b/>
                <w:sz w:val="18"/>
              </w:rPr>
            </w:pPr>
            <w:r>
              <w:rPr>
                <w:b/>
                <w:spacing w:val="-5"/>
                <w:sz w:val="18"/>
              </w:rPr>
              <w:t>25%</w:t>
            </w:r>
          </w:p>
        </w:tc>
        <w:tc>
          <w:tcPr>
            <w:tcW w:w="693" w:type="dxa"/>
          </w:tcPr>
          <w:p w14:paraId="45148EBE" w14:textId="77777777" w:rsidR="001019CD" w:rsidRDefault="001019CD" w:rsidP="00860B51">
            <w:pPr>
              <w:pStyle w:val="TableParagraph"/>
              <w:ind w:left="212"/>
              <w:rPr>
                <w:b/>
                <w:sz w:val="18"/>
              </w:rPr>
            </w:pPr>
            <w:r>
              <w:rPr>
                <w:b/>
                <w:spacing w:val="-4"/>
                <w:sz w:val="18"/>
              </w:rPr>
              <w:t>25%-</w:t>
            </w:r>
          </w:p>
          <w:p w14:paraId="40B4DEF9" w14:textId="77777777" w:rsidR="001019CD" w:rsidRDefault="001019CD" w:rsidP="00860B51">
            <w:pPr>
              <w:pStyle w:val="TableParagraph"/>
              <w:ind w:left="242"/>
              <w:rPr>
                <w:b/>
                <w:sz w:val="18"/>
              </w:rPr>
            </w:pPr>
            <w:r>
              <w:rPr>
                <w:b/>
                <w:spacing w:val="-5"/>
                <w:sz w:val="18"/>
              </w:rPr>
              <w:t>50%</w:t>
            </w:r>
          </w:p>
        </w:tc>
        <w:tc>
          <w:tcPr>
            <w:tcW w:w="724" w:type="dxa"/>
          </w:tcPr>
          <w:p w14:paraId="655EF1D3" w14:textId="77777777" w:rsidR="001019CD" w:rsidRDefault="001019CD" w:rsidP="00860B51">
            <w:pPr>
              <w:pStyle w:val="TableParagraph"/>
              <w:ind w:left="212"/>
              <w:rPr>
                <w:b/>
                <w:sz w:val="18"/>
              </w:rPr>
            </w:pPr>
            <w:r>
              <w:rPr>
                <w:b/>
                <w:spacing w:val="-4"/>
                <w:sz w:val="18"/>
              </w:rPr>
              <w:t>50%-</w:t>
            </w:r>
          </w:p>
          <w:p w14:paraId="0670153B" w14:textId="77777777" w:rsidR="001019CD" w:rsidRDefault="001019CD" w:rsidP="00860B51">
            <w:pPr>
              <w:pStyle w:val="TableParagraph"/>
              <w:ind w:left="197"/>
              <w:rPr>
                <w:b/>
                <w:sz w:val="18"/>
              </w:rPr>
            </w:pPr>
            <w:r>
              <w:rPr>
                <w:b/>
                <w:spacing w:val="-4"/>
                <w:sz w:val="18"/>
              </w:rPr>
              <w:t>100%</w:t>
            </w:r>
          </w:p>
        </w:tc>
        <w:tc>
          <w:tcPr>
            <w:tcW w:w="1134" w:type="dxa"/>
            <w:vMerge/>
            <w:tcBorders>
              <w:top w:val="nil"/>
            </w:tcBorders>
          </w:tcPr>
          <w:p w14:paraId="14EB294A" w14:textId="77777777" w:rsidR="001019CD" w:rsidRDefault="001019CD" w:rsidP="00860B51">
            <w:pPr>
              <w:rPr>
                <w:sz w:val="2"/>
                <w:szCs w:val="2"/>
              </w:rPr>
            </w:pPr>
          </w:p>
        </w:tc>
        <w:tc>
          <w:tcPr>
            <w:tcW w:w="573" w:type="dxa"/>
            <w:vMerge/>
            <w:tcBorders>
              <w:top w:val="nil"/>
            </w:tcBorders>
          </w:tcPr>
          <w:p w14:paraId="1C9BBFD8" w14:textId="77777777" w:rsidR="001019CD" w:rsidRDefault="001019CD" w:rsidP="00860B51">
            <w:pPr>
              <w:rPr>
                <w:sz w:val="2"/>
                <w:szCs w:val="2"/>
              </w:rPr>
            </w:pPr>
          </w:p>
        </w:tc>
      </w:tr>
      <w:tr w:rsidR="001019CD" w14:paraId="20DCAD1E" w14:textId="77777777" w:rsidTr="00E20818">
        <w:trPr>
          <w:trHeight w:val="827"/>
        </w:trPr>
        <w:tc>
          <w:tcPr>
            <w:tcW w:w="1031" w:type="dxa"/>
          </w:tcPr>
          <w:p w14:paraId="22AF280E" w14:textId="77777777" w:rsidR="001019CD" w:rsidRDefault="001019CD" w:rsidP="00860B51">
            <w:pPr>
              <w:pStyle w:val="TableParagraph"/>
              <w:spacing w:before="6"/>
              <w:rPr>
                <w:sz w:val="15"/>
              </w:rPr>
            </w:pPr>
          </w:p>
          <w:p w14:paraId="34A07502" w14:textId="77777777" w:rsidR="001019CD" w:rsidRDefault="001019CD" w:rsidP="00860B51">
            <w:pPr>
              <w:pStyle w:val="TableParagraph"/>
              <w:ind w:left="168"/>
              <w:rPr>
                <w:sz w:val="20"/>
              </w:rPr>
            </w:pPr>
            <w:r>
              <w:rPr>
                <w:noProof/>
                <w:sz w:val="20"/>
              </w:rPr>
              <w:drawing>
                <wp:inline distT="0" distB="0" distL="0" distR="0" wp14:anchorId="13EE37F9" wp14:editId="34E6133D">
                  <wp:extent cx="435793" cy="298704"/>
                  <wp:effectExtent l="0" t="0" r="0" b="0"/>
                  <wp:docPr id="61360122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email">
                            <a:extLst>
                              <a:ext uri="{28A0092B-C50C-407E-A947-70E740481C1C}">
                                <a14:useLocalDpi xmlns:a14="http://schemas.microsoft.com/office/drawing/2010/main"/>
                              </a:ext>
                            </a:extLst>
                          </a:blip>
                          <a:stretch>
                            <a:fillRect/>
                          </a:stretch>
                        </pic:blipFill>
                        <pic:spPr>
                          <a:xfrm>
                            <a:off x="0" y="0"/>
                            <a:ext cx="435793" cy="298704"/>
                          </a:xfrm>
                          <a:prstGeom prst="rect">
                            <a:avLst/>
                          </a:prstGeom>
                        </pic:spPr>
                      </pic:pic>
                    </a:graphicData>
                  </a:graphic>
                </wp:inline>
              </w:drawing>
            </w:r>
          </w:p>
        </w:tc>
        <w:tc>
          <w:tcPr>
            <w:tcW w:w="3071" w:type="dxa"/>
          </w:tcPr>
          <w:p w14:paraId="0AB591FD" w14:textId="77777777" w:rsidR="001019CD" w:rsidRDefault="001019CD" w:rsidP="00860B51">
            <w:pPr>
              <w:pStyle w:val="TableParagraph"/>
              <w:spacing w:line="200" w:lineRule="atLeast"/>
              <w:ind w:left="120" w:right="138"/>
              <w:jc w:val="center"/>
              <w:rPr>
                <w:sz w:val="18"/>
              </w:rPr>
            </w:pPr>
            <w:r>
              <w:rPr>
                <w:sz w:val="18"/>
              </w:rPr>
              <w:t>Leher</w:t>
            </w:r>
            <w:r>
              <w:rPr>
                <w:spacing w:val="-8"/>
                <w:sz w:val="18"/>
              </w:rPr>
              <w:t xml:space="preserve"> </w:t>
            </w:r>
            <w:r>
              <w:rPr>
                <w:sz w:val="18"/>
              </w:rPr>
              <w:t>:</w:t>
            </w:r>
            <w:r>
              <w:rPr>
                <w:spacing w:val="-8"/>
                <w:sz w:val="18"/>
              </w:rPr>
              <w:t xml:space="preserve"> </w:t>
            </w:r>
            <w:r>
              <w:rPr>
                <w:sz w:val="18"/>
              </w:rPr>
              <w:t>memuntir</w:t>
            </w:r>
            <w:r>
              <w:rPr>
                <w:spacing w:val="-8"/>
                <w:sz w:val="18"/>
              </w:rPr>
              <w:t xml:space="preserve"> </w:t>
            </w:r>
            <w:r>
              <w:rPr>
                <w:sz w:val="18"/>
              </w:rPr>
              <w:t>atau</w:t>
            </w:r>
            <w:r>
              <w:rPr>
                <w:spacing w:val="-8"/>
                <w:sz w:val="18"/>
              </w:rPr>
              <w:t xml:space="preserve"> </w:t>
            </w:r>
            <w:r>
              <w:rPr>
                <w:sz w:val="18"/>
              </w:rPr>
              <w:t>menekuk</w:t>
            </w:r>
            <w:r>
              <w:rPr>
                <w:spacing w:val="-8"/>
                <w:sz w:val="18"/>
              </w:rPr>
              <w:t xml:space="preserve"> </w:t>
            </w:r>
            <w:r>
              <w:rPr>
                <w:sz w:val="18"/>
              </w:rPr>
              <w:t>Leher yang memuntir &gt; 20°, dan/atau Leher yang</w:t>
            </w:r>
            <w:r>
              <w:rPr>
                <w:spacing w:val="-2"/>
                <w:sz w:val="18"/>
              </w:rPr>
              <w:t xml:space="preserve"> </w:t>
            </w:r>
            <w:r>
              <w:rPr>
                <w:sz w:val="18"/>
              </w:rPr>
              <w:t>menekuk</w:t>
            </w:r>
            <w:r>
              <w:rPr>
                <w:spacing w:val="-2"/>
                <w:sz w:val="18"/>
              </w:rPr>
              <w:t xml:space="preserve"> </w:t>
            </w:r>
            <w:r>
              <w:rPr>
                <w:sz w:val="18"/>
              </w:rPr>
              <w:t>ke</w:t>
            </w:r>
            <w:r>
              <w:rPr>
                <w:spacing w:val="-2"/>
                <w:sz w:val="18"/>
              </w:rPr>
              <w:t xml:space="preserve"> </w:t>
            </w:r>
            <w:r>
              <w:rPr>
                <w:sz w:val="18"/>
              </w:rPr>
              <w:t>depan</w:t>
            </w:r>
            <w:r>
              <w:rPr>
                <w:spacing w:val="-2"/>
                <w:sz w:val="18"/>
              </w:rPr>
              <w:t xml:space="preserve"> </w:t>
            </w:r>
            <w:r>
              <w:rPr>
                <w:sz w:val="18"/>
              </w:rPr>
              <w:t>&gt;</w:t>
            </w:r>
            <w:r>
              <w:rPr>
                <w:spacing w:val="-2"/>
                <w:sz w:val="18"/>
              </w:rPr>
              <w:t xml:space="preserve"> </w:t>
            </w:r>
            <w:r>
              <w:rPr>
                <w:sz w:val="18"/>
              </w:rPr>
              <w:t>20°</w:t>
            </w:r>
            <w:r>
              <w:rPr>
                <w:spacing w:val="-2"/>
                <w:sz w:val="18"/>
              </w:rPr>
              <w:t xml:space="preserve"> </w:t>
            </w:r>
            <w:r>
              <w:rPr>
                <w:sz w:val="18"/>
              </w:rPr>
              <w:t>atau</w:t>
            </w:r>
            <w:r>
              <w:rPr>
                <w:spacing w:val="-2"/>
                <w:sz w:val="18"/>
              </w:rPr>
              <w:t xml:space="preserve"> </w:t>
            </w:r>
            <w:r>
              <w:rPr>
                <w:sz w:val="18"/>
              </w:rPr>
              <w:t>ke belakang &lt; 5°</w:t>
            </w:r>
          </w:p>
        </w:tc>
        <w:tc>
          <w:tcPr>
            <w:tcW w:w="1286" w:type="dxa"/>
          </w:tcPr>
          <w:p w14:paraId="72AE5C97" w14:textId="77777777" w:rsidR="001019CD" w:rsidRDefault="001019CD" w:rsidP="00860B51">
            <w:pPr>
              <w:pStyle w:val="TableParagraph"/>
              <w:spacing w:before="108"/>
              <w:rPr>
                <w:sz w:val="18"/>
              </w:rPr>
            </w:pPr>
          </w:p>
          <w:p w14:paraId="26230A36" w14:textId="77777777" w:rsidR="001019CD" w:rsidRDefault="001019CD" w:rsidP="00860B51">
            <w:pPr>
              <w:pStyle w:val="TableParagraph"/>
              <w:ind w:right="2"/>
              <w:jc w:val="center"/>
              <w:rPr>
                <w:sz w:val="18"/>
              </w:rPr>
            </w:pPr>
            <w:r>
              <w:rPr>
                <w:spacing w:val="-5"/>
                <w:sz w:val="18"/>
              </w:rPr>
              <w:t>Ya</w:t>
            </w:r>
          </w:p>
        </w:tc>
        <w:tc>
          <w:tcPr>
            <w:tcW w:w="567" w:type="dxa"/>
          </w:tcPr>
          <w:p w14:paraId="294B8F1D" w14:textId="77777777" w:rsidR="001019CD" w:rsidRDefault="001019CD" w:rsidP="00860B51">
            <w:pPr>
              <w:pStyle w:val="TableParagraph"/>
              <w:spacing w:before="108"/>
              <w:rPr>
                <w:sz w:val="18"/>
              </w:rPr>
            </w:pPr>
          </w:p>
          <w:p w14:paraId="52BE08AD" w14:textId="77777777" w:rsidR="001019CD" w:rsidRDefault="001019CD" w:rsidP="00860B51">
            <w:pPr>
              <w:pStyle w:val="TableParagraph"/>
              <w:ind w:left="6"/>
              <w:jc w:val="center"/>
              <w:rPr>
                <w:sz w:val="18"/>
              </w:rPr>
            </w:pPr>
            <w:r>
              <w:rPr>
                <w:spacing w:val="-10"/>
                <w:sz w:val="18"/>
              </w:rPr>
              <w:t>0</w:t>
            </w:r>
          </w:p>
        </w:tc>
        <w:tc>
          <w:tcPr>
            <w:tcW w:w="693" w:type="dxa"/>
          </w:tcPr>
          <w:p w14:paraId="5F5FB714" w14:textId="77777777" w:rsidR="001019CD" w:rsidRDefault="001019CD" w:rsidP="00860B51">
            <w:pPr>
              <w:pStyle w:val="TableParagraph"/>
              <w:spacing w:before="108"/>
              <w:rPr>
                <w:sz w:val="18"/>
              </w:rPr>
            </w:pPr>
          </w:p>
          <w:p w14:paraId="75FF591F" w14:textId="77777777" w:rsidR="001019CD" w:rsidRDefault="001019CD" w:rsidP="00860B51">
            <w:pPr>
              <w:pStyle w:val="TableParagraph"/>
              <w:ind w:left="6"/>
              <w:jc w:val="center"/>
              <w:rPr>
                <w:sz w:val="18"/>
              </w:rPr>
            </w:pPr>
            <w:r>
              <w:rPr>
                <w:spacing w:val="-10"/>
                <w:sz w:val="18"/>
              </w:rPr>
              <w:t>1</w:t>
            </w:r>
          </w:p>
        </w:tc>
        <w:tc>
          <w:tcPr>
            <w:tcW w:w="724" w:type="dxa"/>
          </w:tcPr>
          <w:p w14:paraId="600AF8D0" w14:textId="77777777" w:rsidR="001019CD" w:rsidRDefault="001019CD" w:rsidP="00860B51">
            <w:pPr>
              <w:pStyle w:val="TableParagraph"/>
              <w:spacing w:before="108"/>
              <w:rPr>
                <w:sz w:val="18"/>
              </w:rPr>
            </w:pPr>
          </w:p>
          <w:p w14:paraId="1FF83BD3" w14:textId="77777777" w:rsidR="001019CD" w:rsidRDefault="001019CD" w:rsidP="00860B51">
            <w:pPr>
              <w:pStyle w:val="TableParagraph"/>
              <w:ind w:left="4"/>
              <w:jc w:val="center"/>
              <w:rPr>
                <w:sz w:val="18"/>
              </w:rPr>
            </w:pPr>
            <w:r>
              <w:rPr>
                <w:color w:val="000000"/>
                <w:spacing w:val="-10"/>
                <w:sz w:val="18"/>
                <w:highlight w:val="green"/>
              </w:rPr>
              <w:t>2</w:t>
            </w:r>
          </w:p>
        </w:tc>
        <w:tc>
          <w:tcPr>
            <w:tcW w:w="1134" w:type="dxa"/>
          </w:tcPr>
          <w:p w14:paraId="111BD596" w14:textId="77777777" w:rsidR="001019CD" w:rsidRDefault="001019CD" w:rsidP="00860B51">
            <w:pPr>
              <w:pStyle w:val="TableParagraph"/>
              <w:spacing w:before="108"/>
              <w:rPr>
                <w:sz w:val="18"/>
              </w:rPr>
            </w:pPr>
          </w:p>
          <w:p w14:paraId="73DD9D5A" w14:textId="77777777" w:rsidR="001019CD" w:rsidRDefault="001019CD" w:rsidP="00860B51">
            <w:pPr>
              <w:pStyle w:val="TableParagraph"/>
              <w:ind w:left="3"/>
              <w:jc w:val="center"/>
              <w:rPr>
                <w:sz w:val="18"/>
              </w:rPr>
            </w:pPr>
            <w:r>
              <w:rPr>
                <w:spacing w:val="-5"/>
                <w:sz w:val="18"/>
              </w:rPr>
              <w:t>0,5</w:t>
            </w:r>
          </w:p>
        </w:tc>
        <w:tc>
          <w:tcPr>
            <w:tcW w:w="573" w:type="dxa"/>
          </w:tcPr>
          <w:p w14:paraId="17EA78F0" w14:textId="77777777" w:rsidR="001019CD" w:rsidRDefault="001019CD" w:rsidP="00860B51">
            <w:pPr>
              <w:pStyle w:val="TableParagraph"/>
              <w:spacing w:before="108"/>
              <w:rPr>
                <w:sz w:val="18"/>
              </w:rPr>
            </w:pPr>
          </w:p>
          <w:p w14:paraId="192E50C1" w14:textId="77777777" w:rsidR="001019CD" w:rsidRDefault="001019CD" w:rsidP="00860B51">
            <w:pPr>
              <w:pStyle w:val="TableParagraph"/>
              <w:jc w:val="center"/>
              <w:rPr>
                <w:sz w:val="18"/>
              </w:rPr>
            </w:pPr>
            <w:r>
              <w:rPr>
                <w:spacing w:val="-5"/>
                <w:sz w:val="18"/>
              </w:rPr>
              <w:t>2,5</w:t>
            </w:r>
          </w:p>
        </w:tc>
      </w:tr>
      <w:tr w:rsidR="001019CD" w14:paraId="7E895DDD" w14:textId="77777777" w:rsidTr="00E20818">
        <w:trPr>
          <w:trHeight w:val="437"/>
        </w:trPr>
        <w:tc>
          <w:tcPr>
            <w:tcW w:w="1031" w:type="dxa"/>
          </w:tcPr>
          <w:p w14:paraId="4CEA29CB" w14:textId="030E9BC0" w:rsidR="001019CD" w:rsidRDefault="007810F4" w:rsidP="00860B51">
            <w:pPr>
              <w:pStyle w:val="TableParagraph"/>
              <w:rPr>
                <w:sz w:val="18"/>
              </w:rPr>
            </w:pPr>
            <w:r>
              <w:rPr>
                <w:noProof/>
                <w:sz w:val="18"/>
              </w:rPr>
              <mc:AlternateContent>
                <mc:Choice Requires="wpg">
                  <w:drawing>
                    <wp:anchor distT="0" distB="0" distL="0" distR="0" simplePos="0" relativeHeight="251658752" behindDoc="1" locked="0" layoutInCell="1" allowOverlap="1" wp14:anchorId="797CE572" wp14:editId="0F4F2CE3">
                      <wp:simplePos x="0" y="0"/>
                      <wp:positionH relativeFrom="column">
                        <wp:posOffset>91440</wp:posOffset>
                      </wp:positionH>
                      <wp:positionV relativeFrom="paragraph">
                        <wp:posOffset>25590</wp:posOffset>
                      </wp:positionV>
                      <wp:extent cx="435610" cy="1398905"/>
                      <wp:effectExtent l="0" t="0" r="2540" b="0"/>
                      <wp:wrapNone/>
                      <wp:docPr id="656907871" name="Group 656907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610" cy="1398905"/>
                                <a:chOff x="0" y="0"/>
                                <a:chExt cx="477520" cy="1708150"/>
                              </a:xfrm>
                            </wpg:grpSpPr>
                            <pic:pic xmlns:pic="http://schemas.openxmlformats.org/drawingml/2006/picture">
                              <pic:nvPicPr>
                                <pic:cNvPr id="1363990274" name="Image 10"/>
                                <pic:cNvPicPr/>
                              </pic:nvPicPr>
                              <pic:blipFill>
                                <a:blip r:embed="rId15" cstate="email">
                                  <a:extLst>
                                    <a:ext uri="{28A0092B-C50C-407E-A947-70E740481C1C}">
                                      <a14:useLocalDpi xmlns:a14="http://schemas.microsoft.com/office/drawing/2010/main"/>
                                    </a:ext>
                                  </a:extLst>
                                </a:blip>
                                <a:stretch>
                                  <a:fillRect/>
                                </a:stretch>
                              </pic:blipFill>
                              <pic:spPr>
                                <a:xfrm>
                                  <a:off x="0" y="0"/>
                                  <a:ext cx="477384" cy="1209230"/>
                                </a:xfrm>
                                <a:prstGeom prst="rect">
                                  <a:avLst/>
                                </a:prstGeom>
                              </pic:spPr>
                            </pic:pic>
                            <pic:pic xmlns:pic="http://schemas.openxmlformats.org/drawingml/2006/picture">
                              <pic:nvPicPr>
                                <pic:cNvPr id="2131316291" name="Image 11"/>
                                <pic:cNvPicPr/>
                              </pic:nvPicPr>
                              <pic:blipFill>
                                <a:blip r:embed="rId16" cstate="print"/>
                                <a:stretch>
                                  <a:fillRect/>
                                </a:stretch>
                              </pic:blipFill>
                              <pic:spPr>
                                <a:xfrm>
                                  <a:off x="38583" y="1225105"/>
                                  <a:ext cx="397041" cy="4829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C33458" id="Group 656907871" o:spid="_x0000_s1026" style="position:absolute;margin-left:7.2pt;margin-top:2pt;width:34.3pt;height:110.15pt;z-index:-251657728;mso-wrap-distance-left:0;mso-wrap-distance-right:0;mso-width-relative:margin;mso-height-relative:margin" coordsize="4775,17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4773;height:12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">
                        <v:imagedata r:id="rId17" o:title=""/>
                      </v:shape>
                      <v:shape id="Image 11" o:spid="_x0000_s1028" type="#_x0000_t75" style="position:absolute;left:385;top:12251;width:3971;height:4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">
                        <v:imagedata r:id="rId18" o:title=""/>
                      </v:shape>
                    </v:group>
                  </w:pict>
                </mc:Fallback>
              </mc:AlternateContent>
            </w:r>
          </w:p>
        </w:tc>
        <w:tc>
          <w:tcPr>
            <w:tcW w:w="3071" w:type="dxa"/>
          </w:tcPr>
          <w:p w14:paraId="4E523F0A" w14:textId="1CBD2759" w:rsidR="001019CD" w:rsidRDefault="001019CD" w:rsidP="00860B51">
            <w:pPr>
              <w:pStyle w:val="TableParagraph"/>
              <w:spacing w:before="72"/>
              <w:ind w:left="935" w:hanging="845"/>
              <w:rPr>
                <w:sz w:val="18"/>
              </w:rPr>
            </w:pPr>
            <w:r>
              <w:rPr>
                <w:sz w:val="18"/>
              </w:rPr>
              <w:t>Pergelangan</w:t>
            </w:r>
            <w:r>
              <w:rPr>
                <w:spacing w:val="-10"/>
                <w:sz w:val="18"/>
              </w:rPr>
              <w:t xml:space="preserve"> </w:t>
            </w:r>
            <w:r>
              <w:rPr>
                <w:sz w:val="18"/>
              </w:rPr>
              <w:t>tangan:</w:t>
            </w:r>
            <w:r>
              <w:rPr>
                <w:spacing w:val="-10"/>
                <w:sz w:val="18"/>
              </w:rPr>
              <w:t xml:space="preserve"> </w:t>
            </w:r>
            <w:r>
              <w:rPr>
                <w:sz w:val="18"/>
              </w:rPr>
              <w:t>menekuk</w:t>
            </w:r>
            <w:r>
              <w:rPr>
                <w:spacing w:val="-10"/>
                <w:sz w:val="18"/>
              </w:rPr>
              <w:t xml:space="preserve"> </w:t>
            </w:r>
            <w:r>
              <w:rPr>
                <w:sz w:val="18"/>
              </w:rPr>
              <w:t>ke</w:t>
            </w:r>
            <w:r>
              <w:rPr>
                <w:spacing w:val="-10"/>
                <w:sz w:val="18"/>
              </w:rPr>
              <w:t xml:space="preserve"> </w:t>
            </w:r>
            <w:r>
              <w:rPr>
                <w:sz w:val="18"/>
              </w:rPr>
              <w:t>depan atau ke samping</w:t>
            </w:r>
          </w:p>
        </w:tc>
        <w:tc>
          <w:tcPr>
            <w:tcW w:w="1286" w:type="dxa"/>
          </w:tcPr>
          <w:p w14:paraId="44494ADC" w14:textId="77777777" w:rsidR="001019CD" w:rsidRDefault="001019CD" w:rsidP="00860B51">
            <w:pPr>
              <w:pStyle w:val="TableParagraph"/>
              <w:spacing w:before="175"/>
              <w:ind w:right="2"/>
              <w:jc w:val="center"/>
              <w:rPr>
                <w:sz w:val="18"/>
              </w:rPr>
            </w:pPr>
            <w:r>
              <w:rPr>
                <w:spacing w:val="-5"/>
                <w:sz w:val="18"/>
              </w:rPr>
              <w:t>Ya</w:t>
            </w:r>
          </w:p>
        </w:tc>
        <w:tc>
          <w:tcPr>
            <w:tcW w:w="567" w:type="dxa"/>
          </w:tcPr>
          <w:p w14:paraId="4AC9A6CC" w14:textId="77777777" w:rsidR="001019CD" w:rsidRDefault="001019CD" w:rsidP="00860B51">
            <w:pPr>
              <w:pStyle w:val="TableParagraph"/>
              <w:spacing w:before="175"/>
              <w:ind w:left="6"/>
              <w:jc w:val="center"/>
              <w:rPr>
                <w:sz w:val="18"/>
              </w:rPr>
            </w:pPr>
            <w:r>
              <w:rPr>
                <w:spacing w:val="-10"/>
                <w:sz w:val="18"/>
              </w:rPr>
              <w:t>1</w:t>
            </w:r>
          </w:p>
        </w:tc>
        <w:tc>
          <w:tcPr>
            <w:tcW w:w="693" w:type="dxa"/>
          </w:tcPr>
          <w:p w14:paraId="3510C7E3" w14:textId="77777777" w:rsidR="001019CD" w:rsidRDefault="001019CD" w:rsidP="00860B51">
            <w:pPr>
              <w:pStyle w:val="TableParagraph"/>
              <w:spacing w:before="175"/>
              <w:ind w:left="6"/>
              <w:jc w:val="center"/>
              <w:rPr>
                <w:sz w:val="18"/>
              </w:rPr>
            </w:pPr>
            <w:r>
              <w:rPr>
                <w:spacing w:val="-10"/>
                <w:sz w:val="18"/>
              </w:rPr>
              <w:t>2</w:t>
            </w:r>
          </w:p>
        </w:tc>
        <w:tc>
          <w:tcPr>
            <w:tcW w:w="724" w:type="dxa"/>
          </w:tcPr>
          <w:p w14:paraId="5FD118E5" w14:textId="77777777" w:rsidR="001019CD" w:rsidRDefault="001019CD" w:rsidP="00860B51">
            <w:pPr>
              <w:pStyle w:val="TableParagraph"/>
              <w:spacing w:before="175"/>
              <w:ind w:left="4"/>
              <w:jc w:val="center"/>
              <w:rPr>
                <w:sz w:val="18"/>
              </w:rPr>
            </w:pPr>
            <w:r>
              <w:rPr>
                <w:color w:val="000000"/>
                <w:spacing w:val="-10"/>
                <w:sz w:val="18"/>
                <w:highlight w:val="green"/>
              </w:rPr>
              <w:t>3</w:t>
            </w:r>
          </w:p>
        </w:tc>
        <w:tc>
          <w:tcPr>
            <w:tcW w:w="1134" w:type="dxa"/>
          </w:tcPr>
          <w:p w14:paraId="73B4E354" w14:textId="77777777" w:rsidR="001019CD" w:rsidRDefault="001019CD" w:rsidP="00860B51">
            <w:pPr>
              <w:pStyle w:val="TableParagraph"/>
              <w:spacing w:before="175"/>
              <w:ind w:left="3"/>
              <w:jc w:val="center"/>
              <w:rPr>
                <w:sz w:val="18"/>
              </w:rPr>
            </w:pPr>
            <w:r>
              <w:rPr>
                <w:spacing w:val="-5"/>
                <w:sz w:val="18"/>
              </w:rPr>
              <w:t>0,5</w:t>
            </w:r>
          </w:p>
        </w:tc>
        <w:tc>
          <w:tcPr>
            <w:tcW w:w="573" w:type="dxa"/>
          </w:tcPr>
          <w:p w14:paraId="7D81FB0F" w14:textId="77777777" w:rsidR="001019CD" w:rsidRDefault="001019CD" w:rsidP="00860B51">
            <w:pPr>
              <w:pStyle w:val="TableParagraph"/>
              <w:spacing w:before="175"/>
              <w:jc w:val="center"/>
              <w:rPr>
                <w:sz w:val="18"/>
              </w:rPr>
            </w:pPr>
            <w:r>
              <w:rPr>
                <w:spacing w:val="-5"/>
                <w:sz w:val="18"/>
              </w:rPr>
              <w:t>3,5</w:t>
            </w:r>
          </w:p>
        </w:tc>
      </w:tr>
      <w:tr w:rsidR="001019CD" w14:paraId="44EE2F82" w14:textId="77777777" w:rsidTr="00E20818">
        <w:trPr>
          <w:trHeight w:val="359"/>
        </w:trPr>
        <w:tc>
          <w:tcPr>
            <w:tcW w:w="1031" w:type="dxa"/>
          </w:tcPr>
          <w:p w14:paraId="76E2EB61" w14:textId="77777777" w:rsidR="001019CD" w:rsidRDefault="001019CD" w:rsidP="00860B51">
            <w:pPr>
              <w:pStyle w:val="TableParagraph"/>
              <w:rPr>
                <w:sz w:val="18"/>
              </w:rPr>
            </w:pPr>
          </w:p>
        </w:tc>
        <w:tc>
          <w:tcPr>
            <w:tcW w:w="3071" w:type="dxa"/>
          </w:tcPr>
          <w:p w14:paraId="7A6CF16E" w14:textId="24688233" w:rsidR="001019CD" w:rsidRDefault="007810F4" w:rsidP="007810F4">
            <w:pPr>
              <w:pStyle w:val="TableParagraph"/>
              <w:spacing w:before="68"/>
              <w:ind w:left="410" w:hanging="325"/>
              <w:rPr>
                <w:sz w:val="18"/>
              </w:rPr>
            </w:pPr>
            <w:r>
              <w:rPr>
                <w:sz w:val="18"/>
              </w:rPr>
              <w:t>M</w:t>
            </w:r>
            <w:r w:rsidR="001019CD">
              <w:rPr>
                <w:sz w:val="18"/>
              </w:rPr>
              <w:t>emencet/</w:t>
            </w:r>
            <w:r w:rsidR="001019CD">
              <w:rPr>
                <w:spacing w:val="-10"/>
                <w:sz w:val="18"/>
              </w:rPr>
              <w:t xml:space="preserve"> </w:t>
            </w:r>
            <w:r w:rsidR="001019CD">
              <w:rPr>
                <w:sz w:val="18"/>
              </w:rPr>
              <w:t>menjepit</w:t>
            </w:r>
            <w:r w:rsidR="001019CD">
              <w:rPr>
                <w:spacing w:val="-10"/>
                <w:sz w:val="18"/>
              </w:rPr>
              <w:t xml:space="preserve"> </w:t>
            </w:r>
            <w:r w:rsidR="001019CD">
              <w:rPr>
                <w:sz w:val="18"/>
              </w:rPr>
              <w:t>benda</w:t>
            </w:r>
            <w:r w:rsidR="001019CD">
              <w:rPr>
                <w:spacing w:val="-10"/>
                <w:sz w:val="18"/>
              </w:rPr>
              <w:t xml:space="preserve"> </w:t>
            </w:r>
            <w:r w:rsidR="001019CD">
              <w:rPr>
                <w:sz w:val="18"/>
              </w:rPr>
              <w:t>dengan</w:t>
            </w:r>
            <w:r w:rsidR="001019CD">
              <w:rPr>
                <w:spacing w:val="-10"/>
                <w:sz w:val="18"/>
              </w:rPr>
              <w:t xml:space="preserve"> </w:t>
            </w:r>
            <w:r w:rsidR="001019CD">
              <w:rPr>
                <w:sz w:val="18"/>
              </w:rPr>
              <w:t>jari-jari tangan dengan gaya &gt; 1 kg</w:t>
            </w:r>
          </w:p>
        </w:tc>
        <w:tc>
          <w:tcPr>
            <w:tcW w:w="1286" w:type="dxa"/>
          </w:tcPr>
          <w:p w14:paraId="4076F947" w14:textId="77777777" w:rsidR="001019CD" w:rsidRDefault="001019CD" w:rsidP="00860B51">
            <w:pPr>
              <w:pStyle w:val="TableParagraph"/>
              <w:spacing w:before="172"/>
              <w:ind w:right="2"/>
              <w:jc w:val="center"/>
              <w:rPr>
                <w:sz w:val="18"/>
              </w:rPr>
            </w:pPr>
            <w:r>
              <w:rPr>
                <w:spacing w:val="-5"/>
                <w:sz w:val="18"/>
              </w:rPr>
              <w:t>Ya</w:t>
            </w:r>
          </w:p>
        </w:tc>
        <w:tc>
          <w:tcPr>
            <w:tcW w:w="567" w:type="dxa"/>
          </w:tcPr>
          <w:p w14:paraId="2F45FD6C" w14:textId="77777777" w:rsidR="001019CD" w:rsidRDefault="001019CD" w:rsidP="00860B51">
            <w:pPr>
              <w:pStyle w:val="TableParagraph"/>
              <w:spacing w:before="172"/>
              <w:ind w:left="6"/>
              <w:jc w:val="center"/>
              <w:rPr>
                <w:sz w:val="18"/>
              </w:rPr>
            </w:pPr>
            <w:r>
              <w:rPr>
                <w:spacing w:val="-10"/>
                <w:sz w:val="18"/>
              </w:rPr>
              <w:t>1</w:t>
            </w:r>
          </w:p>
        </w:tc>
        <w:tc>
          <w:tcPr>
            <w:tcW w:w="693" w:type="dxa"/>
          </w:tcPr>
          <w:p w14:paraId="2B17EFE7" w14:textId="77777777" w:rsidR="001019CD" w:rsidRDefault="001019CD" w:rsidP="00860B51">
            <w:pPr>
              <w:pStyle w:val="TableParagraph"/>
              <w:spacing w:before="172"/>
              <w:ind w:left="6"/>
              <w:jc w:val="center"/>
              <w:rPr>
                <w:sz w:val="18"/>
              </w:rPr>
            </w:pPr>
            <w:r>
              <w:rPr>
                <w:spacing w:val="-10"/>
                <w:sz w:val="18"/>
              </w:rPr>
              <w:t>2</w:t>
            </w:r>
          </w:p>
        </w:tc>
        <w:tc>
          <w:tcPr>
            <w:tcW w:w="724" w:type="dxa"/>
          </w:tcPr>
          <w:p w14:paraId="505B3853" w14:textId="77777777" w:rsidR="001019CD" w:rsidRDefault="001019CD" w:rsidP="00860B51">
            <w:pPr>
              <w:pStyle w:val="TableParagraph"/>
              <w:spacing w:before="172"/>
              <w:ind w:left="4"/>
              <w:jc w:val="center"/>
              <w:rPr>
                <w:sz w:val="18"/>
              </w:rPr>
            </w:pPr>
            <w:r>
              <w:rPr>
                <w:color w:val="000000"/>
                <w:spacing w:val="-10"/>
                <w:sz w:val="18"/>
                <w:highlight w:val="green"/>
              </w:rPr>
              <w:t>3</w:t>
            </w:r>
          </w:p>
        </w:tc>
        <w:tc>
          <w:tcPr>
            <w:tcW w:w="1134" w:type="dxa"/>
          </w:tcPr>
          <w:p w14:paraId="568CA5F6" w14:textId="77777777" w:rsidR="001019CD" w:rsidRDefault="001019CD" w:rsidP="00860B51">
            <w:pPr>
              <w:pStyle w:val="TableParagraph"/>
              <w:spacing w:before="172"/>
              <w:ind w:left="3"/>
              <w:jc w:val="center"/>
              <w:rPr>
                <w:sz w:val="18"/>
              </w:rPr>
            </w:pPr>
            <w:r>
              <w:rPr>
                <w:spacing w:val="-5"/>
                <w:sz w:val="18"/>
              </w:rPr>
              <w:t>0,5</w:t>
            </w:r>
          </w:p>
        </w:tc>
        <w:tc>
          <w:tcPr>
            <w:tcW w:w="573" w:type="dxa"/>
          </w:tcPr>
          <w:p w14:paraId="6CC7B817" w14:textId="77777777" w:rsidR="001019CD" w:rsidRDefault="001019CD" w:rsidP="00860B51">
            <w:pPr>
              <w:pStyle w:val="TableParagraph"/>
              <w:spacing w:before="172"/>
              <w:jc w:val="center"/>
              <w:rPr>
                <w:sz w:val="18"/>
              </w:rPr>
            </w:pPr>
            <w:r>
              <w:rPr>
                <w:spacing w:val="-5"/>
                <w:sz w:val="18"/>
              </w:rPr>
              <w:t>3,5</w:t>
            </w:r>
          </w:p>
        </w:tc>
      </w:tr>
      <w:tr w:rsidR="001019CD" w14:paraId="79B73480" w14:textId="77777777" w:rsidTr="00E20818">
        <w:trPr>
          <w:trHeight w:val="535"/>
        </w:trPr>
        <w:tc>
          <w:tcPr>
            <w:tcW w:w="1031" w:type="dxa"/>
          </w:tcPr>
          <w:p w14:paraId="00A17076" w14:textId="77777777" w:rsidR="001019CD" w:rsidRDefault="001019CD" w:rsidP="00860B51">
            <w:pPr>
              <w:pStyle w:val="TableParagraph"/>
              <w:rPr>
                <w:sz w:val="18"/>
              </w:rPr>
            </w:pPr>
          </w:p>
        </w:tc>
        <w:tc>
          <w:tcPr>
            <w:tcW w:w="3071" w:type="dxa"/>
            <w:vAlign w:val="center"/>
          </w:tcPr>
          <w:p w14:paraId="36E122FA" w14:textId="77777777" w:rsidR="001019CD" w:rsidRDefault="001019CD" w:rsidP="00E20818">
            <w:pPr>
              <w:pStyle w:val="TableParagraph"/>
              <w:spacing w:before="1"/>
              <w:ind w:left="237"/>
              <w:jc w:val="center"/>
              <w:rPr>
                <w:sz w:val="18"/>
              </w:rPr>
            </w:pPr>
            <w:r>
              <w:rPr>
                <w:sz w:val="18"/>
              </w:rPr>
              <w:t>Tubuh</w:t>
            </w:r>
            <w:r>
              <w:rPr>
                <w:spacing w:val="-1"/>
                <w:sz w:val="18"/>
              </w:rPr>
              <w:t xml:space="preserve"> </w:t>
            </w:r>
            <w:r>
              <w:rPr>
                <w:sz w:val="18"/>
              </w:rPr>
              <w:t xml:space="preserve">membungkuk ke depan &gt; </w:t>
            </w:r>
            <w:r>
              <w:rPr>
                <w:spacing w:val="-7"/>
                <w:sz w:val="18"/>
              </w:rPr>
              <w:t>45</w:t>
            </w:r>
          </w:p>
        </w:tc>
        <w:tc>
          <w:tcPr>
            <w:tcW w:w="1286" w:type="dxa"/>
            <w:vAlign w:val="center"/>
          </w:tcPr>
          <w:p w14:paraId="1FAF211F" w14:textId="77777777" w:rsidR="001019CD" w:rsidRDefault="001019CD" w:rsidP="00E20818">
            <w:pPr>
              <w:pStyle w:val="TableParagraph"/>
              <w:spacing w:before="1"/>
              <w:ind w:right="2"/>
              <w:jc w:val="center"/>
              <w:rPr>
                <w:sz w:val="18"/>
              </w:rPr>
            </w:pPr>
            <w:r>
              <w:rPr>
                <w:spacing w:val="-5"/>
                <w:sz w:val="18"/>
              </w:rPr>
              <w:t>Ya</w:t>
            </w:r>
          </w:p>
        </w:tc>
        <w:tc>
          <w:tcPr>
            <w:tcW w:w="567" w:type="dxa"/>
            <w:vAlign w:val="center"/>
          </w:tcPr>
          <w:p w14:paraId="4EA9023A" w14:textId="77777777" w:rsidR="001019CD" w:rsidRDefault="001019CD" w:rsidP="00E20818">
            <w:pPr>
              <w:pStyle w:val="TableParagraph"/>
              <w:spacing w:before="1"/>
              <w:ind w:left="6"/>
              <w:jc w:val="center"/>
              <w:rPr>
                <w:sz w:val="18"/>
              </w:rPr>
            </w:pPr>
            <w:r>
              <w:rPr>
                <w:spacing w:val="-10"/>
                <w:sz w:val="18"/>
              </w:rPr>
              <w:t>1</w:t>
            </w:r>
          </w:p>
        </w:tc>
        <w:tc>
          <w:tcPr>
            <w:tcW w:w="693" w:type="dxa"/>
            <w:vAlign w:val="center"/>
          </w:tcPr>
          <w:p w14:paraId="2E071529" w14:textId="77777777" w:rsidR="001019CD" w:rsidRDefault="001019CD" w:rsidP="00E20818">
            <w:pPr>
              <w:pStyle w:val="TableParagraph"/>
              <w:spacing w:before="1"/>
              <w:ind w:left="6"/>
              <w:jc w:val="center"/>
              <w:rPr>
                <w:sz w:val="18"/>
              </w:rPr>
            </w:pPr>
            <w:r>
              <w:rPr>
                <w:spacing w:val="-10"/>
                <w:sz w:val="18"/>
              </w:rPr>
              <w:t>2</w:t>
            </w:r>
          </w:p>
        </w:tc>
        <w:tc>
          <w:tcPr>
            <w:tcW w:w="724" w:type="dxa"/>
            <w:vAlign w:val="center"/>
          </w:tcPr>
          <w:p w14:paraId="488C66BB" w14:textId="77777777" w:rsidR="001019CD" w:rsidRDefault="001019CD" w:rsidP="00E20818">
            <w:pPr>
              <w:pStyle w:val="TableParagraph"/>
              <w:spacing w:before="1"/>
              <w:ind w:left="4"/>
              <w:jc w:val="center"/>
              <w:rPr>
                <w:sz w:val="18"/>
              </w:rPr>
            </w:pPr>
            <w:r>
              <w:rPr>
                <w:color w:val="000000"/>
                <w:spacing w:val="-10"/>
                <w:sz w:val="18"/>
                <w:highlight w:val="green"/>
              </w:rPr>
              <w:t>3</w:t>
            </w:r>
          </w:p>
        </w:tc>
        <w:tc>
          <w:tcPr>
            <w:tcW w:w="1134" w:type="dxa"/>
            <w:vAlign w:val="center"/>
          </w:tcPr>
          <w:p w14:paraId="43B2BF10" w14:textId="77777777" w:rsidR="001019CD" w:rsidRDefault="001019CD" w:rsidP="00E20818">
            <w:pPr>
              <w:pStyle w:val="TableParagraph"/>
              <w:spacing w:before="1"/>
              <w:ind w:left="3"/>
              <w:jc w:val="center"/>
              <w:rPr>
                <w:sz w:val="18"/>
              </w:rPr>
            </w:pPr>
            <w:r>
              <w:rPr>
                <w:spacing w:val="-5"/>
                <w:sz w:val="18"/>
              </w:rPr>
              <w:t>0,5</w:t>
            </w:r>
          </w:p>
        </w:tc>
        <w:tc>
          <w:tcPr>
            <w:tcW w:w="573" w:type="dxa"/>
            <w:vAlign w:val="center"/>
          </w:tcPr>
          <w:p w14:paraId="54E8955F" w14:textId="77777777" w:rsidR="001019CD" w:rsidRDefault="001019CD" w:rsidP="00E20818">
            <w:pPr>
              <w:pStyle w:val="TableParagraph"/>
              <w:spacing w:before="1"/>
              <w:jc w:val="center"/>
              <w:rPr>
                <w:sz w:val="18"/>
              </w:rPr>
            </w:pPr>
            <w:r>
              <w:rPr>
                <w:spacing w:val="-5"/>
                <w:sz w:val="18"/>
              </w:rPr>
              <w:t>3,5</w:t>
            </w:r>
          </w:p>
        </w:tc>
      </w:tr>
      <w:tr w:rsidR="001019CD" w14:paraId="4C9281E1" w14:textId="77777777" w:rsidTr="00E20818">
        <w:trPr>
          <w:trHeight w:val="760"/>
        </w:trPr>
        <w:tc>
          <w:tcPr>
            <w:tcW w:w="1031" w:type="dxa"/>
          </w:tcPr>
          <w:p w14:paraId="04660E49" w14:textId="30A03FB9" w:rsidR="001019CD" w:rsidRDefault="001019CD" w:rsidP="00860B51">
            <w:pPr>
              <w:pStyle w:val="TableParagraph"/>
              <w:rPr>
                <w:sz w:val="18"/>
              </w:rPr>
            </w:pPr>
          </w:p>
        </w:tc>
        <w:tc>
          <w:tcPr>
            <w:tcW w:w="3071" w:type="dxa"/>
          </w:tcPr>
          <w:p w14:paraId="5A3EBCB1" w14:textId="77777777" w:rsidR="001019CD" w:rsidRDefault="001019CD" w:rsidP="00860B51">
            <w:pPr>
              <w:pStyle w:val="TableParagraph"/>
              <w:spacing w:before="75"/>
              <w:ind w:left="118" w:right="138"/>
              <w:jc w:val="center"/>
              <w:rPr>
                <w:sz w:val="18"/>
              </w:rPr>
            </w:pPr>
            <w:r>
              <w:rPr>
                <w:sz w:val="18"/>
              </w:rPr>
              <w:t>Duduk</w:t>
            </w:r>
            <w:r>
              <w:rPr>
                <w:spacing w:val="-8"/>
                <w:sz w:val="18"/>
              </w:rPr>
              <w:t xml:space="preserve"> </w:t>
            </w:r>
            <w:r>
              <w:rPr>
                <w:sz w:val="18"/>
              </w:rPr>
              <w:t>dalam</w:t>
            </w:r>
            <w:r>
              <w:rPr>
                <w:spacing w:val="-8"/>
                <w:sz w:val="18"/>
              </w:rPr>
              <w:t xml:space="preserve"> </w:t>
            </w:r>
            <w:r>
              <w:rPr>
                <w:sz w:val="18"/>
              </w:rPr>
              <w:t>waktu</w:t>
            </w:r>
            <w:r>
              <w:rPr>
                <w:spacing w:val="-8"/>
                <w:sz w:val="18"/>
              </w:rPr>
              <w:t xml:space="preserve"> </w:t>
            </w:r>
            <w:r>
              <w:rPr>
                <w:sz w:val="18"/>
              </w:rPr>
              <w:t>yang</w:t>
            </w:r>
            <w:r>
              <w:rPr>
                <w:spacing w:val="-8"/>
                <w:sz w:val="18"/>
              </w:rPr>
              <w:t xml:space="preserve"> </w:t>
            </w:r>
            <w:r>
              <w:rPr>
                <w:sz w:val="18"/>
              </w:rPr>
              <w:t>lama</w:t>
            </w:r>
            <w:r>
              <w:rPr>
                <w:spacing w:val="-8"/>
                <w:sz w:val="18"/>
              </w:rPr>
              <w:t xml:space="preserve"> </w:t>
            </w:r>
            <w:r>
              <w:rPr>
                <w:sz w:val="18"/>
              </w:rPr>
              <w:t>tanpa sandaran atau penopang punggung yang memadai</w:t>
            </w:r>
          </w:p>
        </w:tc>
        <w:tc>
          <w:tcPr>
            <w:tcW w:w="1286" w:type="dxa"/>
          </w:tcPr>
          <w:p w14:paraId="33D9B8A7" w14:textId="77777777" w:rsidR="001019CD" w:rsidRDefault="001019CD" w:rsidP="00860B51">
            <w:pPr>
              <w:pStyle w:val="TableParagraph"/>
              <w:spacing w:before="74"/>
              <w:rPr>
                <w:sz w:val="18"/>
              </w:rPr>
            </w:pPr>
          </w:p>
          <w:p w14:paraId="428DBD27" w14:textId="77777777" w:rsidR="001019CD" w:rsidRDefault="001019CD" w:rsidP="00860B51">
            <w:pPr>
              <w:pStyle w:val="TableParagraph"/>
              <w:spacing w:before="1"/>
              <w:ind w:right="2"/>
              <w:jc w:val="center"/>
              <w:rPr>
                <w:sz w:val="18"/>
              </w:rPr>
            </w:pPr>
            <w:r>
              <w:rPr>
                <w:spacing w:val="-5"/>
                <w:sz w:val="18"/>
              </w:rPr>
              <w:t>Ya</w:t>
            </w:r>
          </w:p>
        </w:tc>
        <w:tc>
          <w:tcPr>
            <w:tcW w:w="567" w:type="dxa"/>
          </w:tcPr>
          <w:p w14:paraId="529E5CE1" w14:textId="77777777" w:rsidR="001019CD" w:rsidRDefault="001019CD" w:rsidP="00860B51">
            <w:pPr>
              <w:pStyle w:val="TableParagraph"/>
              <w:spacing w:before="74"/>
              <w:rPr>
                <w:sz w:val="18"/>
              </w:rPr>
            </w:pPr>
          </w:p>
          <w:p w14:paraId="205E0A2B" w14:textId="77777777" w:rsidR="001019CD" w:rsidRDefault="001019CD" w:rsidP="00860B51">
            <w:pPr>
              <w:pStyle w:val="TableParagraph"/>
              <w:spacing w:before="1"/>
              <w:ind w:left="6"/>
              <w:jc w:val="center"/>
              <w:rPr>
                <w:sz w:val="18"/>
              </w:rPr>
            </w:pPr>
            <w:r>
              <w:rPr>
                <w:spacing w:val="-10"/>
                <w:sz w:val="18"/>
              </w:rPr>
              <w:t>0</w:t>
            </w:r>
          </w:p>
        </w:tc>
        <w:tc>
          <w:tcPr>
            <w:tcW w:w="693" w:type="dxa"/>
          </w:tcPr>
          <w:p w14:paraId="52B8D2B6" w14:textId="77777777" w:rsidR="001019CD" w:rsidRDefault="001019CD" w:rsidP="00860B51">
            <w:pPr>
              <w:pStyle w:val="TableParagraph"/>
              <w:spacing w:before="74"/>
              <w:rPr>
                <w:sz w:val="18"/>
              </w:rPr>
            </w:pPr>
          </w:p>
          <w:p w14:paraId="177867B6" w14:textId="77777777" w:rsidR="001019CD" w:rsidRDefault="001019CD" w:rsidP="00860B51">
            <w:pPr>
              <w:pStyle w:val="TableParagraph"/>
              <w:spacing w:before="1"/>
              <w:ind w:left="6"/>
              <w:jc w:val="center"/>
              <w:rPr>
                <w:sz w:val="18"/>
              </w:rPr>
            </w:pPr>
            <w:r>
              <w:rPr>
                <w:spacing w:val="-10"/>
                <w:sz w:val="18"/>
              </w:rPr>
              <w:t>1</w:t>
            </w:r>
          </w:p>
        </w:tc>
        <w:tc>
          <w:tcPr>
            <w:tcW w:w="724" w:type="dxa"/>
          </w:tcPr>
          <w:p w14:paraId="012F718F" w14:textId="77777777" w:rsidR="001019CD" w:rsidRDefault="001019CD" w:rsidP="00860B51">
            <w:pPr>
              <w:pStyle w:val="TableParagraph"/>
              <w:spacing w:before="74"/>
              <w:rPr>
                <w:sz w:val="18"/>
              </w:rPr>
            </w:pPr>
          </w:p>
          <w:p w14:paraId="14243685" w14:textId="77777777" w:rsidR="001019CD" w:rsidRDefault="001019CD" w:rsidP="00860B51">
            <w:pPr>
              <w:pStyle w:val="TableParagraph"/>
              <w:spacing w:before="1"/>
              <w:ind w:left="4"/>
              <w:jc w:val="center"/>
              <w:rPr>
                <w:sz w:val="18"/>
              </w:rPr>
            </w:pPr>
            <w:r>
              <w:rPr>
                <w:color w:val="000000"/>
                <w:spacing w:val="-10"/>
                <w:sz w:val="18"/>
                <w:highlight w:val="green"/>
              </w:rPr>
              <w:t>2</w:t>
            </w:r>
          </w:p>
        </w:tc>
        <w:tc>
          <w:tcPr>
            <w:tcW w:w="1134" w:type="dxa"/>
          </w:tcPr>
          <w:p w14:paraId="4C4C4F4E" w14:textId="77777777" w:rsidR="001019CD" w:rsidRDefault="001019CD" w:rsidP="00860B51">
            <w:pPr>
              <w:pStyle w:val="TableParagraph"/>
              <w:spacing w:before="74"/>
              <w:rPr>
                <w:sz w:val="18"/>
              </w:rPr>
            </w:pPr>
          </w:p>
          <w:p w14:paraId="268B3127" w14:textId="77777777" w:rsidR="001019CD" w:rsidRDefault="001019CD" w:rsidP="00860B51">
            <w:pPr>
              <w:pStyle w:val="TableParagraph"/>
              <w:spacing w:before="1"/>
              <w:ind w:left="3"/>
              <w:jc w:val="center"/>
              <w:rPr>
                <w:sz w:val="18"/>
              </w:rPr>
            </w:pPr>
            <w:r>
              <w:rPr>
                <w:spacing w:val="-5"/>
                <w:sz w:val="18"/>
              </w:rPr>
              <w:t>0,5</w:t>
            </w:r>
          </w:p>
        </w:tc>
        <w:tc>
          <w:tcPr>
            <w:tcW w:w="573" w:type="dxa"/>
          </w:tcPr>
          <w:p w14:paraId="44E95DD0" w14:textId="77777777" w:rsidR="001019CD" w:rsidRDefault="001019CD" w:rsidP="00860B51">
            <w:pPr>
              <w:pStyle w:val="TableParagraph"/>
              <w:spacing w:before="74"/>
              <w:rPr>
                <w:sz w:val="18"/>
              </w:rPr>
            </w:pPr>
          </w:p>
          <w:p w14:paraId="47C0DAB1" w14:textId="77777777" w:rsidR="001019CD" w:rsidRDefault="001019CD" w:rsidP="00860B51">
            <w:pPr>
              <w:pStyle w:val="TableParagraph"/>
              <w:spacing w:before="1"/>
              <w:jc w:val="center"/>
              <w:rPr>
                <w:sz w:val="18"/>
              </w:rPr>
            </w:pPr>
            <w:r>
              <w:rPr>
                <w:spacing w:val="-5"/>
                <w:sz w:val="18"/>
              </w:rPr>
              <w:t>2,5</w:t>
            </w:r>
          </w:p>
        </w:tc>
      </w:tr>
      <w:tr w:rsidR="001019CD" w14:paraId="2F323A4E" w14:textId="77777777" w:rsidTr="007810F4">
        <w:trPr>
          <w:trHeight w:val="219"/>
        </w:trPr>
        <w:tc>
          <w:tcPr>
            <w:tcW w:w="8506" w:type="dxa"/>
            <w:gridSpan w:val="7"/>
            <w:vAlign w:val="center"/>
          </w:tcPr>
          <w:p w14:paraId="2B8D7CD1" w14:textId="77777777" w:rsidR="001019CD" w:rsidRPr="006C6FA8" w:rsidRDefault="001019CD" w:rsidP="00860B51">
            <w:pPr>
              <w:pStyle w:val="TableParagraph"/>
              <w:spacing w:before="74"/>
              <w:jc w:val="center"/>
              <w:rPr>
                <w:b/>
                <w:bCs/>
                <w:sz w:val="18"/>
              </w:rPr>
            </w:pPr>
            <w:r w:rsidRPr="006C6FA8">
              <w:rPr>
                <w:b/>
                <w:bCs/>
                <w:sz w:val="18"/>
              </w:rPr>
              <w:t>Total</w:t>
            </w:r>
          </w:p>
        </w:tc>
        <w:tc>
          <w:tcPr>
            <w:tcW w:w="573" w:type="dxa"/>
          </w:tcPr>
          <w:p w14:paraId="6DFA1CDD" w14:textId="77777777" w:rsidR="001019CD" w:rsidRDefault="001019CD" w:rsidP="00860B51">
            <w:pPr>
              <w:pStyle w:val="TableParagraph"/>
              <w:spacing w:before="74"/>
              <w:jc w:val="center"/>
              <w:rPr>
                <w:sz w:val="18"/>
              </w:rPr>
            </w:pPr>
            <w:r>
              <w:rPr>
                <w:sz w:val="18"/>
              </w:rPr>
              <w:t>15,5</w:t>
            </w:r>
          </w:p>
        </w:tc>
      </w:tr>
    </w:tbl>
    <w:p w14:paraId="4283DBB4" w14:textId="18694BFB" w:rsidR="00F273BA" w:rsidRDefault="00F273BA" w:rsidP="00E20818">
      <w:pPr>
        <w:pStyle w:val="BodyText"/>
        <w:ind w:right="144"/>
        <w:sectPr w:rsidR="00F273BA" w:rsidSect="00E44856">
          <w:type w:val="continuous"/>
          <w:pgSz w:w="11910" w:h="16840"/>
          <w:pgMar w:top="1701" w:right="1134" w:bottom="1418" w:left="1701" w:header="958" w:footer="0" w:gutter="0"/>
          <w:cols w:space="720"/>
        </w:sectPr>
      </w:pPr>
    </w:p>
    <w:p w14:paraId="183811D6" w14:textId="77777777" w:rsidR="00E20818" w:rsidRDefault="00E20818" w:rsidP="00E20818"/>
    <w:p w14:paraId="7DA599BE" w14:textId="77777777" w:rsidR="00F273BA" w:rsidRDefault="00000000">
      <w:pPr>
        <w:pStyle w:val="BodyText"/>
        <w:ind w:left="3730"/>
        <w:jc w:val="left"/>
      </w:pPr>
      <w:r>
        <w:rPr>
          <w:noProof/>
        </w:rPr>
        <w:drawing>
          <wp:inline distT="0" distB="0" distL="0" distR="0" wp14:anchorId="57157DFB" wp14:editId="2F5C70DA">
            <wp:extent cx="1013050" cy="131836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email">
                      <a:extLst>
                        <a:ext uri="{28A0092B-C50C-407E-A947-70E740481C1C}">
                          <a14:useLocalDpi xmlns:a14="http://schemas.microsoft.com/office/drawing/2010/main"/>
                        </a:ext>
                      </a:extLst>
                    </a:blip>
                    <a:stretch>
                      <a:fillRect/>
                    </a:stretch>
                  </pic:blipFill>
                  <pic:spPr>
                    <a:xfrm>
                      <a:off x="0" y="0"/>
                      <a:ext cx="1029610" cy="1339917"/>
                    </a:xfrm>
                    <a:prstGeom prst="rect">
                      <a:avLst/>
                    </a:prstGeom>
                  </pic:spPr>
                </pic:pic>
              </a:graphicData>
            </a:graphic>
          </wp:inline>
        </w:drawing>
      </w:r>
    </w:p>
    <w:p w14:paraId="7A732023" w14:textId="2DA4DE65" w:rsidR="0002207A" w:rsidRPr="0002207A" w:rsidRDefault="00000000" w:rsidP="0002207A">
      <w:pPr>
        <w:pStyle w:val="BodyText"/>
        <w:ind w:left="2148"/>
        <w:rPr>
          <w:spacing w:val="-2"/>
        </w:rPr>
      </w:pPr>
      <w:r>
        <w:rPr>
          <w:b/>
        </w:rPr>
        <w:t>Gambar</w:t>
      </w:r>
      <w:r>
        <w:rPr>
          <w:b/>
          <w:spacing w:val="-2"/>
        </w:rPr>
        <w:t xml:space="preserve"> </w:t>
      </w:r>
      <w:r>
        <w:rPr>
          <w:b/>
        </w:rPr>
        <w:t>3.</w:t>
      </w:r>
      <w:r>
        <w:rPr>
          <w:b/>
          <w:spacing w:val="-2"/>
        </w:rPr>
        <w:t xml:space="preserve"> </w:t>
      </w:r>
      <w:r>
        <w:t>Proyeksi</w:t>
      </w:r>
      <w:r>
        <w:rPr>
          <w:spacing w:val="-2"/>
        </w:rPr>
        <w:t xml:space="preserve"> </w:t>
      </w:r>
      <w:r>
        <w:t>postur</w:t>
      </w:r>
      <w:r>
        <w:rPr>
          <w:spacing w:val="-1"/>
        </w:rPr>
        <w:t xml:space="preserve"> </w:t>
      </w:r>
      <w:r>
        <w:t>tubuh</w:t>
      </w:r>
      <w:r>
        <w:rPr>
          <w:spacing w:val="-2"/>
        </w:rPr>
        <w:t xml:space="preserve"> </w:t>
      </w:r>
      <w:r>
        <w:t>pengangkatan</w:t>
      </w:r>
      <w:r>
        <w:rPr>
          <w:spacing w:val="-2"/>
        </w:rPr>
        <w:t xml:space="preserve"> </w:t>
      </w:r>
      <w:r>
        <w:t>beban</w:t>
      </w:r>
      <w:r>
        <w:rPr>
          <w:spacing w:val="-1"/>
        </w:rPr>
        <w:t xml:space="preserve"> </w:t>
      </w:r>
      <w:r>
        <w:rPr>
          <w:spacing w:val="-2"/>
        </w:rPr>
        <w:t>manual</w:t>
      </w:r>
    </w:p>
    <w:p w14:paraId="3175747A" w14:textId="77777777" w:rsidR="00F273BA" w:rsidRDefault="00000000">
      <w:pPr>
        <w:pStyle w:val="BodyText"/>
        <w:ind w:left="140" w:right="144" w:firstLine="720"/>
      </w:pPr>
      <w:r>
        <w:t>Aktivitas fisik pekerja juga melibatkan pengangkatan beban manual (</w:t>
      </w:r>
      <w:r>
        <w:rPr>
          <w:i/>
        </w:rPr>
        <w:t>manual handling</w:t>
      </w:r>
      <w:r>
        <w:t>) berupa pemindahan cetakan besi dan beton seberat 2–3 kg untuk ditumpuk seperti yang ditunjukkan pada Gambar 3. Evaluasi awal berdasarkan SNI 9011:2021 menempatkan pengangkatan ini pada zona aman (skor 0) karena dieksekusi pada jarak dekat, yakni 0–4 inci dari tubuh. Meskipun demikian, analisis faktor risiko tambahan mengidentifikasi adanya penilaian risiko ergonomi pada aktivitas pengangkatan beban manual yang terlampir dalam tabel 2 berikut.</w:t>
      </w:r>
    </w:p>
    <w:p w14:paraId="020230CF" w14:textId="77777777" w:rsidR="00F273BA" w:rsidRDefault="00000000">
      <w:pPr>
        <w:pStyle w:val="BodyText"/>
        <w:ind w:left="140"/>
      </w:pPr>
      <w:r>
        <w:rPr>
          <w:b/>
        </w:rPr>
        <w:t>Tabel</w:t>
      </w:r>
      <w:r>
        <w:rPr>
          <w:b/>
          <w:spacing w:val="-1"/>
        </w:rPr>
        <w:t xml:space="preserve"> </w:t>
      </w:r>
      <w:r>
        <w:rPr>
          <w:b/>
        </w:rPr>
        <w:t>2.</w:t>
      </w:r>
      <w:r>
        <w:rPr>
          <w:b/>
          <w:spacing w:val="-1"/>
        </w:rPr>
        <w:t xml:space="preserve"> </w:t>
      </w:r>
      <w:r>
        <w:t>Penentuan Skor</w:t>
      </w:r>
      <w:r>
        <w:rPr>
          <w:spacing w:val="-1"/>
        </w:rPr>
        <w:t xml:space="preserve"> </w:t>
      </w:r>
      <w:r>
        <w:t>Pengangkatan</w:t>
      </w:r>
      <w:r>
        <w:rPr>
          <w:spacing w:val="-1"/>
        </w:rPr>
        <w:t xml:space="preserve"> </w:t>
      </w:r>
      <w:r>
        <w:t xml:space="preserve">Beban </w:t>
      </w:r>
      <w:r>
        <w:rPr>
          <w:spacing w:val="-2"/>
        </w:rPr>
        <w:t>Manual</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2"/>
        <w:gridCol w:w="2263"/>
        <w:gridCol w:w="1947"/>
        <w:gridCol w:w="631"/>
      </w:tblGrid>
      <w:tr w:rsidR="00F273BA" w14:paraId="026CC975" w14:textId="77777777">
        <w:trPr>
          <w:trHeight w:val="459"/>
        </w:trPr>
        <w:tc>
          <w:tcPr>
            <w:tcW w:w="4232" w:type="dxa"/>
          </w:tcPr>
          <w:p w14:paraId="2917296D" w14:textId="77777777" w:rsidR="00F273BA" w:rsidRDefault="00000000">
            <w:pPr>
              <w:pStyle w:val="TableParagraph"/>
              <w:tabs>
                <w:tab w:val="left" w:pos="1264"/>
                <w:tab w:val="left" w:pos="2075"/>
                <w:tab w:val="left" w:pos="3464"/>
              </w:tabs>
              <w:spacing w:line="230" w:lineRule="exact"/>
              <w:ind w:left="107" w:right="101"/>
              <w:rPr>
                <w:sz w:val="20"/>
              </w:rPr>
            </w:pPr>
            <w:r>
              <w:rPr>
                <w:b/>
                <w:spacing w:val="-2"/>
                <w:sz w:val="20"/>
              </w:rPr>
              <w:t>Langkah</w:t>
            </w:r>
            <w:r>
              <w:rPr>
                <w:b/>
                <w:sz w:val="20"/>
              </w:rPr>
              <w:tab/>
            </w:r>
            <w:r>
              <w:rPr>
                <w:b/>
                <w:spacing w:val="-4"/>
                <w:sz w:val="20"/>
              </w:rPr>
              <w:t>ke-1</w:t>
            </w:r>
            <w:r>
              <w:rPr>
                <w:spacing w:val="-4"/>
                <w:sz w:val="20"/>
              </w:rPr>
              <w:t>:</w:t>
            </w:r>
            <w:r>
              <w:rPr>
                <w:sz w:val="20"/>
              </w:rPr>
              <w:tab/>
            </w:r>
            <w:r>
              <w:rPr>
                <w:spacing w:val="-2"/>
                <w:sz w:val="20"/>
              </w:rPr>
              <w:t>Menentukan</w:t>
            </w:r>
            <w:r>
              <w:rPr>
                <w:sz w:val="20"/>
              </w:rPr>
              <w:tab/>
            </w:r>
            <w:r>
              <w:rPr>
                <w:spacing w:val="-2"/>
                <w:sz w:val="20"/>
              </w:rPr>
              <w:t>kategori pengangkatan</w:t>
            </w:r>
          </w:p>
        </w:tc>
        <w:tc>
          <w:tcPr>
            <w:tcW w:w="4210" w:type="dxa"/>
            <w:gridSpan w:val="2"/>
          </w:tcPr>
          <w:p w14:paraId="789D053A" w14:textId="77777777" w:rsidR="00F273BA" w:rsidRDefault="00000000">
            <w:pPr>
              <w:pStyle w:val="TableParagraph"/>
              <w:spacing w:line="230" w:lineRule="exact"/>
              <w:ind w:left="108"/>
              <w:rPr>
                <w:sz w:val="20"/>
              </w:rPr>
            </w:pPr>
            <w:r>
              <w:rPr>
                <w:b/>
                <w:sz w:val="20"/>
              </w:rPr>
              <w:t>Langkah</w:t>
            </w:r>
            <w:r>
              <w:rPr>
                <w:b/>
                <w:spacing w:val="80"/>
                <w:sz w:val="20"/>
              </w:rPr>
              <w:t xml:space="preserve"> </w:t>
            </w:r>
            <w:r>
              <w:rPr>
                <w:b/>
                <w:sz w:val="20"/>
              </w:rPr>
              <w:t>ke-2</w:t>
            </w:r>
            <w:r>
              <w:rPr>
                <w:sz w:val="20"/>
              </w:rPr>
              <w:t>:</w:t>
            </w:r>
            <w:r>
              <w:rPr>
                <w:spacing w:val="80"/>
                <w:sz w:val="20"/>
              </w:rPr>
              <w:t xml:space="preserve"> </w:t>
            </w:r>
            <w:r>
              <w:rPr>
                <w:sz w:val="20"/>
              </w:rPr>
              <w:t>Menentukan</w:t>
            </w:r>
            <w:r>
              <w:rPr>
                <w:spacing w:val="80"/>
                <w:sz w:val="20"/>
              </w:rPr>
              <w:t xml:space="preserve"> </w:t>
            </w:r>
            <w:r>
              <w:rPr>
                <w:sz w:val="20"/>
              </w:rPr>
              <w:t>kategori</w:t>
            </w:r>
            <w:r>
              <w:rPr>
                <w:spacing w:val="80"/>
                <w:sz w:val="20"/>
              </w:rPr>
              <w:t xml:space="preserve"> </w:t>
            </w:r>
            <w:r>
              <w:rPr>
                <w:sz w:val="20"/>
              </w:rPr>
              <w:t>zona</w:t>
            </w:r>
            <w:r>
              <w:rPr>
                <w:spacing w:val="40"/>
                <w:sz w:val="20"/>
              </w:rPr>
              <w:t xml:space="preserve"> </w:t>
            </w:r>
            <w:r>
              <w:rPr>
                <w:sz w:val="20"/>
              </w:rPr>
              <w:t>pengangkatan benda</w:t>
            </w:r>
          </w:p>
        </w:tc>
        <w:tc>
          <w:tcPr>
            <w:tcW w:w="631" w:type="dxa"/>
          </w:tcPr>
          <w:p w14:paraId="3ADE6F9E" w14:textId="77777777" w:rsidR="00F273BA" w:rsidRDefault="00000000">
            <w:pPr>
              <w:pStyle w:val="TableParagraph"/>
              <w:spacing w:line="229" w:lineRule="exact"/>
              <w:ind w:left="108"/>
              <w:rPr>
                <w:sz w:val="20"/>
              </w:rPr>
            </w:pPr>
            <w:r>
              <w:rPr>
                <w:spacing w:val="-4"/>
                <w:sz w:val="20"/>
              </w:rPr>
              <w:t>Skor</w:t>
            </w:r>
          </w:p>
        </w:tc>
      </w:tr>
      <w:tr w:rsidR="00F273BA" w14:paraId="3BD70B24" w14:textId="77777777">
        <w:trPr>
          <w:trHeight w:val="459"/>
        </w:trPr>
        <w:tc>
          <w:tcPr>
            <w:tcW w:w="4232" w:type="dxa"/>
          </w:tcPr>
          <w:p w14:paraId="227944CE" w14:textId="77777777" w:rsidR="00F273BA" w:rsidRDefault="00000000">
            <w:pPr>
              <w:pStyle w:val="TableParagraph"/>
              <w:spacing w:line="230" w:lineRule="exact"/>
              <w:ind w:left="107"/>
              <w:rPr>
                <w:sz w:val="20"/>
              </w:rPr>
            </w:pPr>
            <w:r>
              <w:rPr>
                <w:sz w:val="20"/>
              </w:rPr>
              <w:t>Pengangkatan</w:t>
            </w:r>
            <w:r>
              <w:rPr>
                <w:spacing w:val="-6"/>
                <w:sz w:val="20"/>
              </w:rPr>
              <w:t xml:space="preserve"> </w:t>
            </w:r>
            <w:r>
              <w:rPr>
                <w:sz w:val="20"/>
              </w:rPr>
              <w:t>dengan</w:t>
            </w:r>
            <w:r>
              <w:rPr>
                <w:spacing w:val="-6"/>
                <w:sz w:val="20"/>
              </w:rPr>
              <w:t xml:space="preserve"> </w:t>
            </w:r>
            <w:r>
              <w:rPr>
                <w:sz w:val="20"/>
              </w:rPr>
              <w:t>jarak</w:t>
            </w:r>
            <w:r>
              <w:rPr>
                <w:spacing w:val="-6"/>
                <w:sz w:val="20"/>
              </w:rPr>
              <w:t xml:space="preserve"> </w:t>
            </w:r>
            <w:r>
              <w:rPr>
                <w:sz w:val="20"/>
              </w:rPr>
              <w:t>dekat</w:t>
            </w:r>
            <w:r>
              <w:rPr>
                <w:spacing w:val="-6"/>
                <w:sz w:val="20"/>
              </w:rPr>
              <w:t xml:space="preserve"> </w:t>
            </w:r>
            <w:r>
              <w:rPr>
                <w:sz w:val="20"/>
              </w:rPr>
              <w:t>(dari</w:t>
            </w:r>
            <w:r>
              <w:rPr>
                <w:spacing w:val="-6"/>
                <w:sz w:val="20"/>
              </w:rPr>
              <w:t xml:space="preserve"> </w:t>
            </w:r>
            <w:r>
              <w:rPr>
                <w:sz w:val="20"/>
              </w:rPr>
              <w:t>ujung</w:t>
            </w:r>
            <w:r>
              <w:rPr>
                <w:spacing w:val="-6"/>
                <w:sz w:val="20"/>
              </w:rPr>
              <w:t xml:space="preserve"> </w:t>
            </w:r>
            <w:r>
              <w:rPr>
                <w:sz w:val="20"/>
              </w:rPr>
              <w:t>kaki ke ujung ujung tangan)</w:t>
            </w:r>
          </w:p>
        </w:tc>
        <w:tc>
          <w:tcPr>
            <w:tcW w:w="4210" w:type="dxa"/>
            <w:gridSpan w:val="2"/>
          </w:tcPr>
          <w:p w14:paraId="21514844" w14:textId="77777777" w:rsidR="00F273BA" w:rsidRDefault="00000000">
            <w:pPr>
              <w:pStyle w:val="TableParagraph"/>
              <w:spacing w:line="230" w:lineRule="exact"/>
              <w:ind w:left="108" w:right="1506"/>
              <w:rPr>
                <w:sz w:val="20"/>
              </w:rPr>
            </w:pPr>
            <w:r>
              <w:rPr>
                <w:sz w:val="20"/>
              </w:rPr>
              <w:t>Zona</w:t>
            </w:r>
            <w:r>
              <w:rPr>
                <w:spacing w:val="-10"/>
                <w:sz w:val="20"/>
              </w:rPr>
              <w:t xml:space="preserve"> </w:t>
            </w:r>
            <w:r>
              <w:rPr>
                <w:sz w:val="20"/>
              </w:rPr>
              <w:t>Aman:</w:t>
            </w:r>
            <w:r>
              <w:rPr>
                <w:spacing w:val="-10"/>
                <w:sz w:val="20"/>
              </w:rPr>
              <w:t xml:space="preserve"> </w:t>
            </w:r>
            <w:r>
              <w:rPr>
                <w:sz w:val="20"/>
              </w:rPr>
              <w:t>Berat</w:t>
            </w:r>
            <w:r>
              <w:rPr>
                <w:spacing w:val="-10"/>
                <w:sz w:val="20"/>
              </w:rPr>
              <w:t xml:space="preserve"> </w:t>
            </w:r>
            <w:r>
              <w:rPr>
                <w:sz w:val="20"/>
              </w:rPr>
              <w:t>benda</w:t>
            </w:r>
            <w:r>
              <w:rPr>
                <w:spacing w:val="-10"/>
                <w:sz w:val="20"/>
              </w:rPr>
              <w:t xml:space="preserve"> </w:t>
            </w:r>
            <w:r>
              <w:rPr>
                <w:sz w:val="20"/>
              </w:rPr>
              <w:t>&lt;7kg (0 poin)</w:t>
            </w:r>
          </w:p>
        </w:tc>
        <w:tc>
          <w:tcPr>
            <w:tcW w:w="631" w:type="dxa"/>
          </w:tcPr>
          <w:p w14:paraId="464E1060" w14:textId="77777777" w:rsidR="00F273BA" w:rsidRDefault="00000000">
            <w:pPr>
              <w:pStyle w:val="TableParagraph"/>
              <w:spacing w:line="229" w:lineRule="exact"/>
              <w:ind w:left="108"/>
              <w:rPr>
                <w:sz w:val="20"/>
              </w:rPr>
            </w:pPr>
            <w:r>
              <w:rPr>
                <w:spacing w:val="-10"/>
                <w:sz w:val="20"/>
              </w:rPr>
              <w:t>0</w:t>
            </w:r>
          </w:p>
        </w:tc>
      </w:tr>
      <w:tr w:rsidR="00F273BA" w14:paraId="4CE1DEEA" w14:textId="77777777">
        <w:trPr>
          <w:trHeight w:val="229"/>
        </w:trPr>
        <w:tc>
          <w:tcPr>
            <w:tcW w:w="8442" w:type="dxa"/>
            <w:gridSpan w:val="3"/>
          </w:tcPr>
          <w:p w14:paraId="43D33CDE" w14:textId="77777777" w:rsidR="00F273BA" w:rsidRDefault="00000000">
            <w:pPr>
              <w:pStyle w:val="TableParagraph"/>
              <w:spacing w:line="210" w:lineRule="exact"/>
              <w:ind w:left="5"/>
              <w:jc w:val="center"/>
              <w:rPr>
                <w:b/>
                <w:sz w:val="20"/>
              </w:rPr>
            </w:pPr>
            <w:r>
              <w:rPr>
                <w:b/>
                <w:sz w:val="20"/>
              </w:rPr>
              <w:t>Total</w:t>
            </w:r>
            <w:r>
              <w:rPr>
                <w:b/>
                <w:spacing w:val="-5"/>
                <w:sz w:val="20"/>
              </w:rPr>
              <w:t xml:space="preserve"> </w:t>
            </w:r>
            <w:r>
              <w:rPr>
                <w:b/>
                <w:sz w:val="20"/>
              </w:rPr>
              <w:t>Skor</w:t>
            </w:r>
            <w:r>
              <w:rPr>
                <w:b/>
                <w:spacing w:val="-4"/>
                <w:sz w:val="20"/>
              </w:rPr>
              <w:t xml:space="preserve"> </w:t>
            </w:r>
            <w:r>
              <w:rPr>
                <w:b/>
                <w:sz w:val="20"/>
              </w:rPr>
              <w:t>Langkah</w:t>
            </w:r>
            <w:r>
              <w:rPr>
                <w:b/>
                <w:spacing w:val="-4"/>
                <w:sz w:val="20"/>
              </w:rPr>
              <w:t xml:space="preserve"> </w:t>
            </w:r>
            <w:r>
              <w:rPr>
                <w:b/>
                <w:sz w:val="20"/>
              </w:rPr>
              <w:t>ke-</w:t>
            </w:r>
            <w:r>
              <w:rPr>
                <w:b/>
                <w:spacing w:val="-10"/>
                <w:sz w:val="20"/>
              </w:rPr>
              <w:t>2</w:t>
            </w:r>
          </w:p>
        </w:tc>
        <w:tc>
          <w:tcPr>
            <w:tcW w:w="631" w:type="dxa"/>
          </w:tcPr>
          <w:p w14:paraId="19D2F3DB" w14:textId="77777777" w:rsidR="00F273BA" w:rsidRDefault="00000000">
            <w:pPr>
              <w:pStyle w:val="TableParagraph"/>
              <w:spacing w:line="210" w:lineRule="exact"/>
              <w:ind w:left="108"/>
              <w:rPr>
                <w:sz w:val="20"/>
              </w:rPr>
            </w:pPr>
            <w:r>
              <w:rPr>
                <w:spacing w:val="-10"/>
                <w:sz w:val="20"/>
              </w:rPr>
              <w:t>0</w:t>
            </w:r>
          </w:p>
        </w:tc>
      </w:tr>
      <w:tr w:rsidR="00F273BA" w14:paraId="5BC7A163" w14:textId="77777777">
        <w:trPr>
          <w:trHeight w:val="229"/>
        </w:trPr>
        <w:tc>
          <w:tcPr>
            <w:tcW w:w="9073" w:type="dxa"/>
            <w:gridSpan w:val="4"/>
          </w:tcPr>
          <w:p w14:paraId="1031A65B" w14:textId="77777777" w:rsidR="00F273BA" w:rsidRDefault="00000000">
            <w:pPr>
              <w:pStyle w:val="TableParagraph"/>
              <w:spacing w:line="210" w:lineRule="exact"/>
              <w:ind w:left="5"/>
              <w:jc w:val="center"/>
              <w:rPr>
                <w:sz w:val="20"/>
              </w:rPr>
            </w:pPr>
            <w:r>
              <w:rPr>
                <w:b/>
                <w:sz w:val="20"/>
              </w:rPr>
              <w:t>Langkah</w:t>
            </w:r>
            <w:r>
              <w:rPr>
                <w:b/>
                <w:spacing w:val="-1"/>
                <w:sz w:val="20"/>
              </w:rPr>
              <w:t xml:space="preserve"> </w:t>
            </w:r>
            <w:r>
              <w:rPr>
                <w:b/>
                <w:sz w:val="20"/>
              </w:rPr>
              <w:t>ke-3:</w:t>
            </w:r>
            <w:r>
              <w:rPr>
                <w:b/>
                <w:spacing w:val="-1"/>
                <w:sz w:val="20"/>
              </w:rPr>
              <w:t xml:space="preserve"> </w:t>
            </w:r>
            <w:r>
              <w:rPr>
                <w:sz w:val="20"/>
              </w:rPr>
              <w:t>Menentukan</w:t>
            </w:r>
            <w:r>
              <w:rPr>
                <w:spacing w:val="-1"/>
                <w:sz w:val="20"/>
              </w:rPr>
              <w:t xml:space="preserve"> </w:t>
            </w:r>
            <w:r>
              <w:rPr>
                <w:sz w:val="20"/>
              </w:rPr>
              <w:t>poin</w:t>
            </w:r>
            <w:r>
              <w:rPr>
                <w:spacing w:val="-1"/>
                <w:sz w:val="20"/>
              </w:rPr>
              <w:t xml:space="preserve"> </w:t>
            </w:r>
            <w:r>
              <w:rPr>
                <w:sz w:val="20"/>
              </w:rPr>
              <w:t>untuk</w:t>
            </w:r>
            <w:r>
              <w:rPr>
                <w:spacing w:val="-1"/>
                <w:sz w:val="20"/>
              </w:rPr>
              <w:t xml:space="preserve"> </w:t>
            </w:r>
            <w:r>
              <w:rPr>
                <w:sz w:val="20"/>
              </w:rPr>
              <w:t>faktor</w:t>
            </w:r>
            <w:r>
              <w:rPr>
                <w:spacing w:val="-1"/>
                <w:sz w:val="20"/>
              </w:rPr>
              <w:t xml:space="preserve"> </w:t>
            </w:r>
            <w:r>
              <w:rPr>
                <w:sz w:val="20"/>
              </w:rPr>
              <w:t xml:space="preserve">risiko </w:t>
            </w:r>
            <w:r>
              <w:rPr>
                <w:spacing w:val="-2"/>
                <w:sz w:val="20"/>
              </w:rPr>
              <w:t>lainnya</w:t>
            </w:r>
          </w:p>
        </w:tc>
      </w:tr>
      <w:tr w:rsidR="00F273BA" w14:paraId="2F5AE9C4" w14:textId="77777777">
        <w:trPr>
          <w:trHeight w:val="689"/>
        </w:trPr>
        <w:tc>
          <w:tcPr>
            <w:tcW w:w="4232" w:type="dxa"/>
          </w:tcPr>
          <w:p w14:paraId="148732E0" w14:textId="77777777" w:rsidR="00F273BA" w:rsidRDefault="00000000">
            <w:pPr>
              <w:pStyle w:val="TableParagraph"/>
              <w:spacing w:before="229"/>
              <w:ind w:left="5"/>
              <w:jc w:val="center"/>
              <w:rPr>
                <w:b/>
                <w:sz w:val="20"/>
              </w:rPr>
            </w:pPr>
            <w:r>
              <w:rPr>
                <w:b/>
                <w:sz w:val="20"/>
              </w:rPr>
              <w:t>Faktor</w:t>
            </w:r>
            <w:r>
              <w:rPr>
                <w:b/>
                <w:spacing w:val="-5"/>
                <w:sz w:val="20"/>
              </w:rPr>
              <w:t xml:space="preserve"> </w:t>
            </w:r>
            <w:r>
              <w:rPr>
                <w:b/>
                <w:spacing w:val="-2"/>
                <w:sz w:val="20"/>
              </w:rPr>
              <w:t>risiko</w:t>
            </w:r>
          </w:p>
        </w:tc>
        <w:tc>
          <w:tcPr>
            <w:tcW w:w="2263" w:type="dxa"/>
          </w:tcPr>
          <w:p w14:paraId="21B78209" w14:textId="77777777" w:rsidR="00F273BA" w:rsidRDefault="00000000">
            <w:pPr>
              <w:pStyle w:val="TableParagraph"/>
              <w:spacing w:before="114"/>
              <w:ind w:left="547" w:right="153" w:hanging="383"/>
              <w:rPr>
                <w:b/>
                <w:sz w:val="20"/>
              </w:rPr>
            </w:pPr>
            <w:r>
              <w:rPr>
                <w:b/>
                <w:sz w:val="20"/>
              </w:rPr>
              <w:t>Pengangkatan</w:t>
            </w:r>
            <w:r>
              <w:rPr>
                <w:b/>
                <w:spacing w:val="-13"/>
                <w:sz w:val="20"/>
              </w:rPr>
              <w:t xml:space="preserve"> </w:t>
            </w:r>
            <w:r>
              <w:rPr>
                <w:b/>
                <w:sz w:val="20"/>
              </w:rPr>
              <w:t>sesekali (&lt;1 jam/shift)</w:t>
            </w:r>
          </w:p>
        </w:tc>
        <w:tc>
          <w:tcPr>
            <w:tcW w:w="1947" w:type="dxa"/>
          </w:tcPr>
          <w:p w14:paraId="180451C3" w14:textId="77777777" w:rsidR="00F273BA" w:rsidRDefault="00000000">
            <w:pPr>
              <w:pStyle w:val="TableParagraph"/>
              <w:spacing w:line="230" w:lineRule="exact"/>
              <w:ind w:left="545" w:hanging="185"/>
              <w:rPr>
                <w:b/>
                <w:sz w:val="20"/>
              </w:rPr>
            </w:pPr>
            <w:r>
              <w:rPr>
                <w:b/>
                <w:spacing w:val="-2"/>
                <w:sz w:val="20"/>
              </w:rPr>
              <w:t xml:space="preserve">Pengangkatan </w:t>
            </w:r>
            <w:r>
              <w:rPr>
                <w:b/>
                <w:sz w:val="20"/>
              </w:rPr>
              <w:t xml:space="preserve">sering (&gt;1 </w:t>
            </w:r>
            <w:r>
              <w:rPr>
                <w:b/>
                <w:spacing w:val="-2"/>
                <w:sz w:val="20"/>
              </w:rPr>
              <w:t>jam/shift)</w:t>
            </w:r>
          </w:p>
        </w:tc>
        <w:tc>
          <w:tcPr>
            <w:tcW w:w="631" w:type="dxa"/>
          </w:tcPr>
          <w:p w14:paraId="78C16C0B" w14:textId="77777777" w:rsidR="00F273BA" w:rsidRDefault="00000000">
            <w:pPr>
              <w:pStyle w:val="TableParagraph"/>
              <w:spacing w:before="229"/>
              <w:ind w:left="108"/>
              <w:rPr>
                <w:b/>
                <w:sz w:val="20"/>
              </w:rPr>
            </w:pPr>
            <w:r>
              <w:rPr>
                <w:b/>
                <w:spacing w:val="-4"/>
                <w:sz w:val="20"/>
              </w:rPr>
              <w:t>Skor</w:t>
            </w:r>
          </w:p>
        </w:tc>
      </w:tr>
      <w:tr w:rsidR="00F273BA" w14:paraId="349F37C5" w14:textId="77777777">
        <w:trPr>
          <w:trHeight w:val="229"/>
        </w:trPr>
        <w:tc>
          <w:tcPr>
            <w:tcW w:w="4232" w:type="dxa"/>
          </w:tcPr>
          <w:p w14:paraId="4DC6E323" w14:textId="77777777" w:rsidR="00F273BA" w:rsidRDefault="00000000">
            <w:pPr>
              <w:pStyle w:val="TableParagraph"/>
              <w:spacing w:line="210" w:lineRule="exact"/>
              <w:ind w:left="107"/>
              <w:rPr>
                <w:sz w:val="20"/>
              </w:rPr>
            </w:pPr>
            <w:r>
              <w:rPr>
                <w:sz w:val="20"/>
              </w:rPr>
              <w:t>Mengangkat</w:t>
            </w:r>
            <w:r>
              <w:rPr>
                <w:spacing w:val="-3"/>
                <w:sz w:val="20"/>
              </w:rPr>
              <w:t xml:space="preserve"> </w:t>
            </w:r>
            <w:r>
              <w:rPr>
                <w:sz w:val="20"/>
              </w:rPr>
              <w:t>dengan</w:t>
            </w:r>
            <w:r>
              <w:rPr>
                <w:spacing w:val="-3"/>
                <w:sz w:val="20"/>
              </w:rPr>
              <w:t xml:space="preserve"> </w:t>
            </w:r>
            <w:r>
              <w:rPr>
                <w:sz w:val="20"/>
              </w:rPr>
              <w:t>satu</w:t>
            </w:r>
            <w:r>
              <w:rPr>
                <w:spacing w:val="-3"/>
                <w:sz w:val="20"/>
              </w:rPr>
              <w:t xml:space="preserve"> </w:t>
            </w:r>
            <w:r>
              <w:rPr>
                <w:spacing w:val="-2"/>
                <w:sz w:val="20"/>
              </w:rPr>
              <w:t>Tangan</w:t>
            </w:r>
          </w:p>
        </w:tc>
        <w:tc>
          <w:tcPr>
            <w:tcW w:w="2263" w:type="dxa"/>
          </w:tcPr>
          <w:p w14:paraId="620494DF" w14:textId="77777777" w:rsidR="00F273BA" w:rsidRDefault="00000000">
            <w:pPr>
              <w:pStyle w:val="TableParagraph"/>
              <w:spacing w:line="210" w:lineRule="exact"/>
              <w:ind w:left="108"/>
              <w:rPr>
                <w:sz w:val="20"/>
              </w:rPr>
            </w:pPr>
            <w:r>
              <w:rPr>
                <w:spacing w:val="-10"/>
                <w:sz w:val="20"/>
              </w:rPr>
              <w:t>1</w:t>
            </w:r>
          </w:p>
        </w:tc>
        <w:tc>
          <w:tcPr>
            <w:tcW w:w="1947" w:type="dxa"/>
          </w:tcPr>
          <w:p w14:paraId="64D02313" w14:textId="77777777" w:rsidR="00F273BA" w:rsidRDefault="00000000">
            <w:pPr>
              <w:pStyle w:val="TableParagraph"/>
              <w:spacing w:line="210" w:lineRule="exact"/>
              <w:ind w:left="108"/>
              <w:rPr>
                <w:sz w:val="20"/>
              </w:rPr>
            </w:pPr>
            <w:r>
              <w:rPr>
                <w:spacing w:val="-10"/>
                <w:sz w:val="20"/>
              </w:rPr>
              <w:t>2</w:t>
            </w:r>
          </w:p>
        </w:tc>
        <w:tc>
          <w:tcPr>
            <w:tcW w:w="631" w:type="dxa"/>
          </w:tcPr>
          <w:p w14:paraId="1FDE779B" w14:textId="77777777" w:rsidR="00F273BA" w:rsidRDefault="00000000">
            <w:pPr>
              <w:pStyle w:val="TableParagraph"/>
              <w:spacing w:line="210" w:lineRule="exact"/>
              <w:ind w:left="108"/>
              <w:rPr>
                <w:sz w:val="20"/>
              </w:rPr>
            </w:pPr>
            <w:r>
              <w:rPr>
                <w:spacing w:val="-10"/>
                <w:sz w:val="20"/>
              </w:rPr>
              <w:t>2</w:t>
            </w:r>
          </w:p>
        </w:tc>
      </w:tr>
      <w:tr w:rsidR="00F273BA" w14:paraId="482A9860" w14:textId="77777777">
        <w:trPr>
          <w:trHeight w:val="229"/>
        </w:trPr>
        <w:tc>
          <w:tcPr>
            <w:tcW w:w="4232" w:type="dxa"/>
          </w:tcPr>
          <w:p w14:paraId="5B2B5ED3" w14:textId="77777777" w:rsidR="00F273BA" w:rsidRDefault="00000000">
            <w:pPr>
              <w:pStyle w:val="TableParagraph"/>
              <w:spacing w:line="210" w:lineRule="exact"/>
              <w:ind w:left="107"/>
              <w:rPr>
                <w:sz w:val="20"/>
              </w:rPr>
            </w:pPr>
            <w:r>
              <w:rPr>
                <w:sz w:val="20"/>
              </w:rPr>
              <w:t>Mengangkat</w:t>
            </w:r>
            <w:r>
              <w:rPr>
                <w:spacing w:val="-3"/>
                <w:sz w:val="20"/>
              </w:rPr>
              <w:t xml:space="preserve"> </w:t>
            </w:r>
            <w:r>
              <w:rPr>
                <w:sz w:val="20"/>
              </w:rPr>
              <w:t>1-5</w:t>
            </w:r>
            <w:r>
              <w:rPr>
                <w:spacing w:val="-3"/>
                <w:sz w:val="20"/>
              </w:rPr>
              <w:t xml:space="preserve"> </w:t>
            </w:r>
            <w:r>
              <w:rPr>
                <w:sz w:val="20"/>
              </w:rPr>
              <w:t>kali</w:t>
            </w:r>
            <w:r>
              <w:rPr>
                <w:spacing w:val="-3"/>
                <w:sz w:val="20"/>
              </w:rPr>
              <w:t xml:space="preserve"> </w:t>
            </w:r>
            <w:r>
              <w:rPr>
                <w:sz w:val="20"/>
              </w:rPr>
              <w:t>per</w:t>
            </w:r>
            <w:r>
              <w:rPr>
                <w:spacing w:val="-3"/>
                <w:sz w:val="20"/>
              </w:rPr>
              <w:t xml:space="preserve"> </w:t>
            </w:r>
            <w:r>
              <w:rPr>
                <w:spacing w:val="-2"/>
                <w:sz w:val="20"/>
              </w:rPr>
              <w:t>menit</w:t>
            </w:r>
          </w:p>
        </w:tc>
        <w:tc>
          <w:tcPr>
            <w:tcW w:w="2263" w:type="dxa"/>
          </w:tcPr>
          <w:p w14:paraId="29E1B1D3" w14:textId="77777777" w:rsidR="00F273BA" w:rsidRDefault="00000000">
            <w:pPr>
              <w:pStyle w:val="TableParagraph"/>
              <w:spacing w:line="210" w:lineRule="exact"/>
              <w:ind w:left="108"/>
              <w:rPr>
                <w:sz w:val="20"/>
              </w:rPr>
            </w:pPr>
            <w:r>
              <w:rPr>
                <w:spacing w:val="-10"/>
                <w:sz w:val="20"/>
              </w:rPr>
              <w:t>1</w:t>
            </w:r>
          </w:p>
        </w:tc>
        <w:tc>
          <w:tcPr>
            <w:tcW w:w="1947" w:type="dxa"/>
          </w:tcPr>
          <w:p w14:paraId="526FB814" w14:textId="77777777" w:rsidR="00F273BA" w:rsidRDefault="00000000">
            <w:pPr>
              <w:pStyle w:val="TableParagraph"/>
              <w:spacing w:line="210" w:lineRule="exact"/>
              <w:ind w:left="108"/>
              <w:rPr>
                <w:sz w:val="20"/>
              </w:rPr>
            </w:pPr>
            <w:r>
              <w:rPr>
                <w:spacing w:val="-10"/>
                <w:sz w:val="20"/>
              </w:rPr>
              <w:t>1</w:t>
            </w:r>
          </w:p>
        </w:tc>
        <w:tc>
          <w:tcPr>
            <w:tcW w:w="631" w:type="dxa"/>
          </w:tcPr>
          <w:p w14:paraId="22F5BB99" w14:textId="77777777" w:rsidR="00F273BA" w:rsidRDefault="00000000">
            <w:pPr>
              <w:pStyle w:val="TableParagraph"/>
              <w:spacing w:line="210" w:lineRule="exact"/>
              <w:ind w:left="108"/>
              <w:rPr>
                <w:sz w:val="20"/>
              </w:rPr>
            </w:pPr>
            <w:r>
              <w:rPr>
                <w:spacing w:val="-10"/>
                <w:sz w:val="20"/>
              </w:rPr>
              <w:t>1</w:t>
            </w:r>
          </w:p>
        </w:tc>
      </w:tr>
      <w:tr w:rsidR="00F273BA" w14:paraId="0C177083" w14:textId="77777777">
        <w:trPr>
          <w:trHeight w:val="459"/>
        </w:trPr>
        <w:tc>
          <w:tcPr>
            <w:tcW w:w="4232" w:type="dxa"/>
          </w:tcPr>
          <w:p w14:paraId="252472C5" w14:textId="77777777" w:rsidR="00F273BA" w:rsidRDefault="00000000">
            <w:pPr>
              <w:pStyle w:val="TableParagraph"/>
              <w:spacing w:line="230" w:lineRule="exact"/>
              <w:ind w:left="107"/>
              <w:rPr>
                <w:sz w:val="20"/>
              </w:rPr>
            </w:pPr>
            <w:r>
              <w:rPr>
                <w:sz w:val="20"/>
              </w:rPr>
              <w:t>Posisi</w:t>
            </w:r>
            <w:r>
              <w:rPr>
                <w:spacing w:val="-13"/>
                <w:sz w:val="20"/>
              </w:rPr>
              <w:t xml:space="preserve"> </w:t>
            </w:r>
            <w:r>
              <w:rPr>
                <w:sz w:val="20"/>
              </w:rPr>
              <w:t>benda</w:t>
            </w:r>
            <w:r>
              <w:rPr>
                <w:spacing w:val="-12"/>
                <w:sz w:val="20"/>
              </w:rPr>
              <w:t xml:space="preserve"> </w:t>
            </w:r>
            <w:r>
              <w:rPr>
                <w:sz w:val="20"/>
              </w:rPr>
              <w:t>yang</w:t>
            </w:r>
            <w:r>
              <w:rPr>
                <w:spacing w:val="-13"/>
                <w:sz w:val="20"/>
              </w:rPr>
              <w:t xml:space="preserve"> </w:t>
            </w:r>
            <w:r>
              <w:rPr>
                <w:sz w:val="20"/>
              </w:rPr>
              <w:t>diangkat</w:t>
            </w:r>
            <w:r>
              <w:rPr>
                <w:spacing w:val="-12"/>
                <w:sz w:val="20"/>
              </w:rPr>
              <w:t xml:space="preserve"> </w:t>
            </w:r>
            <w:r>
              <w:rPr>
                <w:sz w:val="20"/>
              </w:rPr>
              <w:t>berada</w:t>
            </w:r>
            <w:r>
              <w:rPr>
                <w:spacing w:val="-13"/>
                <w:sz w:val="20"/>
              </w:rPr>
              <w:t xml:space="preserve"> </w:t>
            </w:r>
            <w:r>
              <w:rPr>
                <w:sz w:val="20"/>
              </w:rPr>
              <w:t>di</w:t>
            </w:r>
            <w:r>
              <w:rPr>
                <w:spacing w:val="-12"/>
                <w:sz w:val="20"/>
              </w:rPr>
              <w:t xml:space="preserve"> </w:t>
            </w:r>
            <w:r>
              <w:rPr>
                <w:sz w:val="20"/>
              </w:rPr>
              <w:t>bawah</w:t>
            </w:r>
            <w:r>
              <w:rPr>
                <w:spacing w:val="-13"/>
                <w:sz w:val="20"/>
              </w:rPr>
              <w:t xml:space="preserve"> </w:t>
            </w:r>
            <w:r>
              <w:rPr>
                <w:sz w:val="20"/>
              </w:rPr>
              <w:t xml:space="preserve">posisi </w:t>
            </w:r>
            <w:r>
              <w:rPr>
                <w:spacing w:val="-4"/>
                <w:sz w:val="20"/>
              </w:rPr>
              <w:t>siku</w:t>
            </w:r>
          </w:p>
        </w:tc>
        <w:tc>
          <w:tcPr>
            <w:tcW w:w="2263" w:type="dxa"/>
          </w:tcPr>
          <w:p w14:paraId="0253A585" w14:textId="77777777" w:rsidR="00F273BA" w:rsidRDefault="00000000">
            <w:pPr>
              <w:pStyle w:val="TableParagraph"/>
              <w:spacing w:before="114"/>
              <w:ind w:left="108"/>
              <w:rPr>
                <w:sz w:val="20"/>
              </w:rPr>
            </w:pPr>
            <w:r>
              <w:rPr>
                <w:spacing w:val="-10"/>
                <w:sz w:val="20"/>
              </w:rPr>
              <w:t>1</w:t>
            </w:r>
          </w:p>
        </w:tc>
        <w:tc>
          <w:tcPr>
            <w:tcW w:w="1947" w:type="dxa"/>
          </w:tcPr>
          <w:p w14:paraId="5E018A66" w14:textId="77777777" w:rsidR="00F273BA" w:rsidRDefault="00000000">
            <w:pPr>
              <w:pStyle w:val="TableParagraph"/>
              <w:spacing w:before="114"/>
              <w:ind w:left="108"/>
              <w:rPr>
                <w:sz w:val="20"/>
              </w:rPr>
            </w:pPr>
            <w:r>
              <w:rPr>
                <w:spacing w:val="-10"/>
                <w:sz w:val="20"/>
              </w:rPr>
              <w:t>2</w:t>
            </w:r>
          </w:p>
        </w:tc>
        <w:tc>
          <w:tcPr>
            <w:tcW w:w="631" w:type="dxa"/>
          </w:tcPr>
          <w:p w14:paraId="7C2755E7" w14:textId="77777777" w:rsidR="00F273BA" w:rsidRDefault="00000000">
            <w:pPr>
              <w:pStyle w:val="TableParagraph"/>
              <w:spacing w:before="114"/>
              <w:ind w:left="108"/>
              <w:rPr>
                <w:sz w:val="20"/>
              </w:rPr>
            </w:pPr>
            <w:r>
              <w:rPr>
                <w:spacing w:val="-10"/>
                <w:sz w:val="20"/>
              </w:rPr>
              <w:t>2</w:t>
            </w:r>
          </w:p>
        </w:tc>
      </w:tr>
      <w:tr w:rsidR="00F273BA" w14:paraId="255ED7D1" w14:textId="77777777">
        <w:trPr>
          <w:trHeight w:val="229"/>
        </w:trPr>
        <w:tc>
          <w:tcPr>
            <w:tcW w:w="8442" w:type="dxa"/>
            <w:gridSpan w:val="3"/>
          </w:tcPr>
          <w:p w14:paraId="7A441326" w14:textId="77777777" w:rsidR="00F273BA" w:rsidRDefault="00000000">
            <w:pPr>
              <w:pStyle w:val="TableParagraph"/>
              <w:spacing w:line="210" w:lineRule="exact"/>
              <w:ind w:left="5"/>
              <w:jc w:val="center"/>
              <w:rPr>
                <w:b/>
                <w:sz w:val="20"/>
              </w:rPr>
            </w:pPr>
            <w:r>
              <w:rPr>
                <w:b/>
                <w:sz w:val="20"/>
              </w:rPr>
              <w:t>Total</w:t>
            </w:r>
            <w:r>
              <w:rPr>
                <w:b/>
                <w:spacing w:val="-5"/>
                <w:sz w:val="20"/>
              </w:rPr>
              <w:t xml:space="preserve"> </w:t>
            </w:r>
            <w:r>
              <w:rPr>
                <w:b/>
                <w:sz w:val="20"/>
              </w:rPr>
              <w:t>Skor</w:t>
            </w:r>
            <w:r>
              <w:rPr>
                <w:b/>
                <w:spacing w:val="-4"/>
                <w:sz w:val="20"/>
              </w:rPr>
              <w:t xml:space="preserve"> </w:t>
            </w:r>
            <w:r>
              <w:rPr>
                <w:b/>
                <w:sz w:val="20"/>
              </w:rPr>
              <w:t>Langkah</w:t>
            </w:r>
            <w:r>
              <w:rPr>
                <w:b/>
                <w:spacing w:val="-4"/>
                <w:sz w:val="20"/>
              </w:rPr>
              <w:t xml:space="preserve"> </w:t>
            </w:r>
            <w:r>
              <w:rPr>
                <w:b/>
                <w:sz w:val="20"/>
              </w:rPr>
              <w:t>ke-</w:t>
            </w:r>
            <w:r>
              <w:rPr>
                <w:b/>
                <w:spacing w:val="-10"/>
                <w:sz w:val="20"/>
              </w:rPr>
              <w:t>3</w:t>
            </w:r>
          </w:p>
        </w:tc>
        <w:tc>
          <w:tcPr>
            <w:tcW w:w="631" w:type="dxa"/>
          </w:tcPr>
          <w:p w14:paraId="209F9689" w14:textId="77777777" w:rsidR="00F273BA" w:rsidRDefault="00000000">
            <w:pPr>
              <w:pStyle w:val="TableParagraph"/>
              <w:spacing w:line="210" w:lineRule="exact"/>
              <w:ind w:left="108"/>
              <w:rPr>
                <w:sz w:val="20"/>
              </w:rPr>
            </w:pPr>
            <w:r>
              <w:rPr>
                <w:spacing w:val="-10"/>
                <w:sz w:val="20"/>
              </w:rPr>
              <w:t>5</w:t>
            </w:r>
          </w:p>
        </w:tc>
      </w:tr>
      <w:tr w:rsidR="00F273BA" w14:paraId="764CE48E" w14:textId="77777777">
        <w:trPr>
          <w:trHeight w:val="229"/>
        </w:trPr>
        <w:tc>
          <w:tcPr>
            <w:tcW w:w="8442" w:type="dxa"/>
            <w:gridSpan w:val="3"/>
          </w:tcPr>
          <w:p w14:paraId="428A42CB" w14:textId="77777777" w:rsidR="00F273BA" w:rsidRDefault="00000000">
            <w:pPr>
              <w:pStyle w:val="TableParagraph"/>
              <w:spacing w:line="210" w:lineRule="exact"/>
              <w:ind w:left="5" w:right="1"/>
              <w:jc w:val="center"/>
              <w:rPr>
                <w:b/>
                <w:sz w:val="20"/>
              </w:rPr>
            </w:pPr>
            <w:r>
              <w:rPr>
                <w:b/>
                <w:sz w:val="20"/>
              </w:rPr>
              <w:t>Total</w:t>
            </w:r>
            <w:r>
              <w:rPr>
                <w:b/>
                <w:spacing w:val="-6"/>
                <w:sz w:val="20"/>
              </w:rPr>
              <w:t xml:space="preserve"> </w:t>
            </w:r>
            <w:r>
              <w:rPr>
                <w:b/>
                <w:sz w:val="20"/>
              </w:rPr>
              <w:t>Skor</w:t>
            </w:r>
            <w:r>
              <w:rPr>
                <w:b/>
                <w:spacing w:val="-5"/>
                <w:sz w:val="20"/>
              </w:rPr>
              <w:t xml:space="preserve"> </w:t>
            </w:r>
            <w:r>
              <w:rPr>
                <w:b/>
                <w:sz w:val="20"/>
              </w:rPr>
              <w:t>Pengangkatan</w:t>
            </w:r>
            <w:r>
              <w:rPr>
                <w:b/>
                <w:spacing w:val="-6"/>
                <w:sz w:val="20"/>
              </w:rPr>
              <w:t xml:space="preserve"> </w:t>
            </w:r>
            <w:r>
              <w:rPr>
                <w:b/>
                <w:sz w:val="20"/>
              </w:rPr>
              <w:t>Beban</w:t>
            </w:r>
            <w:r>
              <w:rPr>
                <w:b/>
                <w:spacing w:val="-5"/>
                <w:sz w:val="20"/>
              </w:rPr>
              <w:t xml:space="preserve"> </w:t>
            </w:r>
            <w:r>
              <w:rPr>
                <w:b/>
                <w:spacing w:val="-2"/>
                <w:sz w:val="20"/>
              </w:rPr>
              <w:t>Manual</w:t>
            </w:r>
          </w:p>
        </w:tc>
        <w:tc>
          <w:tcPr>
            <w:tcW w:w="631" w:type="dxa"/>
          </w:tcPr>
          <w:p w14:paraId="4D3145BB" w14:textId="77777777" w:rsidR="00F273BA" w:rsidRDefault="00000000">
            <w:pPr>
              <w:pStyle w:val="TableParagraph"/>
              <w:spacing w:line="210" w:lineRule="exact"/>
              <w:ind w:left="108"/>
              <w:rPr>
                <w:sz w:val="20"/>
              </w:rPr>
            </w:pPr>
            <w:r>
              <w:rPr>
                <w:spacing w:val="-10"/>
                <w:sz w:val="20"/>
              </w:rPr>
              <w:t>5</w:t>
            </w:r>
          </w:p>
        </w:tc>
      </w:tr>
    </w:tbl>
    <w:p w14:paraId="50E45A3B" w14:textId="4DCC6563" w:rsidR="00F273BA" w:rsidRDefault="00000000" w:rsidP="00D226D0">
      <w:pPr>
        <w:pStyle w:val="BodyText"/>
        <w:ind w:left="140" w:right="146" w:firstLine="720"/>
      </w:pPr>
      <w:r>
        <w:t xml:space="preserve">Rincian beban kerja yang memberatkan Pekerja memindahkan cetakan tersebut dengan frekuensi 1–5 kali per menit, memposisikan beban di bawah siku, serta sering mengangkat hanya menggunakan satu tangan. Mengingat seluruh paparan tambahan ini terjadi secara sering dengan durasi terakumulasi lebih dari 1 jam per </w:t>
      </w:r>
      <w:r>
        <w:rPr>
          <w:i/>
        </w:rPr>
        <w:t>shift</w:t>
      </w:r>
      <w:r>
        <w:t xml:space="preserve">, keseluruhan aktivitas pengangkatan tersebut menyumbang skor beban manual sebesar 5. Akumulasi akhir dari evaluasi postur statis dan pengangkatan beban manual tersebut dirangkum pada Tabel </w:t>
      </w:r>
      <w:r w:rsidR="00E44856">
        <w:t>3</w:t>
      </w:r>
      <w:r>
        <w:t>.</w:t>
      </w:r>
    </w:p>
    <w:p w14:paraId="63666E5C" w14:textId="77777777" w:rsidR="00F273BA" w:rsidRDefault="00000000">
      <w:pPr>
        <w:pStyle w:val="BodyText"/>
        <w:ind w:left="140"/>
      </w:pPr>
      <w:r>
        <w:rPr>
          <w:b/>
        </w:rPr>
        <w:t>Tabel</w:t>
      </w:r>
      <w:r>
        <w:rPr>
          <w:b/>
          <w:spacing w:val="-2"/>
        </w:rPr>
        <w:t xml:space="preserve"> </w:t>
      </w:r>
      <w:r>
        <w:rPr>
          <w:b/>
        </w:rPr>
        <w:t>3.</w:t>
      </w:r>
      <w:r>
        <w:rPr>
          <w:b/>
          <w:spacing w:val="-2"/>
        </w:rPr>
        <w:t xml:space="preserve"> </w:t>
      </w:r>
      <w:r>
        <w:t>Total</w:t>
      </w:r>
      <w:r>
        <w:rPr>
          <w:spacing w:val="-1"/>
        </w:rPr>
        <w:t xml:space="preserve"> </w:t>
      </w:r>
      <w:r>
        <w:t>Keseluruhan</w:t>
      </w:r>
      <w:r>
        <w:rPr>
          <w:spacing w:val="-2"/>
        </w:rPr>
        <w:t xml:space="preserve"> </w:t>
      </w:r>
      <w:r>
        <w:t>Penilaian</w:t>
      </w:r>
      <w:r>
        <w:rPr>
          <w:spacing w:val="-2"/>
        </w:rPr>
        <w:t xml:space="preserve"> </w:t>
      </w:r>
      <w:r>
        <w:t>Proses</w:t>
      </w:r>
      <w:r>
        <w:rPr>
          <w:spacing w:val="-1"/>
        </w:rPr>
        <w:t xml:space="preserve"> </w:t>
      </w:r>
      <w:r>
        <w:t>Persiapan</w:t>
      </w:r>
      <w:r>
        <w:rPr>
          <w:spacing w:val="-2"/>
        </w:rPr>
        <w:t xml:space="preserve"> </w:t>
      </w:r>
      <w:r>
        <w:t>cetakan</w:t>
      </w:r>
      <w:r>
        <w:rPr>
          <w:spacing w:val="-1"/>
        </w:rPr>
        <w:t xml:space="preserve"> </w:t>
      </w:r>
      <w:r>
        <w:rPr>
          <w:spacing w:val="-2"/>
        </w:rPr>
        <w:t>Sampel</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4"/>
        <w:gridCol w:w="1761"/>
      </w:tblGrid>
      <w:tr w:rsidR="00F273BA" w14:paraId="478C3A0D" w14:textId="77777777">
        <w:trPr>
          <w:trHeight w:val="275"/>
        </w:trPr>
        <w:tc>
          <w:tcPr>
            <w:tcW w:w="7314" w:type="dxa"/>
          </w:tcPr>
          <w:p w14:paraId="6BA4B2F5" w14:textId="77777777" w:rsidR="00F273BA" w:rsidRDefault="00000000">
            <w:pPr>
              <w:pStyle w:val="TableParagraph"/>
              <w:ind w:left="9"/>
              <w:jc w:val="center"/>
              <w:rPr>
                <w:b/>
                <w:sz w:val="18"/>
              </w:rPr>
            </w:pPr>
            <w:r>
              <w:rPr>
                <w:b/>
                <w:spacing w:val="-2"/>
                <w:sz w:val="18"/>
              </w:rPr>
              <w:t>Keterangan</w:t>
            </w:r>
          </w:p>
        </w:tc>
        <w:tc>
          <w:tcPr>
            <w:tcW w:w="1761" w:type="dxa"/>
          </w:tcPr>
          <w:p w14:paraId="287264A8" w14:textId="77777777" w:rsidR="00F273BA" w:rsidRDefault="00000000">
            <w:pPr>
              <w:pStyle w:val="TableParagraph"/>
              <w:ind w:left="8"/>
              <w:jc w:val="center"/>
              <w:rPr>
                <w:b/>
                <w:sz w:val="18"/>
              </w:rPr>
            </w:pPr>
            <w:r>
              <w:rPr>
                <w:b/>
                <w:spacing w:val="-4"/>
                <w:sz w:val="18"/>
              </w:rPr>
              <w:t>Skor</w:t>
            </w:r>
          </w:p>
        </w:tc>
      </w:tr>
      <w:tr w:rsidR="00F273BA" w14:paraId="18250126" w14:textId="77777777">
        <w:trPr>
          <w:trHeight w:val="275"/>
        </w:trPr>
        <w:tc>
          <w:tcPr>
            <w:tcW w:w="7314" w:type="dxa"/>
          </w:tcPr>
          <w:p w14:paraId="699BE753" w14:textId="77777777" w:rsidR="00F273BA" w:rsidRDefault="00000000">
            <w:pPr>
              <w:pStyle w:val="TableParagraph"/>
              <w:ind w:left="107"/>
              <w:rPr>
                <w:sz w:val="18"/>
              </w:rPr>
            </w:pPr>
            <w:r>
              <w:rPr>
                <w:sz w:val="18"/>
              </w:rPr>
              <w:t>Total</w:t>
            </w:r>
            <w:r>
              <w:rPr>
                <w:spacing w:val="-2"/>
                <w:sz w:val="18"/>
              </w:rPr>
              <w:t xml:space="preserve"> </w:t>
            </w:r>
            <w:r>
              <w:rPr>
                <w:sz w:val="18"/>
              </w:rPr>
              <w:t>skor</w:t>
            </w:r>
            <w:r>
              <w:rPr>
                <w:spacing w:val="-2"/>
                <w:sz w:val="18"/>
              </w:rPr>
              <w:t xml:space="preserve"> </w:t>
            </w:r>
            <w:r>
              <w:rPr>
                <w:sz w:val="18"/>
              </w:rPr>
              <w:t>faktor</w:t>
            </w:r>
            <w:r>
              <w:rPr>
                <w:spacing w:val="-2"/>
                <w:sz w:val="18"/>
              </w:rPr>
              <w:t xml:space="preserve"> </w:t>
            </w:r>
            <w:r>
              <w:rPr>
                <w:sz w:val="18"/>
              </w:rPr>
              <w:t>bahaya</w:t>
            </w:r>
            <w:r>
              <w:rPr>
                <w:spacing w:val="-2"/>
                <w:sz w:val="18"/>
              </w:rPr>
              <w:t xml:space="preserve"> </w:t>
            </w:r>
            <w:r>
              <w:rPr>
                <w:sz w:val="18"/>
              </w:rPr>
              <w:t>(postur</w:t>
            </w:r>
            <w:r>
              <w:rPr>
                <w:spacing w:val="-1"/>
                <w:sz w:val="18"/>
              </w:rPr>
              <w:t xml:space="preserve"> </w:t>
            </w:r>
            <w:r>
              <w:rPr>
                <w:spacing w:val="-2"/>
                <w:sz w:val="18"/>
              </w:rPr>
              <w:t>tubuh)</w:t>
            </w:r>
          </w:p>
        </w:tc>
        <w:tc>
          <w:tcPr>
            <w:tcW w:w="1761" w:type="dxa"/>
          </w:tcPr>
          <w:p w14:paraId="1D065CDB" w14:textId="77777777" w:rsidR="00F273BA" w:rsidRDefault="00000000">
            <w:pPr>
              <w:pStyle w:val="TableParagraph"/>
              <w:spacing w:before="34"/>
              <w:ind w:left="8"/>
              <w:jc w:val="center"/>
              <w:rPr>
                <w:sz w:val="18"/>
              </w:rPr>
            </w:pPr>
            <w:r>
              <w:rPr>
                <w:spacing w:val="-4"/>
                <w:sz w:val="18"/>
              </w:rPr>
              <w:t>15,5</w:t>
            </w:r>
          </w:p>
        </w:tc>
      </w:tr>
      <w:tr w:rsidR="00F273BA" w14:paraId="06B75460" w14:textId="77777777">
        <w:trPr>
          <w:trHeight w:val="258"/>
        </w:trPr>
        <w:tc>
          <w:tcPr>
            <w:tcW w:w="7314" w:type="dxa"/>
          </w:tcPr>
          <w:p w14:paraId="5EA9BC22" w14:textId="77777777" w:rsidR="00F273BA" w:rsidRDefault="00000000">
            <w:pPr>
              <w:pStyle w:val="TableParagraph"/>
              <w:ind w:left="107"/>
              <w:rPr>
                <w:sz w:val="18"/>
              </w:rPr>
            </w:pPr>
            <w:r>
              <w:rPr>
                <w:sz w:val="18"/>
              </w:rPr>
              <w:t>Total</w:t>
            </w:r>
            <w:r>
              <w:rPr>
                <w:spacing w:val="-1"/>
                <w:sz w:val="18"/>
              </w:rPr>
              <w:t xml:space="preserve"> </w:t>
            </w:r>
            <w:r>
              <w:rPr>
                <w:sz w:val="18"/>
              </w:rPr>
              <w:t>skor</w:t>
            </w:r>
            <w:r>
              <w:rPr>
                <w:spacing w:val="-1"/>
                <w:sz w:val="18"/>
              </w:rPr>
              <w:t xml:space="preserve"> </w:t>
            </w:r>
            <w:r>
              <w:rPr>
                <w:sz w:val="18"/>
              </w:rPr>
              <w:t>pengangkatan</w:t>
            </w:r>
            <w:r>
              <w:rPr>
                <w:spacing w:val="-1"/>
                <w:sz w:val="18"/>
              </w:rPr>
              <w:t xml:space="preserve"> </w:t>
            </w:r>
            <w:r>
              <w:rPr>
                <w:sz w:val="18"/>
              </w:rPr>
              <w:t>beban</w:t>
            </w:r>
            <w:r>
              <w:rPr>
                <w:spacing w:val="-1"/>
                <w:sz w:val="18"/>
              </w:rPr>
              <w:t xml:space="preserve"> </w:t>
            </w:r>
            <w:r>
              <w:rPr>
                <w:sz w:val="18"/>
              </w:rPr>
              <w:t>manual</w:t>
            </w:r>
            <w:r>
              <w:rPr>
                <w:spacing w:val="-1"/>
                <w:sz w:val="18"/>
              </w:rPr>
              <w:t xml:space="preserve"> </w:t>
            </w:r>
            <w:r>
              <w:rPr>
                <w:sz w:val="18"/>
              </w:rPr>
              <w:t>(skor</w:t>
            </w:r>
            <w:r>
              <w:rPr>
                <w:spacing w:val="-1"/>
                <w:sz w:val="18"/>
              </w:rPr>
              <w:t xml:space="preserve"> </w:t>
            </w:r>
            <w:r>
              <w:rPr>
                <w:sz w:val="18"/>
              </w:rPr>
              <w:t>langkah</w:t>
            </w:r>
            <w:r>
              <w:rPr>
                <w:spacing w:val="-1"/>
                <w:sz w:val="18"/>
              </w:rPr>
              <w:t xml:space="preserve"> </w:t>
            </w:r>
            <w:r>
              <w:rPr>
                <w:sz w:val="18"/>
              </w:rPr>
              <w:t>2</w:t>
            </w:r>
            <w:r>
              <w:rPr>
                <w:spacing w:val="-1"/>
                <w:sz w:val="18"/>
              </w:rPr>
              <w:t xml:space="preserve"> </w:t>
            </w:r>
            <w:r>
              <w:rPr>
                <w:sz w:val="18"/>
              </w:rPr>
              <w:t>dan</w:t>
            </w:r>
            <w:r>
              <w:rPr>
                <w:spacing w:val="-1"/>
                <w:sz w:val="18"/>
              </w:rPr>
              <w:t xml:space="preserve"> </w:t>
            </w:r>
            <w:r>
              <w:rPr>
                <w:sz w:val="18"/>
              </w:rPr>
              <w:t xml:space="preserve">langkah </w:t>
            </w:r>
            <w:r>
              <w:rPr>
                <w:spacing w:val="-5"/>
                <w:sz w:val="18"/>
              </w:rPr>
              <w:t>3)</w:t>
            </w:r>
          </w:p>
        </w:tc>
        <w:tc>
          <w:tcPr>
            <w:tcW w:w="1761" w:type="dxa"/>
          </w:tcPr>
          <w:p w14:paraId="30A3606F" w14:textId="77777777" w:rsidR="00F273BA" w:rsidRDefault="00000000">
            <w:pPr>
              <w:pStyle w:val="TableParagraph"/>
              <w:spacing w:before="25"/>
              <w:ind w:left="8"/>
              <w:jc w:val="center"/>
              <w:rPr>
                <w:sz w:val="18"/>
              </w:rPr>
            </w:pPr>
            <w:r>
              <w:rPr>
                <w:spacing w:val="-10"/>
                <w:sz w:val="18"/>
              </w:rPr>
              <w:t>5</w:t>
            </w:r>
          </w:p>
        </w:tc>
      </w:tr>
      <w:tr w:rsidR="00F273BA" w14:paraId="4F604355" w14:textId="77777777">
        <w:trPr>
          <w:trHeight w:val="275"/>
        </w:trPr>
        <w:tc>
          <w:tcPr>
            <w:tcW w:w="7314" w:type="dxa"/>
          </w:tcPr>
          <w:p w14:paraId="422C9661" w14:textId="77777777" w:rsidR="00F273BA" w:rsidRDefault="00000000">
            <w:pPr>
              <w:pStyle w:val="TableParagraph"/>
              <w:ind w:left="107"/>
              <w:rPr>
                <w:sz w:val="18"/>
              </w:rPr>
            </w:pPr>
            <w:r>
              <w:rPr>
                <w:sz w:val="18"/>
              </w:rPr>
              <w:t>Total</w:t>
            </w:r>
            <w:r>
              <w:rPr>
                <w:spacing w:val="-2"/>
                <w:sz w:val="18"/>
              </w:rPr>
              <w:t xml:space="preserve"> </w:t>
            </w:r>
            <w:r>
              <w:rPr>
                <w:sz w:val="18"/>
              </w:rPr>
              <w:t>skor</w:t>
            </w:r>
            <w:r>
              <w:rPr>
                <w:spacing w:val="-2"/>
                <w:sz w:val="18"/>
              </w:rPr>
              <w:t xml:space="preserve"> keseluruhan</w:t>
            </w:r>
          </w:p>
        </w:tc>
        <w:tc>
          <w:tcPr>
            <w:tcW w:w="1761" w:type="dxa"/>
          </w:tcPr>
          <w:p w14:paraId="4391E739" w14:textId="77777777" w:rsidR="00F273BA" w:rsidRDefault="00000000">
            <w:pPr>
              <w:pStyle w:val="TableParagraph"/>
              <w:spacing w:before="34"/>
              <w:ind w:left="8"/>
              <w:jc w:val="center"/>
              <w:rPr>
                <w:sz w:val="18"/>
              </w:rPr>
            </w:pPr>
            <w:r>
              <w:rPr>
                <w:spacing w:val="-4"/>
                <w:sz w:val="18"/>
              </w:rPr>
              <w:t>20,5</w:t>
            </w:r>
          </w:p>
        </w:tc>
      </w:tr>
    </w:tbl>
    <w:p w14:paraId="3B03F49D" w14:textId="77777777" w:rsidR="00F273BA" w:rsidRDefault="00000000" w:rsidP="00D226D0">
      <w:pPr>
        <w:pStyle w:val="BodyText"/>
        <w:ind w:left="140" w:right="146" w:firstLine="720"/>
      </w:pPr>
      <w:r>
        <w:t>Nilai evaluasi akhir pada Tabel 3 merepresentasikan skor 20,5. Standar SNI 9011:2021 secara tegas mengklasifikasikan perolehan nilai yang mencapai atau melebihi batas ≥7 ke dalam kategori berbahaya sehingga dibutuhkan rekomendasi pengendalian. Rumusan rekomendasi perbaikan disusun dengan mempertimbangkan hierarki pengendalian keselamatan dan kesehatan kerja (K3) sebagai berikut:</w:t>
      </w:r>
    </w:p>
    <w:p w14:paraId="21CBF19F" w14:textId="77777777" w:rsidR="00F273BA" w:rsidRDefault="00000000">
      <w:pPr>
        <w:pStyle w:val="ListParagraph"/>
        <w:numPr>
          <w:ilvl w:val="0"/>
          <w:numId w:val="1"/>
        </w:numPr>
        <w:tabs>
          <w:tab w:val="left" w:pos="565"/>
        </w:tabs>
        <w:ind w:left="565" w:hanging="359"/>
        <w:jc w:val="both"/>
        <w:rPr>
          <w:sz w:val="20"/>
        </w:rPr>
      </w:pPr>
      <w:r>
        <w:rPr>
          <w:sz w:val="20"/>
        </w:rPr>
        <w:t>Eliminasi</w:t>
      </w:r>
      <w:r>
        <w:rPr>
          <w:spacing w:val="-2"/>
          <w:sz w:val="20"/>
        </w:rPr>
        <w:t xml:space="preserve"> </w:t>
      </w:r>
      <w:r>
        <w:rPr>
          <w:sz w:val="20"/>
        </w:rPr>
        <w:t>atau</w:t>
      </w:r>
      <w:r>
        <w:rPr>
          <w:spacing w:val="-2"/>
          <w:sz w:val="20"/>
        </w:rPr>
        <w:t xml:space="preserve"> </w:t>
      </w:r>
      <w:r>
        <w:rPr>
          <w:sz w:val="20"/>
        </w:rPr>
        <w:t>menghilangkan</w:t>
      </w:r>
      <w:r>
        <w:rPr>
          <w:spacing w:val="-2"/>
          <w:sz w:val="20"/>
        </w:rPr>
        <w:t xml:space="preserve"> </w:t>
      </w:r>
      <w:r>
        <w:rPr>
          <w:sz w:val="20"/>
        </w:rPr>
        <w:t>sumber</w:t>
      </w:r>
      <w:r>
        <w:rPr>
          <w:spacing w:val="-2"/>
          <w:sz w:val="20"/>
        </w:rPr>
        <w:t xml:space="preserve"> bahaya</w:t>
      </w:r>
    </w:p>
    <w:p w14:paraId="28011849" w14:textId="77777777" w:rsidR="00F273BA" w:rsidRDefault="00000000" w:rsidP="00E44856">
      <w:pPr>
        <w:pStyle w:val="BodyText"/>
        <w:ind w:left="566" w:right="145" w:firstLine="285"/>
      </w:pPr>
      <w:r>
        <w:t>Tahapan</w:t>
      </w:r>
      <w:r>
        <w:rPr>
          <w:spacing w:val="-6"/>
        </w:rPr>
        <w:t xml:space="preserve"> </w:t>
      </w:r>
      <w:r>
        <w:t>ini</w:t>
      </w:r>
      <w:r>
        <w:rPr>
          <w:spacing w:val="-6"/>
        </w:rPr>
        <w:t xml:space="preserve"> </w:t>
      </w:r>
      <w:r>
        <w:t>tidak</w:t>
      </w:r>
      <w:r>
        <w:rPr>
          <w:spacing w:val="-6"/>
        </w:rPr>
        <w:t xml:space="preserve"> </w:t>
      </w:r>
      <w:r>
        <w:t>dapat</w:t>
      </w:r>
      <w:r>
        <w:rPr>
          <w:spacing w:val="-6"/>
        </w:rPr>
        <w:t xml:space="preserve"> </w:t>
      </w:r>
      <w:r>
        <w:t>diimplementasikan</w:t>
      </w:r>
      <w:r>
        <w:rPr>
          <w:spacing w:val="-6"/>
        </w:rPr>
        <w:t xml:space="preserve"> </w:t>
      </w:r>
      <w:r>
        <w:t>karena</w:t>
      </w:r>
      <w:r>
        <w:rPr>
          <w:spacing w:val="-6"/>
        </w:rPr>
        <w:t xml:space="preserve"> </w:t>
      </w:r>
      <w:r>
        <w:t>aktivitas</w:t>
      </w:r>
      <w:r>
        <w:rPr>
          <w:spacing w:val="-6"/>
        </w:rPr>
        <w:t xml:space="preserve"> </w:t>
      </w:r>
      <w:r>
        <w:t>persiapan</w:t>
      </w:r>
      <w:r>
        <w:rPr>
          <w:spacing w:val="-6"/>
        </w:rPr>
        <w:t xml:space="preserve"> </w:t>
      </w:r>
      <w:r>
        <w:t>pencetakan</w:t>
      </w:r>
      <w:r>
        <w:rPr>
          <w:spacing w:val="-6"/>
        </w:rPr>
        <w:t xml:space="preserve"> </w:t>
      </w:r>
      <w:r>
        <w:t>sampel</w:t>
      </w:r>
      <w:r>
        <w:rPr>
          <w:spacing w:val="-6"/>
        </w:rPr>
        <w:t xml:space="preserve"> </w:t>
      </w:r>
      <w:r>
        <w:t>merupakan</w:t>
      </w:r>
      <w:r>
        <w:rPr>
          <w:spacing w:val="-6"/>
        </w:rPr>
        <w:t xml:space="preserve"> </w:t>
      </w:r>
      <w:r>
        <w:t>bagian penting dalam pekerjaan pencetakan sampel.</w:t>
      </w:r>
    </w:p>
    <w:p w14:paraId="4D0D72D9" w14:textId="77777777" w:rsidR="00F273BA" w:rsidRPr="00F129AD" w:rsidRDefault="00000000">
      <w:pPr>
        <w:pStyle w:val="ListParagraph"/>
        <w:numPr>
          <w:ilvl w:val="0"/>
          <w:numId w:val="1"/>
        </w:numPr>
        <w:tabs>
          <w:tab w:val="left" w:pos="566"/>
        </w:tabs>
        <w:ind w:left="566"/>
        <w:jc w:val="both"/>
        <w:rPr>
          <w:sz w:val="20"/>
        </w:rPr>
      </w:pPr>
      <w:r>
        <w:rPr>
          <w:sz w:val="20"/>
        </w:rPr>
        <w:t>Substitusi</w:t>
      </w:r>
      <w:r>
        <w:rPr>
          <w:spacing w:val="-5"/>
          <w:sz w:val="20"/>
        </w:rPr>
        <w:t xml:space="preserve"> </w:t>
      </w:r>
      <w:r>
        <w:rPr>
          <w:sz w:val="20"/>
        </w:rPr>
        <w:t>atau</w:t>
      </w:r>
      <w:r>
        <w:rPr>
          <w:spacing w:val="-4"/>
          <w:sz w:val="20"/>
        </w:rPr>
        <w:t xml:space="preserve"> </w:t>
      </w:r>
      <w:r>
        <w:rPr>
          <w:sz w:val="20"/>
        </w:rPr>
        <w:t>mengganti</w:t>
      </w:r>
      <w:r>
        <w:rPr>
          <w:spacing w:val="-4"/>
          <w:sz w:val="20"/>
        </w:rPr>
        <w:t xml:space="preserve"> </w:t>
      </w:r>
      <w:r>
        <w:rPr>
          <w:sz w:val="20"/>
        </w:rPr>
        <w:t>sumber</w:t>
      </w:r>
      <w:r>
        <w:rPr>
          <w:spacing w:val="-4"/>
          <w:sz w:val="20"/>
        </w:rPr>
        <w:t xml:space="preserve"> </w:t>
      </w:r>
      <w:r>
        <w:rPr>
          <w:spacing w:val="-2"/>
          <w:sz w:val="20"/>
        </w:rPr>
        <w:t>bahaya</w:t>
      </w:r>
    </w:p>
    <w:p w14:paraId="051AA1C7" w14:textId="782D5EDD" w:rsidR="00F129AD" w:rsidRPr="00D226D0" w:rsidRDefault="00E44856" w:rsidP="00D226D0">
      <w:pPr>
        <w:pStyle w:val="ListParagraph"/>
        <w:tabs>
          <w:tab w:val="left" w:pos="566"/>
        </w:tabs>
        <w:ind w:left="566" w:firstLine="143"/>
        <w:jc w:val="both"/>
        <w:rPr>
          <w:sz w:val="20"/>
          <w:szCs w:val="20"/>
        </w:rPr>
      </w:pPr>
      <w:r>
        <w:tab/>
        <w:t xml:space="preserve">  </w:t>
      </w:r>
      <w:r w:rsidR="00F129AD" w:rsidRPr="00E44856">
        <w:rPr>
          <w:sz w:val="20"/>
          <w:szCs w:val="20"/>
        </w:rPr>
        <w:t>Penggantian metode atau peralatan kerja tidak memungkinkan karena seluruh proses tersebut terikat secara ketat pada standar prosedur pengujian yang berlaku.</w:t>
      </w:r>
    </w:p>
    <w:p w14:paraId="7C67CD6C" w14:textId="77777777" w:rsidR="00F273BA" w:rsidRDefault="00000000">
      <w:pPr>
        <w:pStyle w:val="ListParagraph"/>
        <w:numPr>
          <w:ilvl w:val="0"/>
          <w:numId w:val="1"/>
        </w:numPr>
        <w:tabs>
          <w:tab w:val="left" w:pos="565"/>
        </w:tabs>
        <w:ind w:left="565" w:hanging="359"/>
        <w:jc w:val="both"/>
        <w:rPr>
          <w:sz w:val="20"/>
        </w:rPr>
      </w:pPr>
      <w:r>
        <w:rPr>
          <w:sz w:val="20"/>
        </w:rPr>
        <w:t>Rekayasa</w:t>
      </w:r>
      <w:r>
        <w:rPr>
          <w:spacing w:val="-7"/>
          <w:sz w:val="20"/>
        </w:rPr>
        <w:t xml:space="preserve"> </w:t>
      </w:r>
      <w:r>
        <w:rPr>
          <w:spacing w:val="-2"/>
          <w:sz w:val="20"/>
        </w:rPr>
        <w:t>teknik</w:t>
      </w:r>
    </w:p>
    <w:p w14:paraId="7A93DE0C" w14:textId="67A699BD" w:rsidR="00796ACC" w:rsidRDefault="00000000" w:rsidP="00D226D0">
      <w:pPr>
        <w:pStyle w:val="BodyText"/>
        <w:ind w:left="566" w:right="143" w:firstLine="427"/>
      </w:pPr>
      <w:r>
        <w:t>Pendekatan perancangan ulang fasilitas</w:t>
      </w:r>
      <w:r w:rsidR="00E44856">
        <w:t xml:space="preserve"> </w:t>
      </w:r>
      <w:r>
        <w:t>kerja dipilih sebagai langkah intervensi paling rasional untuk mengeliminasi</w:t>
      </w:r>
      <w:r>
        <w:rPr>
          <w:spacing w:val="-4"/>
        </w:rPr>
        <w:t xml:space="preserve"> </w:t>
      </w:r>
      <w:r>
        <w:t>postur</w:t>
      </w:r>
      <w:r>
        <w:rPr>
          <w:spacing w:val="-4"/>
        </w:rPr>
        <w:t xml:space="preserve"> </w:t>
      </w:r>
      <w:r w:rsidR="00E44856">
        <w:t>duduk tanpa sandaran</w:t>
      </w:r>
      <w:r>
        <w:rPr>
          <w:spacing w:val="-4"/>
        </w:rPr>
        <w:t xml:space="preserve"> </w:t>
      </w:r>
      <w:r>
        <w:t>dan</w:t>
      </w:r>
      <w:r>
        <w:rPr>
          <w:spacing w:val="-4"/>
        </w:rPr>
        <w:t xml:space="preserve"> </w:t>
      </w:r>
      <w:r>
        <w:t>membungkuk.</w:t>
      </w:r>
      <w:r>
        <w:rPr>
          <w:spacing w:val="-4"/>
        </w:rPr>
        <w:t xml:space="preserve"> </w:t>
      </w:r>
      <w:r>
        <w:t>Fasilitas</w:t>
      </w:r>
      <w:r>
        <w:rPr>
          <w:spacing w:val="-4"/>
        </w:rPr>
        <w:t xml:space="preserve"> </w:t>
      </w:r>
      <w:r>
        <w:t>usulan</w:t>
      </w:r>
      <w:r>
        <w:rPr>
          <w:spacing w:val="-4"/>
        </w:rPr>
        <w:t xml:space="preserve"> </w:t>
      </w:r>
      <w:r>
        <w:t>dirancang</w:t>
      </w:r>
      <w:r>
        <w:rPr>
          <w:spacing w:val="-4"/>
        </w:rPr>
        <w:t xml:space="preserve"> </w:t>
      </w:r>
      <w:r>
        <w:t>untuk</w:t>
      </w:r>
      <w:r>
        <w:rPr>
          <w:spacing w:val="-4"/>
        </w:rPr>
        <w:t xml:space="preserve"> </w:t>
      </w:r>
      <w:r>
        <w:t xml:space="preserve">mengakomodasi transisi pekerja menuju posisi duduk ergonomis, yang diwujudkan melalui pengadaan </w:t>
      </w:r>
      <w:r>
        <w:lastRenderedPageBreak/>
        <w:t xml:space="preserve">meja kerja khusus </w:t>
      </w:r>
      <w:r w:rsidR="00E44856">
        <w:t>persiapan</w:t>
      </w:r>
      <w:r w:rsidR="00D226D0">
        <w:t xml:space="preserve">, </w:t>
      </w:r>
      <w:r>
        <w:t>kursi beroda dengan sandaran punggung</w:t>
      </w:r>
      <w:r w:rsidR="00D226D0">
        <w:t>, dan rak troli</w:t>
      </w:r>
      <w:r>
        <w:t>. Penentuan dimensi teknis dikalkulasi menggunakan</w:t>
      </w:r>
      <w:r>
        <w:rPr>
          <w:spacing w:val="-6"/>
        </w:rPr>
        <w:t xml:space="preserve"> </w:t>
      </w:r>
      <w:r>
        <w:t>persentil</w:t>
      </w:r>
      <w:r>
        <w:rPr>
          <w:spacing w:val="-6"/>
        </w:rPr>
        <w:t xml:space="preserve"> </w:t>
      </w:r>
      <w:r>
        <w:t>data</w:t>
      </w:r>
      <w:r>
        <w:rPr>
          <w:spacing w:val="-6"/>
        </w:rPr>
        <w:t xml:space="preserve"> </w:t>
      </w:r>
      <w:r>
        <w:t>antropometri</w:t>
      </w:r>
      <w:r>
        <w:rPr>
          <w:spacing w:val="-6"/>
        </w:rPr>
        <w:t xml:space="preserve"> </w:t>
      </w:r>
      <w:r>
        <w:t>masyarakat</w:t>
      </w:r>
      <w:r>
        <w:rPr>
          <w:spacing w:val="-6"/>
        </w:rPr>
        <w:t xml:space="preserve"> </w:t>
      </w:r>
      <w:r>
        <w:t>Indonesia</w:t>
      </w:r>
      <w:r>
        <w:rPr>
          <w:spacing w:val="-6"/>
        </w:rPr>
        <w:t xml:space="preserve"> </w:t>
      </w:r>
      <w:r>
        <w:t>jenis</w:t>
      </w:r>
      <w:r>
        <w:rPr>
          <w:spacing w:val="-6"/>
        </w:rPr>
        <w:t xml:space="preserve"> </w:t>
      </w:r>
      <w:r>
        <w:t>kelamin</w:t>
      </w:r>
      <w:r>
        <w:rPr>
          <w:spacing w:val="-6"/>
        </w:rPr>
        <w:t xml:space="preserve"> </w:t>
      </w:r>
      <w:r>
        <w:t>laki-laki</w:t>
      </w:r>
      <w:r>
        <w:rPr>
          <w:spacing w:val="-6"/>
        </w:rPr>
        <w:t xml:space="preserve"> </w:t>
      </w:r>
      <w:r>
        <w:t>dan</w:t>
      </w:r>
      <w:r>
        <w:rPr>
          <w:spacing w:val="-6"/>
        </w:rPr>
        <w:t xml:space="preserve"> </w:t>
      </w:r>
      <w:r>
        <w:t>perempuan</w:t>
      </w:r>
      <w:r>
        <w:rPr>
          <w:spacing w:val="-6"/>
        </w:rPr>
        <w:t xml:space="preserve"> </w:t>
      </w:r>
      <w:r>
        <w:t xml:space="preserve">yang dapat diakses melalui web antropometriindonesia.org. Pemilihan persentil ke-5 diterapkan untuk dimensi kedalaman kursi dan panjang lebar jangkauan, persentil ke-50 difungsikan untuk tinggi meja dan tinggi rak, sedangkan persentil ke-95 diimplementasikan untuk memberikan kelonggaran pada lebar dudukan dan sandaran kursi. </w:t>
      </w:r>
    </w:p>
    <w:p w14:paraId="35409A6D" w14:textId="636568F7" w:rsidR="00F273BA" w:rsidRDefault="00796ACC" w:rsidP="00D226D0">
      <w:pPr>
        <w:pStyle w:val="BodyText"/>
        <w:ind w:left="566" w:right="143" w:firstLine="427"/>
      </w:pPr>
      <w:r>
        <w:t>D</w:t>
      </w:r>
      <w:r w:rsidRPr="00796ACC">
        <w:t>ata perempuan digunakan khusus pada dimensi panjang meja dan panjang rak yang mengacu pada rentangan tangan ke samping (D32), karena nilai persentil ke-5 perempuan (126,56 cm) lebih kecil dibandingkan persentil ke-5 laki-laki pada dimensi yang sama</w:t>
      </w:r>
      <w:r>
        <w:t xml:space="preserve">. </w:t>
      </w:r>
      <w:r w:rsidRPr="00796ACC">
        <w:t xml:space="preserve">Sementara itu, data laki-laki digunakan untuk seluruh dimensi lainnya dengan tiga pertimbangan berbeda: pertama, dimensi tinggi (tinggi meja, tinggi kursi, tinggi rak) menggunakan laki-laki karena nilai persentil ke-5 dan ke-50 laki-laki lebih kecil dibandingkan perempuan pada dimensi vertikal, sehingga </w:t>
      </w:r>
      <w:r w:rsidR="00D226D0">
        <w:t xml:space="preserve">tetap mengakomodasi </w:t>
      </w:r>
      <w:r w:rsidRPr="00796ACC">
        <w:t>pekerja laki-laki berpostur terpendek</w:t>
      </w:r>
      <w:r w:rsidR="00D226D0">
        <w:t>. D</w:t>
      </w:r>
      <w:r w:rsidRPr="00796ACC">
        <w:t>imensi kedalaman dan lebar jangkauan ke depan (D24) menggunakan persentil ke-5 laki-laki karena menghasilkan nilai yang lebih kecil, memastikan pekerja dengan jangkauan ke depan terpendek tidak perlu membungkuk untuk menjangkau sisi terjauh area kerja</w:t>
      </w:r>
      <w:r w:rsidR="00D226D0">
        <w:t>. D</w:t>
      </w:r>
      <w:r w:rsidRPr="00796ACC">
        <w:t xml:space="preserve">imensi lebar dudukan dan sandaran menggunakan persentil ke-95 laki-laki karena menghasilkan ukuran bahu dan pinggul yang lebih besar, sehingga desain </w:t>
      </w:r>
      <w:r w:rsidR="00D226D0">
        <w:t>dapat</w:t>
      </w:r>
      <w:r w:rsidRPr="00796ACC">
        <w:t xml:space="preserve"> mengakomodasi laki-laki berpostur terbesar. </w:t>
      </w:r>
      <w:r>
        <w:t xml:space="preserve">Mengacu pada Permenaker No. 5 tahun 2018 dilakukan penambahan </w:t>
      </w:r>
      <w:r>
        <w:rPr>
          <w:i/>
        </w:rPr>
        <w:t xml:space="preserve">allowance </w:t>
      </w:r>
      <w:r>
        <w:t xml:space="preserve">ketebalan alas kaki dan tebal baju sebesar 2,5 cm, serta pengurangan tinggi media di atas meja. Rincian penetapan dimensi tersebut disajikan pada Tabel </w:t>
      </w:r>
      <w:r w:rsidR="006C6FA8">
        <w:t>4</w:t>
      </w:r>
      <w:r>
        <w:t>.</w:t>
      </w:r>
    </w:p>
    <w:p w14:paraId="0A711A8C" w14:textId="355293DC" w:rsidR="00F273BA" w:rsidRDefault="00000000">
      <w:pPr>
        <w:ind w:left="141"/>
        <w:jc w:val="both"/>
        <w:rPr>
          <w:sz w:val="20"/>
        </w:rPr>
      </w:pPr>
      <w:r>
        <w:rPr>
          <w:b/>
          <w:sz w:val="20"/>
        </w:rPr>
        <w:t>Tabel</w:t>
      </w:r>
      <w:r>
        <w:rPr>
          <w:b/>
          <w:spacing w:val="-3"/>
          <w:sz w:val="20"/>
        </w:rPr>
        <w:t xml:space="preserve"> </w:t>
      </w:r>
      <w:r w:rsidR="006C6FA8">
        <w:rPr>
          <w:b/>
          <w:sz w:val="20"/>
        </w:rPr>
        <w:t>4</w:t>
      </w:r>
      <w:r>
        <w:rPr>
          <w:b/>
          <w:sz w:val="20"/>
        </w:rPr>
        <w:t>.</w:t>
      </w:r>
      <w:r>
        <w:rPr>
          <w:b/>
          <w:spacing w:val="-2"/>
          <w:sz w:val="20"/>
        </w:rPr>
        <w:t xml:space="preserve"> </w:t>
      </w:r>
      <w:r>
        <w:rPr>
          <w:sz w:val="20"/>
        </w:rPr>
        <w:t>Ukuran</w:t>
      </w:r>
      <w:r>
        <w:rPr>
          <w:spacing w:val="-3"/>
          <w:sz w:val="20"/>
        </w:rPr>
        <w:t xml:space="preserve"> </w:t>
      </w:r>
      <w:r>
        <w:rPr>
          <w:sz w:val="20"/>
        </w:rPr>
        <w:t>Perbaikan</w:t>
      </w:r>
      <w:r>
        <w:rPr>
          <w:spacing w:val="-2"/>
          <w:sz w:val="20"/>
        </w:rPr>
        <w:t xml:space="preserve"> </w:t>
      </w:r>
      <w:r>
        <w:rPr>
          <w:sz w:val="20"/>
        </w:rPr>
        <w:t>Fasilitas</w:t>
      </w:r>
      <w:r>
        <w:rPr>
          <w:spacing w:val="-2"/>
          <w:sz w:val="20"/>
        </w:rPr>
        <w:t xml:space="preserve"> Kerja</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1788"/>
        <w:gridCol w:w="901"/>
        <w:gridCol w:w="881"/>
        <w:gridCol w:w="823"/>
        <w:gridCol w:w="1293"/>
        <w:gridCol w:w="1433"/>
        <w:gridCol w:w="830"/>
      </w:tblGrid>
      <w:tr w:rsidR="00F273BA" w14:paraId="1451A528" w14:textId="77777777">
        <w:trPr>
          <w:trHeight w:val="620"/>
        </w:trPr>
        <w:tc>
          <w:tcPr>
            <w:tcW w:w="1131" w:type="dxa"/>
          </w:tcPr>
          <w:p w14:paraId="30142342" w14:textId="77777777" w:rsidR="00F273BA" w:rsidRDefault="00F273BA">
            <w:pPr>
              <w:pStyle w:val="TableParagraph"/>
              <w:rPr>
                <w:sz w:val="18"/>
              </w:rPr>
            </w:pPr>
          </w:p>
          <w:p w14:paraId="0F996FE0" w14:textId="77777777" w:rsidR="00F273BA" w:rsidRDefault="00000000">
            <w:pPr>
              <w:pStyle w:val="TableParagraph"/>
              <w:ind w:left="108"/>
              <w:rPr>
                <w:b/>
                <w:sz w:val="18"/>
              </w:rPr>
            </w:pPr>
            <w:r>
              <w:rPr>
                <w:b/>
                <w:spacing w:val="-2"/>
                <w:sz w:val="18"/>
              </w:rPr>
              <w:t>Keterangan</w:t>
            </w:r>
          </w:p>
        </w:tc>
        <w:tc>
          <w:tcPr>
            <w:tcW w:w="1788" w:type="dxa"/>
          </w:tcPr>
          <w:p w14:paraId="0C659023" w14:textId="77777777" w:rsidR="00F273BA" w:rsidRDefault="00F273BA">
            <w:pPr>
              <w:pStyle w:val="TableParagraph"/>
              <w:rPr>
                <w:sz w:val="18"/>
              </w:rPr>
            </w:pPr>
          </w:p>
          <w:p w14:paraId="2F574530" w14:textId="77777777" w:rsidR="00F273BA" w:rsidRDefault="00000000">
            <w:pPr>
              <w:pStyle w:val="TableParagraph"/>
              <w:ind w:left="293"/>
              <w:rPr>
                <w:b/>
                <w:sz w:val="18"/>
              </w:rPr>
            </w:pPr>
            <w:r>
              <w:rPr>
                <w:b/>
                <w:sz w:val="18"/>
              </w:rPr>
              <w:t>Dimensi</w:t>
            </w:r>
            <w:r>
              <w:rPr>
                <w:b/>
                <w:spacing w:val="-6"/>
                <w:sz w:val="18"/>
              </w:rPr>
              <w:t xml:space="preserve"> </w:t>
            </w:r>
            <w:r>
              <w:rPr>
                <w:b/>
                <w:spacing w:val="-2"/>
                <w:sz w:val="18"/>
              </w:rPr>
              <w:t>Tubuh</w:t>
            </w:r>
          </w:p>
        </w:tc>
        <w:tc>
          <w:tcPr>
            <w:tcW w:w="901" w:type="dxa"/>
          </w:tcPr>
          <w:p w14:paraId="42061E4D" w14:textId="77777777" w:rsidR="00F273BA" w:rsidRDefault="00F273BA">
            <w:pPr>
              <w:pStyle w:val="TableParagraph"/>
              <w:rPr>
                <w:sz w:val="18"/>
              </w:rPr>
            </w:pPr>
          </w:p>
          <w:p w14:paraId="7FC53DF8" w14:textId="77777777" w:rsidR="00F273BA" w:rsidRDefault="00000000">
            <w:pPr>
              <w:pStyle w:val="TableParagraph"/>
              <w:ind w:left="3" w:right="1"/>
              <w:jc w:val="center"/>
              <w:rPr>
                <w:b/>
                <w:sz w:val="18"/>
              </w:rPr>
            </w:pPr>
            <w:r>
              <w:rPr>
                <w:b/>
                <w:spacing w:val="-2"/>
                <w:sz w:val="18"/>
              </w:rPr>
              <w:t>Persentil</w:t>
            </w:r>
          </w:p>
        </w:tc>
        <w:tc>
          <w:tcPr>
            <w:tcW w:w="881" w:type="dxa"/>
          </w:tcPr>
          <w:p w14:paraId="4CE756AB" w14:textId="77777777" w:rsidR="00F273BA" w:rsidRDefault="00000000">
            <w:pPr>
              <w:pStyle w:val="TableParagraph"/>
              <w:spacing w:line="200" w:lineRule="atLeast"/>
              <w:ind w:left="44" w:right="40"/>
              <w:jc w:val="center"/>
              <w:rPr>
                <w:b/>
                <w:sz w:val="18"/>
              </w:rPr>
            </w:pPr>
            <w:r>
              <w:rPr>
                <w:b/>
                <w:spacing w:val="-2"/>
                <w:sz w:val="18"/>
              </w:rPr>
              <w:t xml:space="preserve">Jenis Kelamin </w:t>
            </w:r>
            <w:r>
              <w:rPr>
                <w:b/>
                <w:sz w:val="18"/>
              </w:rPr>
              <w:t>(L / P)</w:t>
            </w:r>
          </w:p>
        </w:tc>
        <w:tc>
          <w:tcPr>
            <w:tcW w:w="823" w:type="dxa"/>
          </w:tcPr>
          <w:p w14:paraId="61F4B676" w14:textId="77777777" w:rsidR="00F273BA" w:rsidRDefault="00000000">
            <w:pPr>
              <w:pStyle w:val="TableParagraph"/>
              <w:spacing w:line="200" w:lineRule="atLeast"/>
              <w:ind w:left="68" w:right="66"/>
              <w:jc w:val="center"/>
              <w:rPr>
                <w:b/>
                <w:sz w:val="18"/>
              </w:rPr>
            </w:pPr>
            <w:r>
              <w:rPr>
                <w:b/>
                <w:spacing w:val="-2"/>
                <w:sz w:val="18"/>
              </w:rPr>
              <w:t xml:space="preserve">Ukuran </w:t>
            </w:r>
            <w:r>
              <w:rPr>
                <w:b/>
                <w:spacing w:val="-4"/>
                <w:sz w:val="18"/>
              </w:rPr>
              <w:t>Awal (cm)</w:t>
            </w:r>
          </w:p>
        </w:tc>
        <w:tc>
          <w:tcPr>
            <w:tcW w:w="1293" w:type="dxa"/>
          </w:tcPr>
          <w:p w14:paraId="0408ACA1" w14:textId="77777777" w:rsidR="00F273BA" w:rsidRDefault="00000000">
            <w:pPr>
              <w:pStyle w:val="TableParagraph"/>
              <w:spacing w:line="200" w:lineRule="atLeast"/>
              <w:ind w:left="105" w:right="107" w:firstLine="1"/>
              <w:jc w:val="center"/>
              <w:rPr>
                <w:b/>
                <w:sz w:val="18"/>
              </w:rPr>
            </w:pPr>
            <w:r>
              <w:rPr>
                <w:b/>
                <w:spacing w:val="-4"/>
                <w:sz w:val="18"/>
              </w:rPr>
              <w:t xml:space="preserve">Data </w:t>
            </w:r>
            <w:r>
              <w:rPr>
                <w:b/>
                <w:spacing w:val="-2"/>
                <w:sz w:val="18"/>
              </w:rPr>
              <w:t xml:space="preserve">Antropometri </w:t>
            </w:r>
            <w:r>
              <w:rPr>
                <w:b/>
                <w:spacing w:val="-4"/>
                <w:sz w:val="18"/>
              </w:rPr>
              <w:t>(cm)</w:t>
            </w:r>
          </w:p>
        </w:tc>
        <w:tc>
          <w:tcPr>
            <w:tcW w:w="1433" w:type="dxa"/>
          </w:tcPr>
          <w:p w14:paraId="5BD35535" w14:textId="77777777" w:rsidR="00F273BA" w:rsidRDefault="00000000">
            <w:pPr>
              <w:pStyle w:val="TableParagraph"/>
              <w:spacing w:before="104"/>
              <w:ind w:left="534" w:right="145" w:hanging="226"/>
              <w:rPr>
                <w:b/>
                <w:sz w:val="18"/>
              </w:rPr>
            </w:pPr>
            <w:r>
              <w:rPr>
                <w:b/>
                <w:spacing w:val="-2"/>
                <w:sz w:val="18"/>
              </w:rPr>
              <w:t xml:space="preserve">Allowance </w:t>
            </w:r>
            <w:r>
              <w:rPr>
                <w:b/>
                <w:spacing w:val="-4"/>
                <w:sz w:val="18"/>
              </w:rPr>
              <w:t>(cm)</w:t>
            </w:r>
          </w:p>
        </w:tc>
        <w:tc>
          <w:tcPr>
            <w:tcW w:w="830" w:type="dxa"/>
          </w:tcPr>
          <w:p w14:paraId="5578BF59" w14:textId="77777777" w:rsidR="00F273BA" w:rsidRDefault="00000000">
            <w:pPr>
              <w:pStyle w:val="TableParagraph"/>
              <w:spacing w:before="104"/>
              <w:ind w:left="212" w:right="105" w:hanging="106"/>
              <w:rPr>
                <w:b/>
                <w:sz w:val="18"/>
              </w:rPr>
            </w:pPr>
            <w:r>
              <w:rPr>
                <w:b/>
                <w:spacing w:val="-2"/>
                <w:sz w:val="18"/>
              </w:rPr>
              <w:t xml:space="preserve">Ukuran </w:t>
            </w:r>
            <w:r>
              <w:rPr>
                <w:b/>
                <w:spacing w:val="-4"/>
                <w:sz w:val="18"/>
              </w:rPr>
              <w:t>Baru</w:t>
            </w:r>
          </w:p>
        </w:tc>
      </w:tr>
      <w:tr w:rsidR="00F273BA" w14:paraId="0F5FDC2F" w14:textId="77777777">
        <w:trPr>
          <w:trHeight w:val="206"/>
        </w:trPr>
        <w:tc>
          <w:tcPr>
            <w:tcW w:w="9080" w:type="dxa"/>
            <w:gridSpan w:val="8"/>
          </w:tcPr>
          <w:p w14:paraId="1B39B19F" w14:textId="77777777" w:rsidR="00F273BA" w:rsidRDefault="00000000">
            <w:pPr>
              <w:pStyle w:val="TableParagraph"/>
              <w:spacing w:line="186" w:lineRule="exact"/>
              <w:jc w:val="center"/>
              <w:rPr>
                <w:sz w:val="18"/>
              </w:rPr>
            </w:pPr>
            <w:r>
              <w:rPr>
                <w:spacing w:val="-4"/>
                <w:sz w:val="18"/>
              </w:rPr>
              <w:t>Meja</w:t>
            </w:r>
          </w:p>
        </w:tc>
      </w:tr>
      <w:tr w:rsidR="00F273BA" w14:paraId="46F1C681" w14:textId="77777777">
        <w:trPr>
          <w:trHeight w:val="1241"/>
        </w:trPr>
        <w:tc>
          <w:tcPr>
            <w:tcW w:w="1131" w:type="dxa"/>
          </w:tcPr>
          <w:p w14:paraId="6B8EAC1F" w14:textId="77777777" w:rsidR="00F273BA" w:rsidRDefault="00000000">
            <w:pPr>
              <w:pStyle w:val="TableParagraph"/>
              <w:ind w:left="107"/>
              <w:rPr>
                <w:sz w:val="18"/>
              </w:rPr>
            </w:pPr>
            <w:r>
              <w:rPr>
                <w:sz w:val="18"/>
              </w:rPr>
              <w:t>Tinggi</w:t>
            </w:r>
            <w:r>
              <w:rPr>
                <w:spacing w:val="-5"/>
                <w:sz w:val="18"/>
              </w:rPr>
              <w:t xml:space="preserve"> </w:t>
            </w:r>
            <w:r>
              <w:rPr>
                <w:spacing w:val="-4"/>
                <w:sz w:val="18"/>
              </w:rPr>
              <w:t>meja</w:t>
            </w:r>
          </w:p>
        </w:tc>
        <w:tc>
          <w:tcPr>
            <w:tcW w:w="1788" w:type="dxa"/>
          </w:tcPr>
          <w:p w14:paraId="5B6E122D" w14:textId="77777777" w:rsidR="00F273BA" w:rsidRDefault="00000000">
            <w:pPr>
              <w:pStyle w:val="TableParagraph"/>
              <w:ind w:left="107" w:right="91"/>
              <w:rPr>
                <w:sz w:val="18"/>
              </w:rPr>
            </w:pPr>
            <w:r>
              <w:rPr>
                <w:sz w:val="18"/>
              </w:rPr>
              <w:t>Tinggi</w:t>
            </w:r>
            <w:r>
              <w:rPr>
                <w:spacing w:val="-2"/>
                <w:sz w:val="18"/>
              </w:rPr>
              <w:t xml:space="preserve"> </w:t>
            </w:r>
            <w:r>
              <w:rPr>
                <w:sz w:val="18"/>
              </w:rPr>
              <w:t>siku</w:t>
            </w:r>
            <w:r>
              <w:rPr>
                <w:spacing w:val="-2"/>
                <w:sz w:val="18"/>
              </w:rPr>
              <w:t xml:space="preserve"> </w:t>
            </w:r>
            <w:r>
              <w:rPr>
                <w:sz w:val="18"/>
              </w:rPr>
              <w:t>duduk</w:t>
            </w:r>
            <w:r>
              <w:rPr>
                <w:spacing w:val="-2"/>
                <w:sz w:val="18"/>
              </w:rPr>
              <w:t xml:space="preserve"> </w:t>
            </w:r>
            <w:r>
              <w:rPr>
                <w:sz w:val="18"/>
              </w:rPr>
              <w:t>+ Tinggi lekuk lutut atau</w:t>
            </w:r>
            <w:r>
              <w:rPr>
                <w:spacing w:val="-12"/>
                <w:sz w:val="18"/>
              </w:rPr>
              <w:t xml:space="preserve"> </w:t>
            </w:r>
            <w:r>
              <w:rPr>
                <w:sz w:val="18"/>
              </w:rPr>
              <w:t>panjang</w:t>
            </w:r>
            <w:r>
              <w:rPr>
                <w:spacing w:val="-11"/>
                <w:sz w:val="18"/>
              </w:rPr>
              <w:t xml:space="preserve"> </w:t>
            </w:r>
            <w:r>
              <w:rPr>
                <w:sz w:val="18"/>
              </w:rPr>
              <w:t xml:space="preserve">tungkai </w:t>
            </w:r>
            <w:r>
              <w:rPr>
                <w:spacing w:val="-2"/>
                <w:sz w:val="18"/>
              </w:rPr>
              <w:t>bawah</w:t>
            </w:r>
          </w:p>
        </w:tc>
        <w:tc>
          <w:tcPr>
            <w:tcW w:w="901" w:type="dxa"/>
          </w:tcPr>
          <w:p w14:paraId="28BC3E5D" w14:textId="77777777" w:rsidR="00F273BA" w:rsidRDefault="00000000">
            <w:pPr>
              <w:pStyle w:val="TableParagraph"/>
              <w:ind w:left="3"/>
              <w:jc w:val="center"/>
              <w:rPr>
                <w:sz w:val="18"/>
              </w:rPr>
            </w:pPr>
            <w:r>
              <w:rPr>
                <w:sz w:val="18"/>
              </w:rPr>
              <w:t xml:space="preserve">50 </w:t>
            </w:r>
            <w:r>
              <w:rPr>
                <w:spacing w:val="-5"/>
                <w:sz w:val="18"/>
              </w:rPr>
              <w:t>th</w:t>
            </w:r>
          </w:p>
        </w:tc>
        <w:tc>
          <w:tcPr>
            <w:tcW w:w="881" w:type="dxa"/>
          </w:tcPr>
          <w:p w14:paraId="58B12C7B" w14:textId="77777777" w:rsidR="00F273BA" w:rsidRDefault="00000000">
            <w:pPr>
              <w:pStyle w:val="TableParagraph"/>
              <w:ind w:left="44" w:right="43"/>
              <w:jc w:val="center"/>
              <w:rPr>
                <w:sz w:val="18"/>
              </w:rPr>
            </w:pPr>
            <w:r>
              <w:rPr>
                <w:spacing w:val="-10"/>
                <w:sz w:val="18"/>
              </w:rPr>
              <w:t>L</w:t>
            </w:r>
          </w:p>
        </w:tc>
        <w:tc>
          <w:tcPr>
            <w:tcW w:w="823" w:type="dxa"/>
          </w:tcPr>
          <w:p w14:paraId="20045B74" w14:textId="77777777" w:rsidR="00F273BA" w:rsidRDefault="00000000">
            <w:pPr>
              <w:pStyle w:val="TableParagraph"/>
              <w:ind w:left="68" w:right="68"/>
              <w:jc w:val="center"/>
              <w:rPr>
                <w:sz w:val="18"/>
              </w:rPr>
            </w:pPr>
            <w:r>
              <w:rPr>
                <w:spacing w:val="-10"/>
                <w:sz w:val="18"/>
              </w:rPr>
              <w:t>-</w:t>
            </w:r>
          </w:p>
        </w:tc>
        <w:tc>
          <w:tcPr>
            <w:tcW w:w="1293" w:type="dxa"/>
          </w:tcPr>
          <w:p w14:paraId="623532C7" w14:textId="77777777" w:rsidR="00F273BA" w:rsidRDefault="00000000">
            <w:pPr>
              <w:pStyle w:val="TableParagraph"/>
              <w:ind w:left="104"/>
              <w:rPr>
                <w:sz w:val="18"/>
              </w:rPr>
            </w:pPr>
            <w:r>
              <w:rPr>
                <w:sz w:val="18"/>
              </w:rPr>
              <w:t>D11</w:t>
            </w:r>
            <w:r>
              <w:rPr>
                <w:spacing w:val="-12"/>
                <w:sz w:val="18"/>
              </w:rPr>
              <w:t xml:space="preserve"> </w:t>
            </w:r>
            <w:r>
              <w:rPr>
                <w:sz w:val="18"/>
              </w:rPr>
              <w:t>+</w:t>
            </w:r>
            <w:r>
              <w:rPr>
                <w:spacing w:val="-11"/>
                <w:sz w:val="18"/>
              </w:rPr>
              <w:t xml:space="preserve"> </w:t>
            </w:r>
            <w:r>
              <w:rPr>
                <w:sz w:val="18"/>
              </w:rPr>
              <w:t xml:space="preserve">D16= </w:t>
            </w:r>
            <w:r>
              <w:rPr>
                <w:spacing w:val="-2"/>
                <w:sz w:val="18"/>
              </w:rPr>
              <w:t>31,03+43,85</w:t>
            </w:r>
          </w:p>
        </w:tc>
        <w:tc>
          <w:tcPr>
            <w:tcW w:w="1433" w:type="dxa"/>
          </w:tcPr>
          <w:p w14:paraId="2DE9DAA1" w14:textId="77777777" w:rsidR="00F273BA" w:rsidRDefault="00000000">
            <w:pPr>
              <w:pStyle w:val="TableParagraph"/>
              <w:ind w:left="103" w:right="145"/>
              <w:rPr>
                <w:sz w:val="18"/>
              </w:rPr>
            </w:pPr>
            <w:r>
              <w:rPr>
                <w:sz w:val="18"/>
              </w:rPr>
              <w:t>Tinggi sol sepatu (+2,5) Tinggi</w:t>
            </w:r>
            <w:r>
              <w:rPr>
                <w:spacing w:val="-12"/>
                <w:sz w:val="18"/>
              </w:rPr>
              <w:t xml:space="preserve"> </w:t>
            </w:r>
            <w:r>
              <w:rPr>
                <w:sz w:val="18"/>
              </w:rPr>
              <w:t>media</w:t>
            </w:r>
            <w:r>
              <w:rPr>
                <w:spacing w:val="-11"/>
                <w:sz w:val="18"/>
              </w:rPr>
              <w:t xml:space="preserve"> </w:t>
            </w:r>
            <w:r>
              <w:rPr>
                <w:sz w:val="18"/>
              </w:rPr>
              <w:t>(-</w:t>
            </w:r>
            <w:r>
              <w:rPr>
                <w:spacing w:val="-4"/>
                <w:sz w:val="18"/>
              </w:rPr>
              <w:t>20)</w:t>
            </w:r>
          </w:p>
          <w:p w14:paraId="7F752043" w14:textId="77777777" w:rsidR="00F273BA" w:rsidRDefault="00000000">
            <w:pPr>
              <w:pStyle w:val="TableParagraph"/>
              <w:spacing w:line="200" w:lineRule="atLeast"/>
              <w:ind w:left="103" w:right="145"/>
              <w:rPr>
                <w:sz w:val="18"/>
              </w:rPr>
            </w:pPr>
            <w:r>
              <w:rPr>
                <w:spacing w:val="-2"/>
                <w:sz w:val="18"/>
              </w:rPr>
              <w:t>Kelonggaran (+2,5)</w:t>
            </w:r>
          </w:p>
        </w:tc>
        <w:tc>
          <w:tcPr>
            <w:tcW w:w="830" w:type="dxa"/>
          </w:tcPr>
          <w:p w14:paraId="4B639902" w14:textId="77777777" w:rsidR="00F273BA" w:rsidRDefault="00000000">
            <w:pPr>
              <w:pStyle w:val="TableParagraph"/>
              <w:ind w:right="3"/>
              <w:jc w:val="center"/>
              <w:rPr>
                <w:sz w:val="18"/>
              </w:rPr>
            </w:pPr>
            <w:r>
              <w:rPr>
                <w:spacing w:val="-2"/>
                <w:sz w:val="18"/>
              </w:rPr>
              <w:t>59,88</w:t>
            </w:r>
          </w:p>
        </w:tc>
      </w:tr>
      <w:tr w:rsidR="00F273BA" w14:paraId="51DA9FE3" w14:textId="77777777">
        <w:trPr>
          <w:trHeight w:val="413"/>
        </w:trPr>
        <w:tc>
          <w:tcPr>
            <w:tcW w:w="1131" w:type="dxa"/>
          </w:tcPr>
          <w:p w14:paraId="44592877" w14:textId="77777777" w:rsidR="00F273BA" w:rsidRDefault="00000000">
            <w:pPr>
              <w:pStyle w:val="TableParagraph"/>
              <w:spacing w:line="200" w:lineRule="atLeast"/>
              <w:ind w:left="107" w:right="428"/>
              <w:rPr>
                <w:sz w:val="18"/>
              </w:rPr>
            </w:pPr>
            <w:r>
              <w:rPr>
                <w:spacing w:val="-2"/>
                <w:sz w:val="18"/>
              </w:rPr>
              <w:t xml:space="preserve">Panjang </w:t>
            </w:r>
            <w:r>
              <w:rPr>
                <w:spacing w:val="-4"/>
                <w:sz w:val="18"/>
              </w:rPr>
              <w:t>meja</w:t>
            </w:r>
          </w:p>
        </w:tc>
        <w:tc>
          <w:tcPr>
            <w:tcW w:w="1788" w:type="dxa"/>
          </w:tcPr>
          <w:p w14:paraId="2B7242C3" w14:textId="77777777" w:rsidR="00F273BA" w:rsidRDefault="00000000">
            <w:pPr>
              <w:pStyle w:val="TableParagraph"/>
              <w:spacing w:line="200" w:lineRule="atLeast"/>
              <w:ind w:left="107" w:right="316"/>
              <w:rPr>
                <w:sz w:val="18"/>
              </w:rPr>
            </w:pPr>
            <w:r>
              <w:rPr>
                <w:sz w:val="18"/>
              </w:rPr>
              <w:t>Panjang</w:t>
            </w:r>
            <w:r>
              <w:rPr>
                <w:spacing w:val="-12"/>
                <w:sz w:val="18"/>
              </w:rPr>
              <w:t xml:space="preserve"> </w:t>
            </w:r>
            <w:r>
              <w:rPr>
                <w:sz w:val="18"/>
              </w:rPr>
              <w:t>rentangan tangan</w:t>
            </w:r>
            <w:r>
              <w:rPr>
                <w:spacing w:val="-1"/>
                <w:sz w:val="18"/>
              </w:rPr>
              <w:t xml:space="preserve"> </w:t>
            </w:r>
            <w:r>
              <w:rPr>
                <w:sz w:val="18"/>
              </w:rPr>
              <w:t xml:space="preserve">ke </w:t>
            </w:r>
            <w:r>
              <w:rPr>
                <w:spacing w:val="-2"/>
                <w:sz w:val="18"/>
              </w:rPr>
              <w:t>samping</w:t>
            </w:r>
          </w:p>
        </w:tc>
        <w:tc>
          <w:tcPr>
            <w:tcW w:w="901" w:type="dxa"/>
          </w:tcPr>
          <w:p w14:paraId="5977EB09"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68809AF3" w14:textId="77777777" w:rsidR="00F273BA" w:rsidRDefault="00000000">
            <w:pPr>
              <w:pStyle w:val="TableParagraph"/>
              <w:ind w:left="44" w:right="43"/>
              <w:jc w:val="center"/>
              <w:rPr>
                <w:sz w:val="18"/>
              </w:rPr>
            </w:pPr>
            <w:r>
              <w:rPr>
                <w:spacing w:val="-10"/>
                <w:sz w:val="18"/>
              </w:rPr>
              <w:t>P</w:t>
            </w:r>
          </w:p>
        </w:tc>
        <w:tc>
          <w:tcPr>
            <w:tcW w:w="823" w:type="dxa"/>
          </w:tcPr>
          <w:p w14:paraId="28C53E96" w14:textId="77777777" w:rsidR="00F273BA" w:rsidRDefault="00000000">
            <w:pPr>
              <w:pStyle w:val="TableParagraph"/>
              <w:ind w:left="68" w:right="68"/>
              <w:jc w:val="center"/>
              <w:rPr>
                <w:sz w:val="18"/>
              </w:rPr>
            </w:pPr>
            <w:r>
              <w:rPr>
                <w:spacing w:val="-10"/>
                <w:sz w:val="18"/>
              </w:rPr>
              <w:t>-</w:t>
            </w:r>
          </w:p>
        </w:tc>
        <w:tc>
          <w:tcPr>
            <w:tcW w:w="1293" w:type="dxa"/>
          </w:tcPr>
          <w:p w14:paraId="31FEBFF5" w14:textId="77777777" w:rsidR="00F273BA" w:rsidRDefault="00000000">
            <w:pPr>
              <w:pStyle w:val="TableParagraph"/>
              <w:ind w:left="104"/>
              <w:rPr>
                <w:sz w:val="18"/>
              </w:rPr>
            </w:pPr>
            <w:r>
              <w:rPr>
                <w:sz w:val="18"/>
              </w:rPr>
              <w:t>D32=</w:t>
            </w:r>
            <w:r>
              <w:rPr>
                <w:spacing w:val="-3"/>
                <w:sz w:val="18"/>
              </w:rPr>
              <w:t xml:space="preserve"> </w:t>
            </w:r>
            <w:r>
              <w:rPr>
                <w:spacing w:val="-2"/>
                <w:sz w:val="18"/>
              </w:rPr>
              <w:t>126,56</w:t>
            </w:r>
          </w:p>
        </w:tc>
        <w:tc>
          <w:tcPr>
            <w:tcW w:w="1433" w:type="dxa"/>
          </w:tcPr>
          <w:p w14:paraId="1516EE14" w14:textId="77777777" w:rsidR="00F273BA" w:rsidRDefault="00000000">
            <w:pPr>
              <w:pStyle w:val="TableParagraph"/>
              <w:ind w:right="1"/>
              <w:jc w:val="center"/>
              <w:rPr>
                <w:sz w:val="18"/>
              </w:rPr>
            </w:pPr>
            <w:r>
              <w:rPr>
                <w:spacing w:val="-10"/>
                <w:sz w:val="18"/>
              </w:rPr>
              <w:t>-</w:t>
            </w:r>
          </w:p>
        </w:tc>
        <w:tc>
          <w:tcPr>
            <w:tcW w:w="830" w:type="dxa"/>
          </w:tcPr>
          <w:p w14:paraId="2BB8211A" w14:textId="77777777" w:rsidR="00F273BA" w:rsidRDefault="00000000">
            <w:pPr>
              <w:pStyle w:val="TableParagraph"/>
              <w:ind w:right="3"/>
              <w:jc w:val="center"/>
              <w:rPr>
                <w:sz w:val="18"/>
              </w:rPr>
            </w:pPr>
            <w:r>
              <w:rPr>
                <w:spacing w:val="-2"/>
                <w:sz w:val="18"/>
              </w:rPr>
              <w:t>126,56</w:t>
            </w:r>
          </w:p>
        </w:tc>
      </w:tr>
      <w:tr w:rsidR="00F273BA" w14:paraId="7E32E423" w14:textId="77777777">
        <w:trPr>
          <w:trHeight w:val="413"/>
        </w:trPr>
        <w:tc>
          <w:tcPr>
            <w:tcW w:w="1131" w:type="dxa"/>
          </w:tcPr>
          <w:p w14:paraId="4B349F35" w14:textId="77777777" w:rsidR="00F273BA" w:rsidRDefault="00000000">
            <w:pPr>
              <w:pStyle w:val="TableParagraph"/>
              <w:ind w:left="107"/>
              <w:rPr>
                <w:sz w:val="18"/>
              </w:rPr>
            </w:pPr>
            <w:r>
              <w:rPr>
                <w:sz w:val="18"/>
              </w:rPr>
              <w:t xml:space="preserve">Lebar </w:t>
            </w:r>
            <w:r>
              <w:rPr>
                <w:spacing w:val="-4"/>
                <w:sz w:val="18"/>
              </w:rPr>
              <w:t>meja</w:t>
            </w:r>
          </w:p>
        </w:tc>
        <w:tc>
          <w:tcPr>
            <w:tcW w:w="1788" w:type="dxa"/>
          </w:tcPr>
          <w:p w14:paraId="3CCC82A1" w14:textId="77777777" w:rsidR="00F273BA" w:rsidRDefault="00000000">
            <w:pPr>
              <w:pStyle w:val="TableParagraph"/>
              <w:spacing w:line="200" w:lineRule="atLeast"/>
              <w:ind w:left="107" w:right="492"/>
              <w:rPr>
                <w:sz w:val="18"/>
              </w:rPr>
            </w:pPr>
            <w:r>
              <w:rPr>
                <w:sz w:val="18"/>
              </w:rPr>
              <w:t>Panjang</w:t>
            </w:r>
            <w:r>
              <w:rPr>
                <w:spacing w:val="-12"/>
                <w:sz w:val="18"/>
              </w:rPr>
              <w:t xml:space="preserve"> </w:t>
            </w:r>
            <w:r>
              <w:rPr>
                <w:sz w:val="18"/>
              </w:rPr>
              <w:t>rentang tangan</w:t>
            </w:r>
            <w:r>
              <w:rPr>
                <w:spacing w:val="-1"/>
                <w:sz w:val="18"/>
              </w:rPr>
              <w:t xml:space="preserve"> </w:t>
            </w:r>
            <w:r>
              <w:rPr>
                <w:sz w:val="18"/>
              </w:rPr>
              <w:t xml:space="preserve">ke </w:t>
            </w:r>
            <w:r>
              <w:rPr>
                <w:spacing w:val="-2"/>
                <w:sz w:val="18"/>
              </w:rPr>
              <w:t>depan</w:t>
            </w:r>
          </w:p>
        </w:tc>
        <w:tc>
          <w:tcPr>
            <w:tcW w:w="901" w:type="dxa"/>
          </w:tcPr>
          <w:p w14:paraId="0CBC342E"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2B2A8C73" w14:textId="77777777" w:rsidR="00F273BA" w:rsidRDefault="00000000">
            <w:pPr>
              <w:pStyle w:val="TableParagraph"/>
              <w:ind w:left="44" w:right="43"/>
              <w:jc w:val="center"/>
              <w:rPr>
                <w:sz w:val="18"/>
              </w:rPr>
            </w:pPr>
            <w:r>
              <w:rPr>
                <w:spacing w:val="-10"/>
                <w:sz w:val="18"/>
              </w:rPr>
              <w:t>L</w:t>
            </w:r>
          </w:p>
        </w:tc>
        <w:tc>
          <w:tcPr>
            <w:tcW w:w="823" w:type="dxa"/>
          </w:tcPr>
          <w:p w14:paraId="1A5AD30C" w14:textId="77777777" w:rsidR="00F273BA" w:rsidRDefault="00000000">
            <w:pPr>
              <w:pStyle w:val="TableParagraph"/>
              <w:ind w:left="68" w:right="68"/>
              <w:jc w:val="center"/>
              <w:rPr>
                <w:sz w:val="18"/>
              </w:rPr>
            </w:pPr>
            <w:r>
              <w:rPr>
                <w:spacing w:val="-10"/>
                <w:sz w:val="18"/>
              </w:rPr>
              <w:t>-</w:t>
            </w:r>
          </w:p>
        </w:tc>
        <w:tc>
          <w:tcPr>
            <w:tcW w:w="1293" w:type="dxa"/>
          </w:tcPr>
          <w:p w14:paraId="295F40D6" w14:textId="77777777" w:rsidR="00F273BA" w:rsidRDefault="00000000">
            <w:pPr>
              <w:pStyle w:val="TableParagraph"/>
              <w:ind w:left="104"/>
              <w:rPr>
                <w:sz w:val="18"/>
              </w:rPr>
            </w:pPr>
            <w:r>
              <w:rPr>
                <w:sz w:val="18"/>
              </w:rPr>
              <w:t>D24=</w:t>
            </w:r>
            <w:r>
              <w:rPr>
                <w:spacing w:val="-3"/>
                <w:sz w:val="18"/>
              </w:rPr>
              <w:t xml:space="preserve"> </w:t>
            </w:r>
            <w:r>
              <w:rPr>
                <w:spacing w:val="-2"/>
                <w:sz w:val="18"/>
              </w:rPr>
              <w:t>53,63</w:t>
            </w:r>
          </w:p>
        </w:tc>
        <w:tc>
          <w:tcPr>
            <w:tcW w:w="1433" w:type="dxa"/>
          </w:tcPr>
          <w:p w14:paraId="4647248A" w14:textId="77777777" w:rsidR="00F273BA" w:rsidRDefault="00000000">
            <w:pPr>
              <w:pStyle w:val="TableParagraph"/>
              <w:ind w:right="1"/>
              <w:jc w:val="center"/>
              <w:rPr>
                <w:sz w:val="18"/>
              </w:rPr>
            </w:pPr>
            <w:r>
              <w:rPr>
                <w:spacing w:val="-10"/>
                <w:sz w:val="18"/>
              </w:rPr>
              <w:t>-</w:t>
            </w:r>
          </w:p>
        </w:tc>
        <w:tc>
          <w:tcPr>
            <w:tcW w:w="830" w:type="dxa"/>
          </w:tcPr>
          <w:p w14:paraId="325190F5" w14:textId="77777777" w:rsidR="00F273BA" w:rsidRDefault="00000000">
            <w:pPr>
              <w:pStyle w:val="TableParagraph"/>
              <w:ind w:right="3"/>
              <w:jc w:val="center"/>
              <w:rPr>
                <w:sz w:val="18"/>
              </w:rPr>
            </w:pPr>
            <w:r>
              <w:rPr>
                <w:spacing w:val="-2"/>
                <w:sz w:val="18"/>
              </w:rPr>
              <w:t>53,63</w:t>
            </w:r>
          </w:p>
        </w:tc>
      </w:tr>
      <w:tr w:rsidR="00F273BA" w14:paraId="6908C1CE" w14:textId="77777777">
        <w:trPr>
          <w:trHeight w:val="206"/>
        </w:trPr>
        <w:tc>
          <w:tcPr>
            <w:tcW w:w="9080" w:type="dxa"/>
            <w:gridSpan w:val="8"/>
          </w:tcPr>
          <w:p w14:paraId="01670A74" w14:textId="77777777" w:rsidR="00F273BA" w:rsidRDefault="00000000">
            <w:pPr>
              <w:pStyle w:val="TableParagraph"/>
              <w:spacing w:line="186" w:lineRule="exact"/>
              <w:jc w:val="center"/>
              <w:rPr>
                <w:sz w:val="18"/>
              </w:rPr>
            </w:pPr>
            <w:r>
              <w:rPr>
                <w:spacing w:val="-2"/>
                <w:sz w:val="18"/>
              </w:rPr>
              <w:t>Kursi</w:t>
            </w:r>
          </w:p>
        </w:tc>
      </w:tr>
      <w:tr w:rsidR="00F273BA" w14:paraId="55D2C6B7" w14:textId="77777777">
        <w:trPr>
          <w:trHeight w:val="413"/>
        </w:trPr>
        <w:tc>
          <w:tcPr>
            <w:tcW w:w="1131" w:type="dxa"/>
          </w:tcPr>
          <w:p w14:paraId="0FFFE87D" w14:textId="77777777" w:rsidR="00F273BA" w:rsidRDefault="00000000">
            <w:pPr>
              <w:pStyle w:val="TableParagraph"/>
              <w:ind w:left="107"/>
              <w:rPr>
                <w:sz w:val="18"/>
              </w:rPr>
            </w:pPr>
            <w:r>
              <w:rPr>
                <w:sz w:val="18"/>
              </w:rPr>
              <w:t>Tinggi</w:t>
            </w:r>
            <w:r>
              <w:rPr>
                <w:spacing w:val="-5"/>
                <w:sz w:val="18"/>
              </w:rPr>
              <w:t xml:space="preserve"> </w:t>
            </w:r>
            <w:r>
              <w:rPr>
                <w:spacing w:val="-2"/>
                <w:sz w:val="18"/>
              </w:rPr>
              <w:t>kursi</w:t>
            </w:r>
          </w:p>
        </w:tc>
        <w:tc>
          <w:tcPr>
            <w:tcW w:w="1788" w:type="dxa"/>
          </w:tcPr>
          <w:p w14:paraId="6786AA85" w14:textId="77777777" w:rsidR="00F273BA" w:rsidRDefault="00000000">
            <w:pPr>
              <w:pStyle w:val="TableParagraph"/>
              <w:ind w:left="107"/>
              <w:rPr>
                <w:sz w:val="18"/>
              </w:rPr>
            </w:pPr>
            <w:r>
              <w:rPr>
                <w:sz w:val="18"/>
              </w:rPr>
              <w:t>Tinggi</w:t>
            </w:r>
            <w:r>
              <w:rPr>
                <w:spacing w:val="-5"/>
                <w:sz w:val="18"/>
              </w:rPr>
              <w:t xml:space="preserve"> </w:t>
            </w:r>
            <w:r>
              <w:rPr>
                <w:spacing w:val="-2"/>
                <w:sz w:val="18"/>
              </w:rPr>
              <w:t>popliteal</w:t>
            </w:r>
          </w:p>
        </w:tc>
        <w:tc>
          <w:tcPr>
            <w:tcW w:w="901" w:type="dxa"/>
          </w:tcPr>
          <w:p w14:paraId="3448A97A"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629A7C25" w14:textId="77777777" w:rsidR="00F273BA" w:rsidRDefault="00000000">
            <w:pPr>
              <w:pStyle w:val="TableParagraph"/>
              <w:ind w:left="44" w:right="43"/>
              <w:jc w:val="center"/>
              <w:rPr>
                <w:sz w:val="18"/>
              </w:rPr>
            </w:pPr>
            <w:r>
              <w:rPr>
                <w:spacing w:val="-10"/>
                <w:sz w:val="18"/>
              </w:rPr>
              <w:t>L</w:t>
            </w:r>
          </w:p>
        </w:tc>
        <w:tc>
          <w:tcPr>
            <w:tcW w:w="823" w:type="dxa"/>
          </w:tcPr>
          <w:p w14:paraId="5B997493" w14:textId="77777777" w:rsidR="00F273BA" w:rsidRDefault="00000000">
            <w:pPr>
              <w:pStyle w:val="TableParagraph"/>
              <w:ind w:left="68" w:right="68"/>
              <w:jc w:val="center"/>
              <w:rPr>
                <w:sz w:val="18"/>
              </w:rPr>
            </w:pPr>
            <w:r>
              <w:rPr>
                <w:spacing w:val="-5"/>
                <w:sz w:val="18"/>
              </w:rPr>
              <w:t>20</w:t>
            </w:r>
          </w:p>
        </w:tc>
        <w:tc>
          <w:tcPr>
            <w:tcW w:w="1293" w:type="dxa"/>
          </w:tcPr>
          <w:p w14:paraId="291A2324" w14:textId="77777777" w:rsidR="00F273BA" w:rsidRDefault="00000000">
            <w:pPr>
              <w:pStyle w:val="TableParagraph"/>
              <w:ind w:left="104"/>
              <w:rPr>
                <w:sz w:val="18"/>
              </w:rPr>
            </w:pPr>
            <w:r>
              <w:rPr>
                <w:sz w:val="18"/>
              </w:rPr>
              <w:t>D16=</w:t>
            </w:r>
            <w:r>
              <w:rPr>
                <w:spacing w:val="-3"/>
                <w:sz w:val="18"/>
              </w:rPr>
              <w:t xml:space="preserve"> </w:t>
            </w:r>
            <w:r>
              <w:rPr>
                <w:spacing w:val="-2"/>
                <w:sz w:val="18"/>
              </w:rPr>
              <w:t>38,12</w:t>
            </w:r>
          </w:p>
        </w:tc>
        <w:tc>
          <w:tcPr>
            <w:tcW w:w="1433" w:type="dxa"/>
          </w:tcPr>
          <w:p w14:paraId="6AC2D998" w14:textId="77777777" w:rsidR="00F273BA" w:rsidRDefault="00000000">
            <w:pPr>
              <w:pStyle w:val="TableParagraph"/>
              <w:spacing w:line="200" w:lineRule="atLeast"/>
              <w:ind w:left="103" w:right="360"/>
              <w:rPr>
                <w:sz w:val="18"/>
              </w:rPr>
            </w:pPr>
            <w:r>
              <w:rPr>
                <w:sz w:val="18"/>
              </w:rPr>
              <w:t>Tinggi sol sepatu</w:t>
            </w:r>
            <w:r>
              <w:rPr>
                <w:spacing w:val="-12"/>
                <w:sz w:val="18"/>
              </w:rPr>
              <w:t xml:space="preserve"> </w:t>
            </w:r>
            <w:r>
              <w:rPr>
                <w:sz w:val="18"/>
              </w:rPr>
              <w:t>(+2,5)</w:t>
            </w:r>
          </w:p>
        </w:tc>
        <w:tc>
          <w:tcPr>
            <w:tcW w:w="830" w:type="dxa"/>
          </w:tcPr>
          <w:p w14:paraId="50227AED" w14:textId="77777777" w:rsidR="00F273BA" w:rsidRDefault="00000000">
            <w:pPr>
              <w:pStyle w:val="TableParagraph"/>
              <w:ind w:right="3"/>
              <w:jc w:val="center"/>
              <w:rPr>
                <w:sz w:val="18"/>
              </w:rPr>
            </w:pPr>
            <w:r>
              <w:rPr>
                <w:spacing w:val="-2"/>
                <w:sz w:val="18"/>
              </w:rPr>
              <w:t>40,62</w:t>
            </w:r>
          </w:p>
        </w:tc>
      </w:tr>
      <w:tr w:rsidR="00F273BA" w14:paraId="36C78D77" w14:textId="77777777">
        <w:trPr>
          <w:trHeight w:val="413"/>
        </w:trPr>
        <w:tc>
          <w:tcPr>
            <w:tcW w:w="1131" w:type="dxa"/>
          </w:tcPr>
          <w:p w14:paraId="121E348C" w14:textId="77777777" w:rsidR="00F273BA" w:rsidRDefault="00000000">
            <w:pPr>
              <w:pStyle w:val="TableParagraph"/>
              <w:spacing w:line="200" w:lineRule="atLeast"/>
              <w:ind w:left="107" w:right="428"/>
              <w:rPr>
                <w:sz w:val="18"/>
              </w:rPr>
            </w:pPr>
            <w:r>
              <w:rPr>
                <w:spacing w:val="-2"/>
                <w:sz w:val="18"/>
              </w:rPr>
              <w:t>Panjang kursi</w:t>
            </w:r>
          </w:p>
        </w:tc>
        <w:tc>
          <w:tcPr>
            <w:tcW w:w="1788" w:type="dxa"/>
          </w:tcPr>
          <w:p w14:paraId="2BD29F13" w14:textId="77777777" w:rsidR="00F273BA" w:rsidRDefault="00000000">
            <w:pPr>
              <w:pStyle w:val="TableParagraph"/>
              <w:ind w:left="107"/>
              <w:rPr>
                <w:sz w:val="18"/>
              </w:rPr>
            </w:pPr>
            <w:r>
              <w:rPr>
                <w:sz w:val="18"/>
              </w:rPr>
              <w:t xml:space="preserve">Panjang </w:t>
            </w:r>
            <w:r>
              <w:rPr>
                <w:spacing w:val="-2"/>
                <w:sz w:val="18"/>
              </w:rPr>
              <w:t>popliteal</w:t>
            </w:r>
          </w:p>
        </w:tc>
        <w:tc>
          <w:tcPr>
            <w:tcW w:w="901" w:type="dxa"/>
          </w:tcPr>
          <w:p w14:paraId="4A2D68EE"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4B1F41CF" w14:textId="77777777" w:rsidR="00F273BA" w:rsidRDefault="00000000">
            <w:pPr>
              <w:pStyle w:val="TableParagraph"/>
              <w:ind w:left="44" w:right="43"/>
              <w:jc w:val="center"/>
              <w:rPr>
                <w:sz w:val="18"/>
              </w:rPr>
            </w:pPr>
            <w:r>
              <w:rPr>
                <w:spacing w:val="-10"/>
                <w:sz w:val="18"/>
              </w:rPr>
              <w:t>L</w:t>
            </w:r>
          </w:p>
        </w:tc>
        <w:tc>
          <w:tcPr>
            <w:tcW w:w="823" w:type="dxa"/>
          </w:tcPr>
          <w:p w14:paraId="092C89C1" w14:textId="77777777" w:rsidR="00F273BA" w:rsidRDefault="00000000">
            <w:pPr>
              <w:pStyle w:val="TableParagraph"/>
              <w:ind w:left="68" w:right="68"/>
              <w:jc w:val="center"/>
              <w:rPr>
                <w:sz w:val="18"/>
              </w:rPr>
            </w:pPr>
            <w:r>
              <w:rPr>
                <w:spacing w:val="-10"/>
                <w:sz w:val="18"/>
              </w:rPr>
              <w:t>-</w:t>
            </w:r>
          </w:p>
        </w:tc>
        <w:tc>
          <w:tcPr>
            <w:tcW w:w="1293" w:type="dxa"/>
          </w:tcPr>
          <w:p w14:paraId="0CAD65A4" w14:textId="77777777" w:rsidR="00F273BA" w:rsidRDefault="00000000">
            <w:pPr>
              <w:pStyle w:val="TableParagraph"/>
              <w:ind w:left="104"/>
              <w:rPr>
                <w:sz w:val="18"/>
              </w:rPr>
            </w:pPr>
            <w:r>
              <w:rPr>
                <w:sz w:val="18"/>
              </w:rPr>
              <w:t>D14=</w:t>
            </w:r>
            <w:r>
              <w:rPr>
                <w:spacing w:val="-3"/>
                <w:sz w:val="18"/>
              </w:rPr>
              <w:t xml:space="preserve"> </w:t>
            </w:r>
            <w:r>
              <w:rPr>
                <w:spacing w:val="-2"/>
                <w:sz w:val="18"/>
              </w:rPr>
              <w:t>30,54</w:t>
            </w:r>
          </w:p>
        </w:tc>
        <w:tc>
          <w:tcPr>
            <w:tcW w:w="1433" w:type="dxa"/>
          </w:tcPr>
          <w:p w14:paraId="732104B7" w14:textId="77777777" w:rsidR="00F273BA" w:rsidRDefault="00000000">
            <w:pPr>
              <w:pStyle w:val="TableParagraph"/>
              <w:spacing w:line="200" w:lineRule="atLeast"/>
              <w:ind w:left="103" w:right="547"/>
              <w:rPr>
                <w:sz w:val="18"/>
              </w:rPr>
            </w:pPr>
            <w:r>
              <w:rPr>
                <w:sz w:val="18"/>
              </w:rPr>
              <w:t>Tebal</w:t>
            </w:r>
            <w:r>
              <w:rPr>
                <w:spacing w:val="-12"/>
                <w:sz w:val="18"/>
              </w:rPr>
              <w:t xml:space="preserve"> </w:t>
            </w:r>
            <w:r>
              <w:rPr>
                <w:sz w:val="18"/>
              </w:rPr>
              <w:t xml:space="preserve">baju </w:t>
            </w:r>
            <w:r>
              <w:rPr>
                <w:spacing w:val="-2"/>
                <w:sz w:val="18"/>
              </w:rPr>
              <w:t>(+2,5)</w:t>
            </w:r>
          </w:p>
        </w:tc>
        <w:tc>
          <w:tcPr>
            <w:tcW w:w="830" w:type="dxa"/>
          </w:tcPr>
          <w:p w14:paraId="54BECCE7" w14:textId="77777777" w:rsidR="00F273BA" w:rsidRDefault="00000000">
            <w:pPr>
              <w:pStyle w:val="TableParagraph"/>
              <w:ind w:right="3"/>
              <w:jc w:val="center"/>
              <w:rPr>
                <w:sz w:val="18"/>
              </w:rPr>
            </w:pPr>
            <w:r>
              <w:rPr>
                <w:spacing w:val="-2"/>
                <w:sz w:val="18"/>
              </w:rPr>
              <w:t>33,04</w:t>
            </w:r>
          </w:p>
        </w:tc>
      </w:tr>
      <w:tr w:rsidR="00F273BA" w14:paraId="44748EE7" w14:textId="77777777">
        <w:trPr>
          <w:trHeight w:val="413"/>
        </w:trPr>
        <w:tc>
          <w:tcPr>
            <w:tcW w:w="1131" w:type="dxa"/>
          </w:tcPr>
          <w:p w14:paraId="208AD604" w14:textId="77777777" w:rsidR="00F273BA" w:rsidRDefault="00000000">
            <w:pPr>
              <w:pStyle w:val="TableParagraph"/>
              <w:ind w:left="107"/>
              <w:rPr>
                <w:sz w:val="18"/>
              </w:rPr>
            </w:pPr>
            <w:r>
              <w:rPr>
                <w:sz w:val="18"/>
              </w:rPr>
              <w:t xml:space="preserve">Lebar </w:t>
            </w:r>
            <w:r>
              <w:rPr>
                <w:spacing w:val="-2"/>
                <w:sz w:val="18"/>
              </w:rPr>
              <w:t>kursi</w:t>
            </w:r>
          </w:p>
        </w:tc>
        <w:tc>
          <w:tcPr>
            <w:tcW w:w="1788" w:type="dxa"/>
          </w:tcPr>
          <w:p w14:paraId="09410B62" w14:textId="77777777" w:rsidR="00F273BA" w:rsidRDefault="00000000">
            <w:pPr>
              <w:pStyle w:val="TableParagraph"/>
              <w:ind w:left="107"/>
              <w:rPr>
                <w:sz w:val="18"/>
              </w:rPr>
            </w:pPr>
            <w:r>
              <w:rPr>
                <w:sz w:val="18"/>
              </w:rPr>
              <w:t xml:space="preserve">Lebar </w:t>
            </w:r>
            <w:r>
              <w:rPr>
                <w:spacing w:val="-2"/>
                <w:sz w:val="18"/>
              </w:rPr>
              <w:t>pinggul</w:t>
            </w:r>
          </w:p>
        </w:tc>
        <w:tc>
          <w:tcPr>
            <w:tcW w:w="901" w:type="dxa"/>
          </w:tcPr>
          <w:p w14:paraId="1F5E5D5C" w14:textId="77777777" w:rsidR="00F273BA" w:rsidRDefault="00000000">
            <w:pPr>
              <w:pStyle w:val="TableParagraph"/>
              <w:ind w:left="3"/>
              <w:jc w:val="center"/>
              <w:rPr>
                <w:sz w:val="18"/>
              </w:rPr>
            </w:pPr>
            <w:r>
              <w:rPr>
                <w:sz w:val="18"/>
              </w:rPr>
              <w:t xml:space="preserve">95 </w:t>
            </w:r>
            <w:r>
              <w:rPr>
                <w:spacing w:val="-5"/>
                <w:sz w:val="18"/>
              </w:rPr>
              <w:t>th</w:t>
            </w:r>
          </w:p>
        </w:tc>
        <w:tc>
          <w:tcPr>
            <w:tcW w:w="881" w:type="dxa"/>
          </w:tcPr>
          <w:p w14:paraId="02305317" w14:textId="77777777" w:rsidR="00F273BA" w:rsidRDefault="00000000">
            <w:pPr>
              <w:pStyle w:val="TableParagraph"/>
              <w:ind w:left="44" w:right="43"/>
              <w:jc w:val="center"/>
              <w:rPr>
                <w:sz w:val="18"/>
              </w:rPr>
            </w:pPr>
            <w:r>
              <w:rPr>
                <w:spacing w:val="-10"/>
                <w:sz w:val="18"/>
              </w:rPr>
              <w:t>L</w:t>
            </w:r>
          </w:p>
        </w:tc>
        <w:tc>
          <w:tcPr>
            <w:tcW w:w="823" w:type="dxa"/>
          </w:tcPr>
          <w:p w14:paraId="12F04378" w14:textId="77777777" w:rsidR="00F273BA" w:rsidRDefault="00000000">
            <w:pPr>
              <w:pStyle w:val="TableParagraph"/>
              <w:ind w:left="68" w:right="68"/>
              <w:jc w:val="center"/>
              <w:rPr>
                <w:sz w:val="18"/>
              </w:rPr>
            </w:pPr>
            <w:r>
              <w:rPr>
                <w:spacing w:val="-5"/>
                <w:sz w:val="18"/>
              </w:rPr>
              <w:t>10</w:t>
            </w:r>
          </w:p>
        </w:tc>
        <w:tc>
          <w:tcPr>
            <w:tcW w:w="1293" w:type="dxa"/>
          </w:tcPr>
          <w:p w14:paraId="26590939" w14:textId="77777777" w:rsidR="00F273BA" w:rsidRDefault="00000000">
            <w:pPr>
              <w:pStyle w:val="TableParagraph"/>
              <w:ind w:left="104"/>
              <w:rPr>
                <w:sz w:val="18"/>
              </w:rPr>
            </w:pPr>
            <w:r>
              <w:rPr>
                <w:sz w:val="18"/>
              </w:rPr>
              <w:t>D19=</w:t>
            </w:r>
            <w:r>
              <w:rPr>
                <w:spacing w:val="-3"/>
                <w:sz w:val="18"/>
              </w:rPr>
              <w:t xml:space="preserve"> </w:t>
            </w:r>
            <w:r>
              <w:rPr>
                <w:spacing w:val="-2"/>
                <w:sz w:val="18"/>
              </w:rPr>
              <w:t>44,62</w:t>
            </w:r>
          </w:p>
        </w:tc>
        <w:tc>
          <w:tcPr>
            <w:tcW w:w="1433" w:type="dxa"/>
          </w:tcPr>
          <w:p w14:paraId="40C383C8" w14:textId="77777777" w:rsidR="00F273BA" w:rsidRDefault="00000000">
            <w:pPr>
              <w:pStyle w:val="TableParagraph"/>
              <w:spacing w:line="200" w:lineRule="atLeast"/>
              <w:ind w:left="103" w:right="547"/>
              <w:rPr>
                <w:sz w:val="18"/>
              </w:rPr>
            </w:pPr>
            <w:r>
              <w:rPr>
                <w:sz w:val="18"/>
              </w:rPr>
              <w:t>Tebal</w:t>
            </w:r>
            <w:r>
              <w:rPr>
                <w:spacing w:val="-12"/>
                <w:sz w:val="18"/>
              </w:rPr>
              <w:t xml:space="preserve"> </w:t>
            </w:r>
            <w:r>
              <w:rPr>
                <w:sz w:val="18"/>
              </w:rPr>
              <w:t xml:space="preserve">baju </w:t>
            </w:r>
            <w:r>
              <w:rPr>
                <w:spacing w:val="-2"/>
                <w:sz w:val="18"/>
              </w:rPr>
              <w:t>(+2,5)</w:t>
            </w:r>
          </w:p>
        </w:tc>
        <w:tc>
          <w:tcPr>
            <w:tcW w:w="830" w:type="dxa"/>
          </w:tcPr>
          <w:p w14:paraId="27A372B7" w14:textId="77777777" w:rsidR="00F273BA" w:rsidRDefault="00000000">
            <w:pPr>
              <w:pStyle w:val="TableParagraph"/>
              <w:ind w:right="3"/>
              <w:jc w:val="center"/>
              <w:rPr>
                <w:sz w:val="18"/>
              </w:rPr>
            </w:pPr>
            <w:r>
              <w:rPr>
                <w:spacing w:val="-2"/>
                <w:sz w:val="18"/>
              </w:rPr>
              <w:t>47,12</w:t>
            </w:r>
          </w:p>
        </w:tc>
      </w:tr>
      <w:tr w:rsidR="00F273BA" w14:paraId="6C274AB8" w14:textId="77777777">
        <w:trPr>
          <w:trHeight w:val="620"/>
        </w:trPr>
        <w:tc>
          <w:tcPr>
            <w:tcW w:w="1131" w:type="dxa"/>
          </w:tcPr>
          <w:p w14:paraId="469B0524" w14:textId="77777777" w:rsidR="00F273BA" w:rsidRDefault="00000000">
            <w:pPr>
              <w:pStyle w:val="TableParagraph"/>
              <w:spacing w:line="200" w:lineRule="atLeast"/>
              <w:ind w:left="107" w:right="290"/>
              <w:rPr>
                <w:sz w:val="18"/>
              </w:rPr>
            </w:pPr>
            <w:r>
              <w:rPr>
                <w:spacing w:val="-2"/>
                <w:sz w:val="18"/>
              </w:rPr>
              <w:t>Lebar sandaran punggung</w:t>
            </w:r>
          </w:p>
        </w:tc>
        <w:tc>
          <w:tcPr>
            <w:tcW w:w="1788" w:type="dxa"/>
          </w:tcPr>
          <w:p w14:paraId="44210C05" w14:textId="77777777" w:rsidR="00F273BA" w:rsidRDefault="00000000">
            <w:pPr>
              <w:pStyle w:val="TableParagraph"/>
              <w:ind w:left="107"/>
              <w:rPr>
                <w:sz w:val="18"/>
              </w:rPr>
            </w:pPr>
            <w:r>
              <w:rPr>
                <w:sz w:val="18"/>
              </w:rPr>
              <w:t>Lebar</w:t>
            </w:r>
            <w:r>
              <w:rPr>
                <w:spacing w:val="-2"/>
                <w:sz w:val="18"/>
              </w:rPr>
              <w:t xml:space="preserve"> </w:t>
            </w:r>
            <w:r>
              <w:rPr>
                <w:sz w:val="18"/>
              </w:rPr>
              <w:t>sisi</w:t>
            </w:r>
            <w:r>
              <w:rPr>
                <w:spacing w:val="-1"/>
                <w:sz w:val="18"/>
              </w:rPr>
              <w:t xml:space="preserve"> </w:t>
            </w:r>
            <w:r>
              <w:rPr>
                <w:spacing w:val="-4"/>
                <w:sz w:val="18"/>
              </w:rPr>
              <w:t>bahu</w:t>
            </w:r>
          </w:p>
        </w:tc>
        <w:tc>
          <w:tcPr>
            <w:tcW w:w="901" w:type="dxa"/>
          </w:tcPr>
          <w:p w14:paraId="42D702C5" w14:textId="77777777" w:rsidR="00F273BA" w:rsidRDefault="00000000">
            <w:pPr>
              <w:pStyle w:val="TableParagraph"/>
              <w:ind w:left="3"/>
              <w:jc w:val="center"/>
              <w:rPr>
                <w:sz w:val="18"/>
              </w:rPr>
            </w:pPr>
            <w:r>
              <w:rPr>
                <w:sz w:val="18"/>
              </w:rPr>
              <w:t xml:space="preserve">95 </w:t>
            </w:r>
            <w:r>
              <w:rPr>
                <w:spacing w:val="-5"/>
                <w:sz w:val="18"/>
              </w:rPr>
              <w:t>th</w:t>
            </w:r>
          </w:p>
        </w:tc>
        <w:tc>
          <w:tcPr>
            <w:tcW w:w="881" w:type="dxa"/>
          </w:tcPr>
          <w:p w14:paraId="4D920912" w14:textId="77777777" w:rsidR="00F273BA" w:rsidRDefault="00000000">
            <w:pPr>
              <w:pStyle w:val="TableParagraph"/>
              <w:ind w:left="44" w:right="43"/>
              <w:jc w:val="center"/>
              <w:rPr>
                <w:sz w:val="18"/>
              </w:rPr>
            </w:pPr>
            <w:r>
              <w:rPr>
                <w:spacing w:val="-10"/>
                <w:sz w:val="18"/>
              </w:rPr>
              <w:t>L</w:t>
            </w:r>
          </w:p>
        </w:tc>
        <w:tc>
          <w:tcPr>
            <w:tcW w:w="823" w:type="dxa"/>
          </w:tcPr>
          <w:p w14:paraId="7672D8A5" w14:textId="77777777" w:rsidR="00F273BA" w:rsidRDefault="00000000">
            <w:pPr>
              <w:pStyle w:val="TableParagraph"/>
              <w:ind w:left="68" w:right="68"/>
              <w:jc w:val="center"/>
              <w:rPr>
                <w:sz w:val="18"/>
              </w:rPr>
            </w:pPr>
            <w:r>
              <w:rPr>
                <w:spacing w:val="-10"/>
                <w:sz w:val="18"/>
              </w:rPr>
              <w:t>-</w:t>
            </w:r>
          </w:p>
        </w:tc>
        <w:tc>
          <w:tcPr>
            <w:tcW w:w="1293" w:type="dxa"/>
          </w:tcPr>
          <w:p w14:paraId="2EEE1B5E" w14:textId="77777777" w:rsidR="00F273BA" w:rsidRDefault="00000000">
            <w:pPr>
              <w:pStyle w:val="TableParagraph"/>
              <w:ind w:left="104"/>
              <w:rPr>
                <w:sz w:val="18"/>
              </w:rPr>
            </w:pPr>
            <w:r>
              <w:rPr>
                <w:sz w:val="18"/>
              </w:rPr>
              <w:t>D17=</w:t>
            </w:r>
            <w:r>
              <w:rPr>
                <w:spacing w:val="-3"/>
                <w:sz w:val="18"/>
              </w:rPr>
              <w:t xml:space="preserve"> </w:t>
            </w:r>
            <w:r>
              <w:rPr>
                <w:spacing w:val="-5"/>
                <w:sz w:val="18"/>
              </w:rPr>
              <w:t>53</w:t>
            </w:r>
          </w:p>
        </w:tc>
        <w:tc>
          <w:tcPr>
            <w:tcW w:w="1433" w:type="dxa"/>
          </w:tcPr>
          <w:p w14:paraId="7F9CAE80" w14:textId="77777777" w:rsidR="00F273BA" w:rsidRDefault="00000000">
            <w:pPr>
              <w:pStyle w:val="TableParagraph"/>
              <w:ind w:left="103" w:right="547"/>
              <w:rPr>
                <w:sz w:val="18"/>
              </w:rPr>
            </w:pPr>
            <w:r>
              <w:rPr>
                <w:sz w:val="18"/>
              </w:rPr>
              <w:t>Tebal</w:t>
            </w:r>
            <w:r>
              <w:rPr>
                <w:spacing w:val="-12"/>
                <w:sz w:val="18"/>
              </w:rPr>
              <w:t xml:space="preserve"> </w:t>
            </w:r>
            <w:r>
              <w:rPr>
                <w:sz w:val="18"/>
              </w:rPr>
              <w:t xml:space="preserve">baju </w:t>
            </w:r>
            <w:r>
              <w:rPr>
                <w:spacing w:val="-2"/>
                <w:sz w:val="18"/>
              </w:rPr>
              <w:t>(+2,5)</w:t>
            </w:r>
          </w:p>
        </w:tc>
        <w:tc>
          <w:tcPr>
            <w:tcW w:w="830" w:type="dxa"/>
          </w:tcPr>
          <w:p w14:paraId="38DF5E09" w14:textId="77777777" w:rsidR="00F273BA" w:rsidRDefault="00000000">
            <w:pPr>
              <w:pStyle w:val="TableParagraph"/>
              <w:ind w:right="3"/>
              <w:jc w:val="center"/>
              <w:rPr>
                <w:sz w:val="18"/>
              </w:rPr>
            </w:pPr>
            <w:r>
              <w:rPr>
                <w:spacing w:val="-4"/>
                <w:sz w:val="18"/>
              </w:rPr>
              <w:t>55,5</w:t>
            </w:r>
          </w:p>
        </w:tc>
      </w:tr>
      <w:tr w:rsidR="00F273BA" w14:paraId="7AA49D7C" w14:textId="77777777">
        <w:trPr>
          <w:trHeight w:val="620"/>
        </w:trPr>
        <w:tc>
          <w:tcPr>
            <w:tcW w:w="1131" w:type="dxa"/>
          </w:tcPr>
          <w:p w14:paraId="3A6A71AD" w14:textId="77777777" w:rsidR="00F273BA" w:rsidRDefault="00000000">
            <w:pPr>
              <w:pStyle w:val="TableParagraph"/>
              <w:spacing w:line="200" w:lineRule="atLeast"/>
              <w:ind w:left="107" w:right="290"/>
              <w:rPr>
                <w:sz w:val="18"/>
              </w:rPr>
            </w:pPr>
            <w:r>
              <w:rPr>
                <w:spacing w:val="-2"/>
                <w:sz w:val="18"/>
              </w:rPr>
              <w:t>Tinggi sandaran punggung</w:t>
            </w:r>
          </w:p>
        </w:tc>
        <w:tc>
          <w:tcPr>
            <w:tcW w:w="1788" w:type="dxa"/>
          </w:tcPr>
          <w:p w14:paraId="2097C501" w14:textId="77777777" w:rsidR="00F273BA" w:rsidRDefault="00000000">
            <w:pPr>
              <w:pStyle w:val="TableParagraph"/>
              <w:ind w:left="107"/>
              <w:rPr>
                <w:sz w:val="18"/>
              </w:rPr>
            </w:pPr>
            <w:r>
              <w:rPr>
                <w:sz w:val="18"/>
              </w:rPr>
              <w:t>Tinggi</w:t>
            </w:r>
            <w:r>
              <w:rPr>
                <w:spacing w:val="-3"/>
                <w:sz w:val="18"/>
              </w:rPr>
              <w:t xml:space="preserve"> </w:t>
            </w:r>
            <w:r>
              <w:rPr>
                <w:sz w:val="18"/>
              </w:rPr>
              <w:t>bahu</w:t>
            </w:r>
            <w:r>
              <w:rPr>
                <w:spacing w:val="-2"/>
                <w:sz w:val="18"/>
              </w:rPr>
              <w:t xml:space="preserve"> duduk</w:t>
            </w:r>
          </w:p>
        </w:tc>
        <w:tc>
          <w:tcPr>
            <w:tcW w:w="901" w:type="dxa"/>
          </w:tcPr>
          <w:p w14:paraId="796D71F4" w14:textId="77777777" w:rsidR="00F273BA" w:rsidRDefault="00000000">
            <w:pPr>
              <w:pStyle w:val="TableParagraph"/>
              <w:ind w:left="3"/>
              <w:jc w:val="center"/>
              <w:rPr>
                <w:sz w:val="18"/>
              </w:rPr>
            </w:pPr>
            <w:r>
              <w:rPr>
                <w:sz w:val="18"/>
              </w:rPr>
              <w:t xml:space="preserve">95 </w:t>
            </w:r>
            <w:r>
              <w:rPr>
                <w:spacing w:val="-5"/>
                <w:sz w:val="18"/>
              </w:rPr>
              <w:t>th</w:t>
            </w:r>
          </w:p>
        </w:tc>
        <w:tc>
          <w:tcPr>
            <w:tcW w:w="881" w:type="dxa"/>
          </w:tcPr>
          <w:p w14:paraId="76B99F7D" w14:textId="77777777" w:rsidR="00F273BA" w:rsidRDefault="00000000">
            <w:pPr>
              <w:pStyle w:val="TableParagraph"/>
              <w:ind w:left="44" w:right="43"/>
              <w:jc w:val="center"/>
              <w:rPr>
                <w:sz w:val="18"/>
              </w:rPr>
            </w:pPr>
            <w:r>
              <w:rPr>
                <w:spacing w:val="-10"/>
                <w:sz w:val="18"/>
              </w:rPr>
              <w:t>L</w:t>
            </w:r>
          </w:p>
        </w:tc>
        <w:tc>
          <w:tcPr>
            <w:tcW w:w="823" w:type="dxa"/>
          </w:tcPr>
          <w:p w14:paraId="4A28765F" w14:textId="77777777" w:rsidR="00F273BA" w:rsidRDefault="00000000">
            <w:pPr>
              <w:pStyle w:val="TableParagraph"/>
              <w:ind w:left="68" w:right="68"/>
              <w:jc w:val="center"/>
              <w:rPr>
                <w:sz w:val="18"/>
              </w:rPr>
            </w:pPr>
            <w:r>
              <w:rPr>
                <w:spacing w:val="-10"/>
                <w:sz w:val="18"/>
              </w:rPr>
              <w:t>-</w:t>
            </w:r>
          </w:p>
        </w:tc>
        <w:tc>
          <w:tcPr>
            <w:tcW w:w="1293" w:type="dxa"/>
          </w:tcPr>
          <w:p w14:paraId="0D51ED03" w14:textId="77777777" w:rsidR="00F273BA" w:rsidRDefault="00000000">
            <w:pPr>
              <w:pStyle w:val="TableParagraph"/>
              <w:ind w:left="104"/>
              <w:rPr>
                <w:sz w:val="18"/>
              </w:rPr>
            </w:pPr>
            <w:r>
              <w:rPr>
                <w:sz w:val="18"/>
              </w:rPr>
              <w:t>D10=</w:t>
            </w:r>
            <w:r>
              <w:rPr>
                <w:spacing w:val="-3"/>
                <w:sz w:val="18"/>
              </w:rPr>
              <w:t xml:space="preserve"> </w:t>
            </w:r>
            <w:r>
              <w:rPr>
                <w:spacing w:val="-2"/>
                <w:sz w:val="18"/>
              </w:rPr>
              <w:t>72,83</w:t>
            </w:r>
          </w:p>
        </w:tc>
        <w:tc>
          <w:tcPr>
            <w:tcW w:w="1433" w:type="dxa"/>
          </w:tcPr>
          <w:p w14:paraId="1AFE3F0B" w14:textId="77777777" w:rsidR="00F273BA" w:rsidRDefault="00000000">
            <w:pPr>
              <w:pStyle w:val="TableParagraph"/>
              <w:ind w:right="1"/>
              <w:jc w:val="center"/>
              <w:rPr>
                <w:sz w:val="18"/>
              </w:rPr>
            </w:pPr>
            <w:r>
              <w:rPr>
                <w:spacing w:val="-10"/>
                <w:sz w:val="18"/>
              </w:rPr>
              <w:t>-</w:t>
            </w:r>
          </w:p>
        </w:tc>
        <w:tc>
          <w:tcPr>
            <w:tcW w:w="830" w:type="dxa"/>
          </w:tcPr>
          <w:p w14:paraId="26C55041" w14:textId="77777777" w:rsidR="00F273BA" w:rsidRDefault="00000000">
            <w:pPr>
              <w:pStyle w:val="TableParagraph"/>
              <w:ind w:right="3"/>
              <w:jc w:val="center"/>
              <w:rPr>
                <w:sz w:val="18"/>
              </w:rPr>
            </w:pPr>
            <w:r>
              <w:rPr>
                <w:spacing w:val="-2"/>
                <w:sz w:val="18"/>
              </w:rPr>
              <w:t>72,83</w:t>
            </w:r>
          </w:p>
        </w:tc>
      </w:tr>
      <w:tr w:rsidR="00F273BA" w14:paraId="19B3A792" w14:textId="77777777">
        <w:trPr>
          <w:trHeight w:val="206"/>
        </w:trPr>
        <w:tc>
          <w:tcPr>
            <w:tcW w:w="9080" w:type="dxa"/>
            <w:gridSpan w:val="8"/>
          </w:tcPr>
          <w:p w14:paraId="183A9004" w14:textId="77777777" w:rsidR="00F273BA" w:rsidRDefault="00000000">
            <w:pPr>
              <w:pStyle w:val="TableParagraph"/>
              <w:spacing w:line="186" w:lineRule="exact"/>
              <w:jc w:val="center"/>
              <w:rPr>
                <w:sz w:val="18"/>
              </w:rPr>
            </w:pPr>
            <w:r>
              <w:rPr>
                <w:sz w:val="18"/>
              </w:rPr>
              <w:t xml:space="preserve">Rak </w:t>
            </w:r>
            <w:r>
              <w:rPr>
                <w:spacing w:val="-2"/>
                <w:sz w:val="18"/>
              </w:rPr>
              <w:t>troli</w:t>
            </w:r>
          </w:p>
        </w:tc>
      </w:tr>
      <w:tr w:rsidR="00F273BA" w14:paraId="3C91D7F8" w14:textId="77777777">
        <w:trPr>
          <w:trHeight w:val="413"/>
        </w:trPr>
        <w:tc>
          <w:tcPr>
            <w:tcW w:w="1131" w:type="dxa"/>
          </w:tcPr>
          <w:p w14:paraId="1C3055C5" w14:textId="77777777" w:rsidR="00F273BA" w:rsidRDefault="00000000">
            <w:pPr>
              <w:pStyle w:val="TableParagraph"/>
              <w:spacing w:line="200" w:lineRule="atLeast"/>
              <w:ind w:left="107" w:right="251"/>
              <w:rPr>
                <w:sz w:val="18"/>
              </w:rPr>
            </w:pPr>
            <w:r>
              <w:rPr>
                <w:sz w:val="18"/>
              </w:rPr>
              <w:t>Tinggi</w:t>
            </w:r>
            <w:r>
              <w:rPr>
                <w:spacing w:val="-12"/>
                <w:sz w:val="18"/>
              </w:rPr>
              <w:t xml:space="preserve"> </w:t>
            </w:r>
            <w:r>
              <w:rPr>
                <w:sz w:val="18"/>
              </w:rPr>
              <w:t xml:space="preserve">rak </w:t>
            </w:r>
            <w:r>
              <w:rPr>
                <w:spacing w:val="-2"/>
                <w:sz w:val="18"/>
              </w:rPr>
              <w:t>terbawah</w:t>
            </w:r>
          </w:p>
        </w:tc>
        <w:tc>
          <w:tcPr>
            <w:tcW w:w="1788" w:type="dxa"/>
          </w:tcPr>
          <w:p w14:paraId="05573638" w14:textId="77777777" w:rsidR="00F273BA" w:rsidRDefault="00000000">
            <w:pPr>
              <w:pStyle w:val="TableParagraph"/>
              <w:ind w:left="107"/>
              <w:rPr>
                <w:sz w:val="18"/>
              </w:rPr>
            </w:pPr>
            <w:r>
              <w:rPr>
                <w:sz w:val="18"/>
              </w:rPr>
              <w:t>Tinggi</w:t>
            </w:r>
            <w:r>
              <w:rPr>
                <w:spacing w:val="-3"/>
                <w:sz w:val="18"/>
              </w:rPr>
              <w:t xml:space="preserve"> </w:t>
            </w:r>
            <w:r>
              <w:rPr>
                <w:sz w:val="18"/>
              </w:rPr>
              <w:t>ujung</w:t>
            </w:r>
            <w:r>
              <w:rPr>
                <w:spacing w:val="-2"/>
                <w:sz w:val="18"/>
              </w:rPr>
              <w:t xml:space="preserve"> </w:t>
            </w:r>
            <w:r>
              <w:rPr>
                <w:spacing w:val="-4"/>
                <w:sz w:val="18"/>
              </w:rPr>
              <w:t>jari</w:t>
            </w:r>
          </w:p>
        </w:tc>
        <w:tc>
          <w:tcPr>
            <w:tcW w:w="901" w:type="dxa"/>
          </w:tcPr>
          <w:p w14:paraId="7DC7B90A" w14:textId="77777777" w:rsidR="00F273BA" w:rsidRDefault="00000000">
            <w:pPr>
              <w:pStyle w:val="TableParagraph"/>
              <w:ind w:left="3"/>
              <w:jc w:val="center"/>
              <w:rPr>
                <w:sz w:val="18"/>
              </w:rPr>
            </w:pPr>
            <w:r>
              <w:rPr>
                <w:sz w:val="18"/>
              </w:rPr>
              <w:t xml:space="preserve">50 </w:t>
            </w:r>
            <w:r>
              <w:rPr>
                <w:spacing w:val="-5"/>
                <w:sz w:val="18"/>
              </w:rPr>
              <w:t>th</w:t>
            </w:r>
          </w:p>
        </w:tc>
        <w:tc>
          <w:tcPr>
            <w:tcW w:w="881" w:type="dxa"/>
          </w:tcPr>
          <w:p w14:paraId="7212A566" w14:textId="77777777" w:rsidR="00F273BA" w:rsidRDefault="00000000">
            <w:pPr>
              <w:pStyle w:val="TableParagraph"/>
              <w:ind w:left="44" w:right="43"/>
              <w:jc w:val="center"/>
              <w:rPr>
                <w:sz w:val="18"/>
              </w:rPr>
            </w:pPr>
            <w:r>
              <w:rPr>
                <w:spacing w:val="-10"/>
                <w:sz w:val="18"/>
              </w:rPr>
              <w:t>L</w:t>
            </w:r>
          </w:p>
        </w:tc>
        <w:tc>
          <w:tcPr>
            <w:tcW w:w="823" w:type="dxa"/>
          </w:tcPr>
          <w:p w14:paraId="50602221" w14:textId="77777777" w:rsidR="00F273BA" w:rsidRDefault="00000000">
            <w:pPr>
              <w:pStyle w:val="TableParagraph"/>
              <w:ind w:left="68" w:right="68"/>
              <w:jc w:val="center"/>
              <w:rPr>
                <w:sz w:val="18"/>
              </w:rPr>
            </w:pPr>
            <w:r>
              <w:rPr>
                <w:spacing w:val="-10"/>
                <w:sz w:val="18"/>
              </w:rPr>
              <w:t>-</w:t>
            </w:r>
          </w:p>
        </w:tc>
        <w:tc>
          <w:tcPr>
            <w:tcW w:w="1293" w:type="dxa"/>
          </w:tcPr>
          <w:p w14:paraId="130A315F" w14:textId="77777777" w:rsidR="00F273BA" w:rsidRDefault="00000000">
            <w:pPr>
              <w:pStyle w:val="TableParagraph"/>
              <w:ind w:left="104"/>
              <w:rPr>
                <w:sz w:val="18"/>
              </w:rPr>
            </w:pPr>
            <w:r>
              <w:rPr>
                <w:sz w:val="18"/>
              </w:rPr>
              <w:t>D7=</w:t>
            </w:r>
            <w:r>
              <w:rPr>
                <w:spacing w:val="-2"/>
                <w:sz w:val="18"/>
              </w:rPr>
              <w:t xml:space="preserve"> 69,84</w:t>
            </w:r>
          </w:p>
        </w:tc>
        <w:tc>
          <w:tcPr>
            <w:tcW w:w="1433" w:type="dxa"/>
          </w:tcPr>
          <w:p w14:paraId="0914B3C6" w14:textId="77777777" w:rsidR="00F273BA" w:rsidRDefault="00000000">
            <w:pPr>
              <w:pStyle w:val="TableParagraph"/>
              <w:spacing w:line="200" w:lineRule="atLeast"/>
              <w:ind w:left="103" w:right="360"/>
              <w:rPr>
                <w:sz w:val="18"/>
              </w:rPr>
            </w:pPr>
            <w:r>
              <w:rPr>
                <w:sz w:val="18"/>
              </w:rPr>
              <w:t>Tinggi sol sepatu</w:t>
            </w:r>
            <w:r>
              <w:rPr>
                <w:spacing w:val="-12"/>
                <w:sz w:val="18"/>
              </w:rPr>
              <w:t xml:space="preserve"> </w:t>
            </w:r>
            <w:r>
              <w:rPr>
                <w:sz w:val="18"/>
              </w:rPr>
              <w:t>(+2,5)</w:t>
            </w:r>
          </w:p>
        </w:tc>
        <w:tc>
          <w:tcPr>
            <w:tcW w:w="830" w:type="dxa"/>
          </w:tcPr>
          <w:p w14:paraId="7A41777C" w14:textId="77777777" w:rsidR="00F273BA" w:rsidRDefault="00000000">
            <w:pPr>
              <w:pStyle w:val="TableParagraph"/>
              <w:ind w:right="3"/>
              <w:jc w:val="center"/>
              <w:rPr>
                <w:sz w:val="18"/>
              </w:rPr>
            </w:pPr>
            <w:r>
              <w:rPr>
                <w:spacing w:val="-2"/>
                <w:sz w:val="18"/>
              </w:rPr>
              <w:t>72,34</w:t>
            </w:r>
          </w:p>
        </w:tc>
      </w:tr>
      <w:tr w:rsidR="00F273BA" w14:paraId="326CE845" w14:textId="77777777">
        <w:trPr>
          <w:trHeight w:val="413"/>
        </w:trPr>
        <w:tc>
          <w:tcPr>
            <w:tcW w:w="1131" w:type="dxa"/>
          </w:tcPr>
          <w:p w14:paraId="42170BC0" w14:textId="77777777" w:rsidR="00F273BA" w:rsidRDefault="00000000">
            <w:pPr>
              <w:pStyle w:val="TableParagraph"/>
              <w:spacing w:line="200" w:lineRule="atLeast"/>
              <w:ind w:left="107" w:right="251"/>
              <w:rPr>
                <w:sz w:val="18"/>
              </w:rPr>
            </w:pPr>
            <w:r>
              <w:rPr>
                <w:sz w:val="18"/>
              </w:rPr>
              <w:t>Tinggi</w:t>
            </w:r>
            <w:r>
              <w:rPr>
                <w:spacing w:val="-12"/>
                <w:sz w:val="18"/>
              </w:rPr>
              <w:t xml:space="preserve"> </w:t>
            </w:r>
            <w:r>
              <w:rPr>
                <w:sz w:val="18"/>
              </w:rPr>
              <w:t xml:space="preserve">rak </w:t>
            </w:r>
            <w:r>
              <w:rPr>
                <w:spacing w:val="-2"/>
                <w:sz w:val="18"/>
              </w:rPr>
              <w:t>teratas</w:t>
            </w:r>
          </w:p>
        </w:tc>
        <w:tc>
          <w:tcPr>
            <w:tcW w:w="1788" w:type="dxa"/>
          </w:tcPr>
          <w:p w14:paraId="092AA99B" w14:textId="77777777" w:rsidR="00F273BA" w:rsidRDefault="00000000">
            <w:pPr>
              <w:pStyle w:val="TableParagraph"/>
              <w:ind w:left="107"/>
              <w:rPr>
                <w:sz w:val="18"/>
              </w:rPr>
            </w:pPr>
            <w:r>
              <w:rPr>
                <w:sz w:val="18"/>
              </w:rPr>
              <w:t>Tinggi</w:t>
            </w:r>
            <w:r>
              <w:rPr>
                <w:spacing w:val="-3"/>
                <w:sz w:val="18"/>
              </w:rPr>
              <w:t xml:space="preserve"> </w:t>
            </w:r>
            <w:r>
              <w:rPr>
                <w:sz w:val="18"/>
              </w:rPr>
              <w:t>siku</w:t>
            </w:r>
            <w:r>
              <w:rPr>
                <w:spacing w:val="-2"/>
                <w:sz w:val="18"/>
              </w:rPr>
              <w:t xml:space="preserve"> Berdiri</w:t>
            </w:r>
          </w:p>
        </w:tc>
        <w:tc>
          <w:tcPr>
            <w:tcW w:w="901" w:type="dxa"/>
          </w:tcPr>
          <w:p w14:paraId="44B96584" w14:textId="77777777" w:rsidR="00F273BA" w:rsidRDefault="00000000">
            <w:pPr>
              <w:pStyle w:val="TableParagraph"/>
              <w:ind w:left="3"/>
              <w:jc w:val="center"/>
              <w:rPr>
                <w:sz w:val="18"/>
              </w:rPr>
            </w:pPr>
            <w:r>
              <w:rPr>
                <w:sz w:val="18"/>
              </w:rPr>
              <w:t xml:space="preserve">50 </w:t>
            </w:r>
            <w:r>
              <w:rPr>
                <w:spacing w:val="-5"/>
                <w:sz w:val="18"/>
              </w:rPr>
              <w:t>th</w:t>
            </w:r>
          </w:p>
        </w:tc>
        <w:tc>
          <w:tcPr>
            <w:tcW w:w="881" w:type="dxa"/>
          </w:tcPr>
          <w:p w14:paraId="17785A5D" w14:textId="77777777" w:rsidR="00F273BA" w:rsidRDefault="00000000">
            <w:pPr>
              <w:pStyle w:val="TableParagraph"/>
              <w:ind w:left="44" w:right="43"/>
              <w:jc w:val="center"/>
              <w:rPr>
                <w:sz w:val="18"/>
              </w:rPr>
            </w:pPr>
            <w:r>
              <w:rPr>
                <w:spacing w:val="-10"/>
                <w:sz w:val="18"/>
              </w:rPr>
              <w:t>L</w:t>
            </w:r>
          </w:p>
        </w:tc>
        <w:tc>
          <w:tcPr>
            <w:tcW w:w="823" w:type="dxa"/>
          </w:tcPr>
          <w:p w14:paraId="7F2F5A5A" w14:textId="77777777" w:rsidR="00F273BA" w:rsidRDefault="00000000">
            <w:pPr>
              <w:pStyle w:val="TableParagraph"/>
              <w:ind w:left="68" w:right="68"/>
              <w:jc w:val="center"/>
              <w:rPr>
                <w:sz w:val="18"/>
              </w:rPr>
            </w:pPr>
            <w:r>
              <w:rPr>
                <w:spacing w:val="-10"/>
                <w:sz w:val="18"/>
              </w:rPr>
              <w:t>-</w:t>
            </w:r>
          </w:p>
        </w:tc>
        <w:tc>
          <w:tcPr>
            <w:tcW w:w="1293" w:type="dxa"/>
          </w:tcPr>
          <w:p w14:paraId="56AA3437" w14:textId="77777777" w:rsidR="00F273BA" w:rsidRDefault="00000000">
            <w:pPr>
              <w:pStyle w:val="TableParagraph"/>
              <w:ind w:left="104"/>
              <w:rPr>
                <w:sz w:val="18"/>
              </w:rPr>
            </w:pPr>
            <w:r>
              <w:rPr>
                <w:sz w:val="18"/>
              </w:rPr>
              <w:t>D4=</w:t>
            </w:r>
            <w:r>
              <w:rPr>
                <w:spacing w:val="-2"/>
                <w:sz w:val="18"/>
              </w:rPr>
              <w:t xml:space="preserve"> 105,9</w:t>
            </w:r>
          </w:p>
        </w:tc>
        <w:tc>
          <w:tcPr>
            <w:tcW w:w="1433" w:type="dxa"/>
          </w:tcPr>
          <w:p w14:paraId="5AA21631" w14:textId="77777777" w:rsidR="00F273BA" w:rsidRDefault="00000000">
            <w:pPr>
              <w:pStyle w:val="TableParagraph"/>
              <w:spacing w:line="200" w:lineRule="atLeast"/>
              <w:ind w:left="103" w:right="360"/>
              <w:rPr>
                <w:sz w:val="18"/>
              </w:rPr>
            </w:pPr>
            <w:r>
              <w:rPr>
                <w:sz w:val="18"/>
              </w:rPr>
              <w:t>Tinggi sol sepatu</w:t>
            </w:r>
            <w:r>
              <w:rPr>
                <w:spacing w:val="-12"/>
                <w:sz w:val="18"/>
              </w:rPr>
              <w:t xml:space="preserve"> </w:t>
            </w:r>
            <w:r>
              <w:rPr>
                <w:sz w:val="18"/>
              </w:rPr>
              <w:t>(+2,5)</w:t>
            </w:r>
          </w:p>
        </w:tc>
        <w:tc>
          <w:tcPr>
            <w:tcW w:w="830" w:type="dxa"/>
          </w:tcPr>
          <w:p w14:paraId="173A4B71" w14:textId="77777777" w:rsidR="00F273BA" w:rsidRDefault="00000000">
            <w:pPr>
              <w:pStyle w:val="TableParagraph"/>
              <w:ind w:right="3"/>
              <w:jc w:val="center"/>
              <w:rPr>
                <w:sz w:val="18"/>
              </w:rPr>
            </w:pPr>
            <w:r>
              <w:rPr>
                <w:spacing w:val="-2"/>
                <w:sz w:val="18"/>
              </w:rPr>
              <w:t>108,4</w:t>
            </w:r>
          </w:p>
        </w:tc>
      </w:tr>
      <w:tr w:rsidR="00F273BA" w14:paraId="04500433" w14:textId="77777777">
        <w:trPr>
          <w:trHeight w:val="413"/>
        </w:trPr>
        <w:tc>
          <w:tcPr>
            <w:tcW w:w="1131" w:type="dxa"/>
          </w:tcPr>
          <w:p w14:paraId="17177E14" w14:textId="77777777" w:rsidR="00F273BA" w:rsidRDefault="00000000">
            <w:pPr>
              <w:pStyle w:val="TableParagraph"/>
              <w:ind w:left="107"/>
              <w:rPr>
                <w:sz w:val="18"/>
              </w:rPr>
            </w:pPr>
            <w:r>
              <w:rPr>
                <w:sz w:val="18"/>
              </w:rPr>
              <w:t xml:space="preserve">Panjang </w:t>
            </w:r>
            <w:r>
              <w:rPr>
                <w:spacing w:val="-5"/>
                <w:sz w:val="18"/>
              </w:rPr>
              <w:t>rak</w:t>
            </w:r>
          </w:p>
        </w:tc>
        <w:tc>
          <w:tcPr>
            <w:tcW w:w="1788" w:type="dxa"/>
          </w:tcPr>
          <w:p w14:paraId="7B4C8507" w14:textId="77777777" w:rsidR="00F273BA" w:rsidRDefault="00000000">
            <w:pPr>
              <w:pStyle w:val="TableParagraph"/>
              <w:spacing w:line="200" w:lineRule="atLeast"/>
              <w:ind w:left="107" w:right="216"/>
              <w:rPr>
                <w:sz w:val="18"/>
              </w:rPr>
            </w:pPr>
            <w:r>
              <w:rPr>
                <w:sz w:val="18"/>
              </w:rPr>
              <w:t>Panjang Rentangan Tangan</w:t>
            </w:r>
            <w:r>
              <w:rPr>
                <w:spacing w:val="-1"/>
                <w:sz w:val="18"/>
              </w:rPr>
              <w:t xml:space="preserve"> </w:t>
            </w:r>
            <w:r>
              <w:rPr>
                <w:sz w:val="18"/>
              </w:rPr>
              <w:t xml:space="preserve">Ke </w:t>
            </w:r>
            <w:r>
              <w:rPr>
                <w:spacing w:val="-2"/>
                <w:sz w:val="18"/>
              </w:rPr>
              <w:t>samping</w:t>
            </w:r>
          </w:p>
        </w:tc>
        <w:tc>
          <w:tcPr>
            <w:tcW w:w="901" w:type="dxa"/>
          </w:tcPr>
          <w:p w14:paraId="41984D7C"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0AE17647" w14:textId="77777777" w:rsidR="00F273BA" w:rsidRDefault="00000000">
            <w:pPr>
              <w:pStyle w:val="TableParagraph"/>
              <w:ind w:left="44" w:right="43"/>
              <w:jc w:val="center"/>
              <w:rPr>
                <w:sz w:val="18"/>
              </w:rPr>
            </w:pPr>
            <w:r>
              <w:rPr>
                <w:spacing w:val="-10"/>
                <w:sz w:val="18"/>
              </w:rPr>
              <w:t>P</w:t>
            </w:r>
          </w:p>
        </w:tc>
        <w:tc>
          <w:tcPr>
            <w:tcW w:w="823" w:type="dxa"/>
          </w:tcPr>
          <w:p w14:paraId="0683284F" w14:textId="77777777" w:rsidR="00F273BA" w:rsidRDefault="00000000">
            <w:pPr>
              <w:pStyle w:val="TableParagraph"/>
              <w:ind w:left="68" w:right="68"/>
              <w:jc w:val="center"/>
              <w:rPr>
                <w:sz w:val="18"/>
              </w:rPr>
            </w:pPr>
            <w:r>
              <w:rPr>
                <w:spacing w:val="-10"/>
                <w:sz w:val="18"/>
              </w:rPr>
              <w:t>-</w:t>
            </w:r>
          </w:p>
        </w:tc>
        <w:tc>
          <w:tcPr>
            <w:tcW w:w="1293" w:type="dxa"/>
          </w:tcPr>
          <w:p w14:paraId="70AE201C" w14:textId="77777777" w:rsidR="00F273BA" w:rsidRDefault="00000000">
            <w:pPr>
              <w:pStyle w:val="TableParagraph"/>
              <w:ind w:left="104"/>
              <w:rPr>
                <w:sz w:val="18"/>
              </w:rPr>
            </w:pPr>
            <w:r>
              <w:rPr>
                <w:sz w:val="18"/>
              </w:rPr>
              <w:t>D32=</w:t>
            </w:r>
            <w:r>
              <w:rPr>
                <w:spacing w:val="-3"/>
                <w:sz w:val="18"/>
              </w:rPr>
              <w:t xml:space="preserve"> </w:t>
            </w:r>
            <w:r>
              <w:rPr>
                <w:spacing w:val="-2"/>
                <w:sz w:val="18"/>
              </w:rPr>
              <w:t>126,56</w:t>
            </w:r>
          </w:p>
        </w:tc>
        <w:tc>
          <w:tcPr>
            <w:tcW w:w="1433" w:type="dxa"/>
          </w:tcPr>
          <w:p w14:paraId="6312C1F7" w14:textId="77777777" w:rsidR="00F273BA" w:rsidRDefault="00000000">
            <w:pPr>
              <w:pStyle w:val="TableParagraph"/>
              <w:ind w:right="1"/>
              <w:jc w:val="center"/>
              <w:rPr>
                <w:sz w:val="18"/>
              </w:rPr>
            </w:pPr>
            <w:r>
              <w:rPr>
                <w:spacing w:val="-10"/>
                <w:sz w:val="18"/>
              </w:rPr>
              <w:t>-</w:t>
            </w:r>
          </w:p>
        </w:tc>
        <w:tc>
          <w:tcPr>
            <w:tcW w:w="830" w:type="dxa"/>
          </w:tcPr>
          <w:p w14:paraId="61A7FADE" w14:textId="77777777" w:rsidR="00F273BA" w:rsidRDefault="00000000">
            <w:pPr>
              <w:pStyle w:val="TableParagraph"/>
              <w:ind w:right="3"/>
              <w:jc w:val="center"/>
              <w:rPr>
                <w:sz w:val="18"/>
              </w:rPr>
            </w:pPr>
            <w:r>
              <w:rPr>
                <w:spacing w:val="-2"/>
                <w:sz w:val="18"/>
              </w:rPr>
              <w:t>126,56</w:t>
            </w:r>
          </w:p>
        </w:tc>
      </w:tr>
      <w:tr w:rsidR="00F273BA" w14:paraId="1EDF0ABF" w14:textId="77777777">
        <w:trPr>
          <w:trHeight w:val="413"/>
        </w:trPr>
        <w:tc>
          <w:tcPr>
            <w:tcW w:w="1131" w:type="dxa"/>
          </w:tcPr>
          <w:p w14:paraId="0CBDBB13" w14:textId="77777777" w:rsidR="00F273BA" w:rsidRDefault="00000000">
            <w:pPr>
              <w:pStyle w:val="TableParagraph"/>
              <w:ind w:left="107"/>
              <w:rPr>
                <w:sz w:val="18"/>
              </w:rPr>
            </w:pPr>
            <w:r>
              <w:rPr>
                <w:sz w:val="18"/>
              </w:rPr>
              <w:t xml:space="preserve">Lebar </w:t>
            </w:r>
            <w:r>
              <w:rPr>
                <w:spacing w:val="-5"/>
                <w:sz w:val="18"/>
              </w:rPr>
              <w:t>rak</w:t>
            </w:r>
          </w:p>
        </w:tc>
        <w:tc>
          <w:tcPr>
            <w:tcW w:w="1788" w:type="dxa"/>
          </w:tcPr>
          <w:p w14:paraId="65BE7143" w14:textId="77777777" w:rsidR="00F273BA" w:rsidRDefault="00000000">
            <w:pPr>
              <w:pStyle w:val="TableParagraph"/>
              <w:spacing w:line="200" w:lineRule="atLeast"/>
              <w:ind w:left="107" w:right="492"/>
              <w:rPr>
                <w:sz w:val="18"/>
              </w:rPr>
            </w:pPr>
            <w:r>
              <w:rPr>
                <w:sz w:val="18"/>
              </w:rPr>
              <w:t>Panjang</w:t>
            </w:r>
            <w:r>
              <w:rPr>
                <w:spacing w:val="-12"/>
                <w:sz w:val="18"/>
              </w:rPr>
              <w:t xml:space="preserve"> </w:t>
            </w:r>
            <w:r>
              <w:rPr>
                <w:sz w:val="18"/>
              </w:rPr>
              <w:t>rentang tangan</w:t>
            </w:r>
            <w:r>
              <w:rPr>
                <w:spacing w:val="-1"/>
                <w:sz w:val="18"/>
              </w:rPr>
              <w:t xml:space="preserve"> </w:t>
            </w:r>
            <w:r>
              <w:rPr>
                <w:sz w:val="18"/>
              </w:rPr>
              <w:t xml:space="preserve">ke </w:t>
            </w:r>
            <w:r>
              <w:rPr>
                <w:spacing w:val="-2"/>
                <w:sz w:val="18"/>
              </w:rPr>
              <w:t>depan</w:t>
            </w:r>
          </w:p>
        </w:tc>
        <w:tc>
          <w:tcPr>
            <w:tcW w:w="901" w:type="dxa"/>
          </w:tcPr>
          <w:p w14:paraId="560BFB5E" w14:textId="77777777" w:rsidR="00F273BA" w:rsidRDefault="00000000">
            <w:pPr>
              <w:pStyle w:val="TableParagraph"/>
              <w:ind w:left="3"/>
              <w:jc w:val="center"/>
              <w:rPr>
                <w:sz w:val="18"/>
              </w:rPr>
            </w:pPr>
            <w:r>
              <w:rPr>
                <w:sz w:val="18"/>
              </w:rPr>
              <w:t xml:space="preserve">5 </w:t>
            </w:r>
            <w:r>
              <w:rPr>
                <w:spacing w:val="-5"/>
                <w:sz w:val="18"/>
              </w:rPr>
              <w:t>th</w:t>
            </w:r>
          </w:p>
        </w:tc>
        <w:tc>
          <w:tcPr>
            <w:tcW w:w="881" w:type="dxa"/>
          </w:tcPr>
          <w:p w14:paraId="24B731CC" w14:textId="77777777" w:rsidR="00F273BA" w:rsidRDefault="00000000">
            <w:pPr>
              <w:pStyle w:val="TableParagraph"/>
              <w:ind w:left="44" w:right="43"/>
              <w:jc w:val="center"/>
              <w:rPr>
                <w:sz w:val="18"/>
              </w:rPr>
            </w:pPr>
            <w:r>
              <w:rPr>
                <w:spacing w:val="-10"/>
                <w:sz w:val="18"/>
              </w:rPr>
              <w:t>L</w:t>
            </w:r>
          </w:p>
        </w:tc>
        <w:tc>
          <w:tcPr>
            <w:tcW w:w="823" w:type="dxa"/>
          </w:tcPr>
          <w:p w14:paraId="22FE2120" w14:textId="77777777" w:rsidR="00F273BA" w:rsidRDefault="00000000">
            <w:pPr>
              <w:pStyle w:val="TableParagraph"/>
              <w:ind w:left="68" w:right="68"/>
              <w:jc w:val="center"/>
              <w:rPr>
                <w:sz w:val="18"/>
              </w:rPr>
            </w:pPr>
            <w:r>
              <w:rPr>
                <w:spacing w:val="-10"/>
                <w:sz w:val="18"/>
              </w:rPr>
              <w:t>-</w:t>
            </w:r>
          </w:p>
        </w:tc>
        <w:tc>
          <w:tcPr>
            <w:tcW w:w="1293" w:type="dxa"/>
          </w:tcPr>
          <w:p w14:paraId="0A497D14" w14:textId="77777777" w:rsidR="00F273BA" w:rsidRDefault="00000000">
            <w:pPr>
              <w:pStyle w:val="TableParagraph"/>
              <w:ind w:left="104"/>
              <w:rPr>
                <w:sz w:val="18"/>
              </w:rPr>
            </w:pPr>
            <w:r>
              <w:rPr>
                <w:sz w:val="18"/>
              </w:rPr>
              <w:t>D24=</w:t>
            </w:r>
            <w:r>
              <w:rPr>
                <w:spacing w:val="-3"/>
                <w:sz w:val="18"/>
              </w:rPr>
              <w:t xml:space="preserve"> </w:t>
            </w:r>
            <w:r>
              <w:rPr>
                <w:spacing w:val="-2"/>
                <w:sz w:val="18"/>
              </w:rPr>
              <w:t>53,63</w:t>
            </w:r>
          </w:p>
        </w:tc>
        <w:tc>
          <w:tcPr>
            <w:tcW w:w="1433" w:type="dxa"/>
          </w:tcPr>
          <w:p w14:paraId="40502170" w14:textId="77777777" w:rsidR="00F273BA" w:rsidRDefault="00000000">
            <w:pPr>
              <w:pStyle w:val="TableParagraph"/>
              <w:spacing w:line="200" w:lineRule="atLeast"/>
              <w:ind w:left="103" w:right="145"/>
              <w:rPr>
                <w:sz w:val="18"/>
              </w:rPr>
            </w:pPr>
            <w:r>
              <w:rPr>
                <w:sz w:val="18"/>
              </w:rPr>
              <w:t>Jarak</w:t>
            </w:r>
            <w:r>
              <w:rPr>
                <w:spacing w:val="-12"/>
                <w:sz w:val="18"/>
              </w:rPr>
              <w:t xml:space="preserve"> </w:t>
            </w:r>
            <w:r>
              <w:rPr>
                <w:sz w:val="18"/>
              </w:rPr>
              <w:t>handle</w:t>
            </w:r>
            <w:r>
              <w:rPr>
                <w:spacing w:val="-11"/>
                <w:sz w:val="18"/>
              </w:rPr>
              <w:t xml:space="preserve"> </w:t>
            </w:r>
            <w:r>
              <w:rPr>
                <w:sz w:val="18"/>
              </w:rPr>
              <w:t>(-</w:t>
            </w:r>
            <w:r>
              <w:rPr>
                <w:spacing w:val="-4"/>
                <w:sz w:val="18"/>
              </w:rPr>
              <w:t>10)</w:t>
            </w:r>
          </w:p>
        </w:tc>
        <w:tc>
          <w:tcPr>
            <w:tcW w:w="830" w:type="dxa"/>
          </w:tcPr>
          <w:p w14:paraId="5D1F8FDD" w14:textId="77777777" w:rsidR="00F273BA" w:rsidRDefault="00000000">
            <w:pPr>
              <w:pStyle w:val="TableParagraph"/>
              <w:ind w:right="3"/>
              <w:jc w:val="center"/>
              <w:rPr>
                <w:sz w:val="18"/>
              </w:rPr>
            </w:pPr>
            <w:r>
              <w:rPr>
                <w:spacing w:val="-2"/>
                <w:sz w:val="18"/>
              </w:rPr>
              <w:t>43,63</w:t>
            </w:r>
          </w:p>
        </w:tc>
      </w:tr>
      <w:tr w:rsidR="00F273BA" w14:paraId="7F0A40A1" w14:textId="77777777">
        <w:trPr>
          <w:trHeight w:val="450"/>
        </w:trPr>
        <w:tc>
          <w:tcPr>
            <w:tcW w:w="1131" w:type="dxa"/>
          </w:tcPr>
          <w:p w14:paraId="6DAC05B8" w14:textId="77777777" w:rsidR="00F273BA" w:rsidRDefault="00000000">
            <w:pPr>
              <w:pStyle w:val="TableParagraph"/>
              <w:ind w:left="107"/>
              <w:rPr>
                <w:sz w:val="18"/>
              </w:rPr>
            </w:pPr>
            <w:r>
              <w:rPr>
                <w:spacing w:val="-2"/>
                <w:sz w:val="18"/>
              </w:rPr>
              <w:t>Tinggi</w:t>
            </w:r>
          </w:p>
          <w:p w14:paraId="7B6456DB" w14:textId="77777777" w:rsidR="00F273BA" w:rsidRDefault="00000000">
            <w:pPr>
              <w:pStyle w:val="TableParagraph"/>
              <w:ind w:left="107"/>
              <w:rPr>
                <w:sz w:val="18"/>
              </w:rPr>
            </w:pPr>
            <w:r>
              <w:rPr>
                <w:i/>
                <w:sz w:val="18"/>
              </w:rPr>
              <w:t>handle</w:t>
            </w:r>
            <w:r>
              <w:rPr>
                <w:i/>
                <w:spacing w:val="-5"/>
                <w:sz w:val="18"/>
              </w:rPr>
              <w:t xml:space="preserve"> </w:t>
            </w:r>
            <w:r>
              <w:rPr>
                <w:spacing w:val="-5"/>
                <w:sz w:val="18"/>
              </w:rPr>
              <w:t>rak</w:t>
            </w:r>
          </w:p>
        </w:tc>
        <w:tc>
          <w:tcPr>
            <w:tcW w:w="1788" w:type="dxa"/>
          </w:tcPr>
          <w:p w14:paraId="536508DE" w14:textId="77777777" w:rsidR="00F273BA" w:rsidRDefault="00000000">
            <w:pPr>
              <w:pStyle w:val="TableParagraph"/>
              <w:ind w:left="107"/>
              <w:rPr>
                <w:sz w:val="18"/>
              </w:rPr>
            </w:pPr>
            <w:r>
              <w:rPr>
                <w:sz w:val="18"/>
              </w:rPr>
              <w:t>Tinggi</w:t>
            </w:r>
            <w:r>
              <w:rPr>
                <w:spacing w:val="-3"/>
                <w:sz w:val="18"/>
              </w:rPr>
              <w:t xml:space="preserve"> </w:t>
            </w:r>
            <w:r>
              <w:rPr>
                <w:sz w:val="18"/>
              </w:rPr>
              <w:t>siku</w:t>
            </w:r>
            <w:r>
              <w:rPr>
                <w:spacing w:val="-2"/>
                <w:sz w:val="18"/>
              </w:rPr>
              <w:t xml:space="preserve"> Berdiri</w:t>
            </w:r>
          </w:p>
        </w:tc>
        <w:tc>
          <w:tcPr>
            <w:tcW w:w="901" w:type="dxa"/>
          </w:tcPr>
          <w:p w14:paraId="6612097C" w14:textId="0848E6B5" w:rsidR="00F273BA" w:rsidRDefault="00796ACC">
            <w:pPr>
              <w:pStyle w:val="TableParagraph"/>
              <w:ind w:left="3"/>
              <w:jc w:val="center"/>
              <w:rPr>
                <w:sz w:val="18"/>
              </w:rPr>
            </w:pPr>
            <w:r>
              <w:rPr>
                <w:spacing w:val="-4"/>
                <w:sz w:val="18"/>
              </w:rPr>
              <w:t>50th</w:t>
            </w:r>
          </w:p>
        </w:tc>
        <w:tc>
          <w:tcPr>
            <w:tcW w:w="881" w:type="dxa"/>
          </w:tcPr>
          <w:p w14:paraId="5D02B5E8" w14:textId="77777777" w:rsidR="00F273BA" w:rsidRDefault="00000000">
            <w:pPr>
              <w:pStyle w:val="TableParagraph"/>
              <w:ind w:left="44" w:right="43"/>
              <w:jc w:val="center"/>
              <w:rPr>
                <w:sz w:val="18"/>
              </w:rPr>
            </w:pPr>
            <w:r>
              <w:rPr>
                <w:spacing w:val="-10"/>
                <w:sz w:val="18"/>
              </w:rPr>
              <w:t>L</w:t>
            </w:r>
          </w:p>
        </w:tc>
        <w:tc>
          <w:tcPr>
            <w:tcW w:w="823" w:type="dxa"/>
          </w:tcPr>
          <w:p w14:paraId="4C0979A5" w14:textId="77777777" w:rsidR="00F273BA" w:rsidRDefault="00000000">
            <w:pPr>
              <w:pStyle w:val="TableParagraph"/>
              <w:ind w:left="68" w:right="68"/>
              <w:jc w:val="center"/>
              <w:rPr>
                <w:sz w:val="18"/>
              </w:rPr>
            </w:pPr>
            <w:r>
              <w:rPr>
                <w:spacing w:val="-10"/>
                <w:sz w:val="18"/>
              </w:rPr>
              <w:t>-</w:t>
            </w:r>
          </w:p>
        </w:tc>
        <w:tc>
          <w:tcPr>
            <w:tcW w:w="1293" w:type="dxa"/>
          </w:tcPr>
          <w:p w14:paraId="228C8C28" w14:textId="77777777" w:rsidR="00F273BA" w:rsidRDefault="00000000">
            <w:pPr>
              <w:pStyle w:val="TableParagraph"/>
              <w:ind w:left="104"/>
              <w:rPr>
                <w:sz w:val="18"/>
              </w:rPr>
            </w:pPr>
            <w:r>
              <w:rPr>
                <w:sz w:val="18"/>
              </w:rPr>
              <w:t>D4=</w:t>
            </w:r>
            <w:r>
              <w:rPr>
                <w:spacing w:val="-2"/>
                <w:sz w:val="18"/>
              </w:rPr>
              <w:t xml:space="preserve"> 105,9</w:t>
            </w:r>
          </w:p>
        </w:tc>
        <w:tc>
          <w:tcPr>
            <w:tcW w:w="1433" w:type="dxa"/>
          </w:tcPr>
          <w:p w14:paraId="04E98C83" w14:textId="77777777" w:rsidR="00F273BA" w:rsidRDefault="00000000">
            <w:pPr>
              <w:pStyle w:val="TableParagraph"/>
              <w:ind w:left="103" w:right="360"/>
              <w:rPr>
                <w:sz w:val="18"/>
              </w:rPr>
            </w:pPr>
            <w:r>
              <w:rPr>
                <w:sz w:val="18"/>
              </w:rPr>
              <w:t>Tinggi sol sepatu</w:t>
            </w:r>
            <w:r>
              <w:rPr>
                <w:spacing w:val="-12"/>
                <w:sz w:val="18"/>
              </w:rPr>
              <w:t xml:space="preserve"> </w:t>
            </w:r>
            <w:r>
              <w:rPr>
                <w:sz w:val="18"/>
              </w:rPr>
              <w:t>(+2,5)</w:t>
            </w:r>
          </w:p>
        </w:tc>
        <w:tc>
          <w:tcPr>
            <w:tcW w:w="830" w:type="dxa"/>
          </w:tcPr>
          <w:p w14:paraId="0EC036FD" w14:textId="77777777" w:rsidR="00F273BA" w:rsidRDefault="00000000">
            <w:pPr>
              <w:pStyle w:val="TableParagraph"/>
              <w:ind w:right="3"/>
              <w:jc w:val="center"/>
              <w:rPr>
                <w:sz w:val="18"/>
              </w:rPr>
            </w:pPr>
            <w:r>
              <w:rPr>
                <w:spacing w:val="-2"/>
                <w:sz w:val="18"/>
              </w:rPr>
              <w:t>108,4</w:t>
            </w:r>
          </w:p>
        </w:tc>
      </w:tr>
    </w:tbl>
    <w:p w14:paraId="25CC96C3" w14:textId="0FC94F33" w:rsidR="00796ACC" w:rsidRDefault="00000000" w:rsidP="00F129AD">
      <w:pPr>
        <w:pStyle w:val="BodyText"/>
        <w:spacing w:before="81"/>
        <w:ind w:right="143" w:firstLine="412"/>
      </w:pPr>
      <w:r>
        <w:t xml:space="preserve">Berdasarkan hasil perhitungan antropometri di Tabel </w:t>
      </w:r>
      <w:r w:rsidR="006C6FA8">
        <w:t>4</w:t>
      </w:r>
      <w:r>
        <w:t>, diperoleh hasil perancangan ulang untuk tiga</w:t>
      </w:r>
      <w:r>
        <w:rPr>
          <w:spacing w:val="-5"/>
        </w:rPr>
        <w:t xml:space="preserve"> </w:t>
      </w:r>
      <w:r>
        <w:t>fasilitas</w:t>
      </w:r>
      <w:r>
        <w:rPr>
          <w:spacing w:val="-5"/>
        </w:rPr>
        <w:t xml:space="preserve"> </w:t>
      </w:r>
      <w:r>
        <w:t>kerja</w:t>
      </w:r>
      <w:r>
        <w:rPr>
          <w:spacing w:val="-5"/>
        </w:rPr>
        <w:t xml:space="preserve"> </w:t>
      </w:r>
      <w:r>
        <w:t>utama,</w:t>
      </w:r>
      <w:r>
        <w:rPr>
          <w:spacing w:val="-5"/>
        </w:rPr>
        <w:t xml:space="preserve"> </w:t>
      </w:r>
      <w:r>
        <w:t>yaitu</w:t>
      </w:r>
      <w:r>
        <w:rPr>
          <w:spacing w:val="-5"/>
        </w:rPr>
        <w:t xml:space="preserve"> </w:t>
      </w:r>
      <w:r>
        <w:t>kursi</w:t>
      </w:r>
      <w:r>
        <w:rPr>
          <w:spacing w:val="-5"/>
        </w:rPr>
        <w:t xml:space="preserve"> </w:t>
      </w:r>
      <w:r>
        <w:t>kerja,</w:t>
      </w:r>
      <w:r>
        <w:rPr>
          <w:spacing w:val="-5"/>
        </w:rPr>
        <w:t xml:space="preserve"> </w:t>
      </w:r>
      <w:r>
        <w:t>meja</w:t>
      </w:r>
      <w:r>
        <w:rPr>
          <w:spacing w:val="-5"/>
        </w:rPr>
        <w:t xml:space="preserve"> </w:t>
      </w:r>
      <w:r>
        <w:t>kerja,</w:t>
      </w:r>
      <w:r>
        <w:rPr>
          <w:spacing w:val="-5"/>
        </w:rPr>
        <w:t xml:space="preserve"> </w:t>
      </w:r>
      <w:r>
        <w:t>dan</w:t>
      </w:r>
      <w:r>
        <w:rPr>
          <w:spacing w:val="-5"/>
        </w:rPr>
        <w:t xml:space="preserve"> </w:t>
      </w:r>
      <w:r>
        <w:t>rak</w:t>
      </w:r>
      <w:r>
        <w:rPr>
          <w:spacing w:val="-5"/>
        </w:rPr>
        <w:t xml:space="preserve"> </w:t>
      </w:r>
      <w:r>
        <w:t>material.</w:t>
      </w:r>
      <w:r>
        <w:rPr>
          <w:spacing w:val="-5"/>
        </w:rPr>
        <w:t xml:space="preserve"> </w:t>
      </w:r>
      <w:r>
        <w:t>Kursi</w:t>
      </w:r>
      <w:r>
        <w:rPr>
          <w:spacing w:val="-5"/>
        </w:rPr>
        <w:t xml:space="preserve"> </w:t>
      </w:r>
      <w:r>
        <w:t>kerja</w:t>
      </w:r>
      <w:r>
        <w:rPr>
          <w:spacing w:val="-5"/>
        </w:rPr>
        <w:t xml:space="preserve"> </w:t>
      </w:r>
      <w:r>
        <w:t>dirancang</w:t>
      </w:r>
      <w:r>
        <w:rPr>
          <w:spacing w:val="-5"/>
        </w:rPr>
        <w:t xml:space="preserve"> </w:t>
      </w:r>
      <w:r>
        <w:t>dengan</w:t>
      </w:r>
      <w:r>
        <w:rPr>
          <w:spacing w:val="-5"/>
        </w:rPr>
        <w:t xml:space="preserve"> </w:t>
      </w:r>
      <w:r>
        <w:t>tinggi landasan</w:t>
      </w:r>
      <w:r>
        <w:rPr>
          <w:spacing w:val="-7"/>
        </w:rPr>
        <w:t xml:space="preserve"> </w:t>
      </w:r>
      <w:r>
        <w:t>duduk</w:t>
      </w:r>
      <w:r>
        <w:rPr>
          <w:spacing w:val="-7"/>
        </w:rPr>
        <w:t xml:space="preserve"> </w:t>
      </w:r>
      <w:r>
        <w:t>sebesar</w:t>
      </w:r>
      <w:r>
        <w:rPr>
          <w:spacing w:val="-7"/>
        </w:rPr>
        <w:t xml:space="preserve"> </w:t>
      </w:r>
      <w:r>
        <w:t>406,2</w:t>
      </w:r>
      <w:r>
        <w:rPr>
          <w:spacing w:val="-7"/>
        </w:rPr>
        <w:t xml:space="preserve"> </w:t>
      </w:r>
      <w:r>
        <w:t>mm,</w:t>
      </w:r>
      <w:r>
        <w:rPr>
          <w:spacing w:val="-7"/>
        </w:rPr>
        <w:t xml:space="preserve"> </w:t>
      </w:r>
      <w:r>
        <w:t>lebar</w:t>
      </w:r>
      <w:r>
        <w:rPr>
          <w:spacing w:val="-7"/>
        </w:rPr>
        <w:t xml:space="preserve"> </w:t>
      </w:r>
      <w:r>
        <w:t>dan</w:t>
      </w:r>
      <w:r>
        <w:rPr>
          <w:spacing w:val="-7"/>
        </w:rPr>
        <w:t xml:space="preserve"> </w:t>
      </w:r>
      <w:r>
        <w:t>panjang</w:t>
      </w:r>
      <w:r>
        <w:rPr>
          <w:spacing w:val="-7"/>
        </w:rPr>
        <w:t xml:space="preserve"> </w:t>
      </w:r>
      <w:r>
        <w:t>dudukan</w:t>
      </w:r>
      <w:r>
        <w:rPr>
          <w:spacing w:val="-7"/>
        </w:rPr>
        <w:t xml:space="preserve"> </w:t>
      </w:r>
      <w:r>
        <w:t>sebesar</w:t>
      </w:r>
      <w:r>
        <w:rPr>
          <w:spacing w:val="-7"/>
        </w:rPr>
        <w:t xml:space="preserve"> </w:t>
      </w:r>
      <w:r>
        <w:t>471,2</w:t>
      </w:r>
      <w:r>
        <w:rPr>
          <w:spacing w:val="-7"/>
        </w:rPr>
        <w:t xml:space="preserve"> </w:t>
      </w:r>
      <w:r>
        <w:t>mm</w:t>
      </w:r>
      <w:r>
        <w:rPr>
          <w:spacing w:val="-7"/>
        </w:rPr>
        <w:t xml:space="preserve"> </w:t>
      </w:r>
      <w:r>
        <w:t>dan</w:t>
      </w:r>
      <w:r>
        <w:rPr>
          <w:spacing w:val="-7"/>
        </w:rPr>
        <w:t xml:space="preserve"> </w:t>
      </w:r>
      <w:r>
        <w:t>330,4</w:t>
      </w:r>
      <w:r>
        <w:rPr>
          <w:spacing w:val="-7"/>
        </w:rPr>
        <w:t xml:space="preserve"> </w:t>
      </w:r>
      <w:r>
        <w:t>mm.</w:t>
      </w:r>
      <w:r>
        <w:rPr>
          <w:spacing w:val="-7"/>
        </w:rPr>
        <w:t xml:space="preserve"> </w:t>
      </w:r>
      <w:r>
        <w:t xml:space="preserve">Dilengkapi </w:t>
      </w:r>
      <w:r>
        <w:lastRenderedPageBreak/>
        <w:t>sandaran punggung setinggi 728,3 mm dan lebar 554,8 mm untuk menopang segmen lumbal agar tulang belakang</w:t>
      </w:r>
      <w:r>
        <w:rPr>
          <w:spacing w:val="-6"/>
        </w:rPr>
        <w:t xml:space="preserve"> </w:t>
      </w:r>
      <w:r>
        <w:t>tetap</w:t>
      </w:r>
      <w:r>
        <w:rPr>
          <w:spacing w:val="-6"/>
        </w:rPr>
        <w:t xml:space="preserve"> </w:t>
      </w:r>
      <w:r>
        <w:t>berada</w:t>
      </w:r>
      <w:r>
        <w:rPr>
          <w:spacing w:val="-6"/>
        </w:rPr>
        <w:t xml:space="preserve"> </w:t>
      </w:r>
      <w:r>
        <w:t>pada</w:t>
      </w:r>
      <w:r>
        <w:rPr>
          <w:spacing w:val="-6"/>
        </w:rPr>
        <w:t xml:space="preserve"> </w:t>
      </w:r>
      <w:r>
        <w:t>posisi</w:t>
      </w:r>
      <w:r>
        <w:rPr>
          <w:spacing w:val="-6"/>
        </w:rPr>
        <w:t xml:space="preserve"> </w:t>
      </w:r>
      <w:r>
        <w:t>netral</w:t>
      </w:r>
      <w:r>
        <w:rPr>
          <w:spacing w:val="-6"/>
        </w:rPr>
        <w:t xml:space="preserve"> </w:t>
      </w:r>
      <w:r>
        <w:t>selama</w:t>
      </w:r>
      <w:r>
        <w:rPr>
          <w:spacing w:val="-6"/>
        </w:rPr>
        <w:t xml:space="preserve"> </w:t>
      </w:r>
      <w:r>
        <w:t>aktivitas</w:t>
      </w:r>
      <w:r>
        <w:rPr>
          <w:spacing w:val="-6"/>
        </w:rPr>
        <w:t xml:space="preserve"> </w:t>
      </w:r>
      <w:r>
        <w:t>berlangsung.</w:t>
      </w:r>
      <w:r>
        <w:rPr>
          <w:spacing w:val="-6"/>
        </w:rPr>
        <w:t xml:space="preserve"> </w:t>
      </w:r>
      <w:r>
        <w:t>Sementara</w:t>
      </w:r>
      <w:r>
        <w:rPr>
          <w:spacing w:val="-6"/>
        </w:rPr>
        <w:t xml:space="preserve"> </w:t>
      </w:r>
      <w:r>
        <w:t>meja</w:t>
      </w:r>
      <w:r>
        <w:rPr>
          <w:spacing w:val="-6"/>
        </w:rPr>
        <w:t xml:space="preserve"> </w:t>
      </w:r>
      <w:r>
        <w:t>kerja</w:t>
      </w:r>
      <w:r>
        <w:rPr>
          <w:spacing w:val="-6"/>
        </w:rPr>
        <w:t xml:space="preserve"> </w:t>
      </w:r>
      <w:r>
        <w:t>memiliki</w:t>
      </w:r>
      <w:r>
        <w:rPr>
          <w:spacing w:val="-6"/>
        </w:rPr>
        <w:t xml:space="preserve"> </w:t>
      </w:r>
      <w:r>
        <w:t>tinggi permukaan</w:t>
      </w:r>
      <w:r>
        <w:rPr>
          <w:spacing w:val="-6"/>
        </w:rPr>
        <w:t xml:space="preserve"> </w:t>
      </w:r>
      <w:r>
        <w:t>598,8</w:t>
      </w:r>
      <w:r>
        <w:rPr>
          <w:spacing w:val="-6"/>
        </w:rPr>
        <w:t xml:space="preserve"> </w:t>
      </w:r>
      <w:r>
        <w:t>mm</w:t>
      </w:r>
      <w:r>
        <w:rPr>
          <w:spacing w:val="-6"/>
        </w:rPr>
        <w:t xml:space="preserve"> </w:t>
      </w:r>
      <w:r>
        <w:t>dari</w:t>
      </w:r>
      <w:r>
        <w:rPr>
          <w:spacing w:val="-6"/>
        </w:rPr>
        <w:t xml:space="preserve"> </w:t>
      </w:r>
      <w:r>
        <w:t>lantai</w:t>
      </w:r>
      <w:r>
        <w:rPr>
          <w:spacing w:val="-6"/>
        </w:rPr>
        <w:t xml:space="preserve"> </w:t>
      </w:r>
      <w:r>
        <w:t>dengan</w:t>
      </w:r>
      <w:r>
        <w:rPr>
          <w:spacing w:val="-6"/>
        </w:rPr>
        <w:t xml:space="preserve"> </w:t>
      </w:r>
      <w:r>
        <w:t>area</w:t>
      </w:r>
      <w:r>
        <w:rPr>
          <w:spacing w:val="-6"/>
        </w:rPr>
        <w:t xml:space="preserve"> </w:t>
      </w:r>
      <w:r>
        <w:t>kerja</w:t>
      </w:r>
      <w:r>
        <w:rPr>
          <w:spacing w:val="-6"/>
        </w:rPr>
        <w:t xml:space="preserve"> </w:t>
      </w:r>
      <w:r>
        <w:t>sepanjang</w:t>
      </w:r>
      <w:r>
        <w:rPr>
          <w:spacing w:val="-6"/>
        </w:rPr>
        <w:t xml:space="preserve"> </w:t>
      </w:r>
      <w:r>
        <w:t>1.265,6</w:t>
      </w:r>
      <w:r>
        <w:rPr>
          <w:spacing w:val="-6"/>
        </w:rPr>
        <w:t xml:space="preserve"> </w:t>
      </w:r>
      <w:r>
        <w:t>mm</w:t>
      </w:r>
      <w:r>
        <w:rPr>
          <w:spacing w:val="-6"/>
        </w:rPr>
        <w:t xml:space="preserve"> </w:t>
      </w:r>
      <w:r>
        <w:t>dan</w:t>
      </w:r>
      <w:r>
        <w:rPr>
          <w:spacing w:val="-6"/>
        </w:rPr>
        <w:t xml:space="preserve"> </w:t>
      </w:r>
      <w:r>
        <w:t>lebar</w:t>
      </w:r>
      <w:r>
        <w:rPr>
          <w:spacing w:val="-6"/>
        </w:rPr>
        <w:t xml:space="preserve"> </w:t>
      </w:r>
      <w:r>
        <w:t>536,3</w:t>
      </w:r>
      <w:r>
        <w:rPr>
          <w:spacing w:val="-6"/>
        </w:rPr>
        <w:t xml:space="preserve"> </w:t>
      </w:r>
      <w:r>
        <w:t>mm.</w:t>
      </w:r>
      <w:r>
        <w:rPr>
          <w:spacing w:val="-6"/>
        </w:rPr>
        <w:t xml:space="preserve"> </w:t>
      </w:r>
      <w:r>
        <w:t>Rak</w:t>
      </w:r>
      <w:r>
        <w:rPr>
          <w:spacing w:val="-6"/>
        </w:rPr>
        <w:t xml:space="preserve"> </w:t>
      </w:r>
      <w:r>
        <w:t>material dirancang</w:t>
      </w:r>
      <w:r>
        <w:rPr>
          <w:spacing w:val="-2"/>
        </w:rPr>
        <w:t xml:space="preserve"> </w:t>
      </w:r>
      <w:r>
        <w:t>dengan</w:t>
      </w:r>
      <w:r>
        <w:rPr>
          <w:spacing w:val="-2"/>
        </w:rPr>
        <w:t xml:space="preserve"> </w:t>
      </w:r>
      <w:r>
        <w:t>panjang</w:t>
      </w:r>
      <w:r>
        <w:rPr>
          <w:spacing w:val="-1"/>
        </w:rPr>
        <w:t xml:space="preserve"> </w:t>
      </w:r>
      <w:r>
        <w:t>1.265,6</w:t>
      </w:r>
      <w:r>
        <w:rPr>
          <w:spacing w:val="-2"/>
        </w:rPr>
        <w:t xml:space="preserve"> </w:t>
      </w:r>
      <w:r>
        <w:t>mm,</w:t>
      </w:r>
      <w:r>
        <w:rPr>
          <w:spacing w:val="-1"/>
        </w:rPr>
        <w:t xml:space="preserve"> </w:t>
      </w:r>
      <w:r>
        <w:t>lebar</w:t>
      </w:r>
      <w:r>
        <w:rPr>
          <w:spacing w:val="-2"/>
        </w:rPr>
        <w:t xml:space="preserve"> </w:t>
      </w:r>
      <w:r>
        <w:t>436,3</w:t>
      </w:r>
      <w:r>
        <w:rPr>
          <w:spacing w:val="-2"/>
        </w:rPr>
        <w:t xml:space="preserve"> </w:t>
      </w:r>
      <w:r>
        <w:t>mm,</w:t>
      </w:r>
      <w:r>
        <w:rPr>
          <w:spacing w:val="-1"/>
        </w:rPr>
        <w:t xml:space="preserve"> </w:t>
      </w:r>
      <w:r>
        <w:t>tinggi</w:t>
      </w:r>
      <w:r>
        <w:rPr>
          <w:spacing w:val="-2"/>
        </w:rPr>
        <w:t xml:space="preserve"> </w:t>
      </w:r>
      <w:r>
        <w:t>rak</w:t>
      </w:r>
      <w:r>
        <w:rPr>
          <w:spacing w:val="-1"/>
        </w:rPr>
        <w:t xml:space="preserve"> </w:t>
      </w:r>
      <w:r>
        <w:t>bagian</w:t>
      </w:r>
      <w:r>
        <w:rPr>
          <w:spacing w:val="-2"/>
        </w:rPr>
        <w:t xml:space="preserve"> </w:t>
      </w:r>
      <w:r>
        <w:t>bawah</w:t>
      </w:r>
      <w:r>
        <w:rPr>
          <w:spacing w:val="-2"/>
        </w:rPr>
        <w:t xml:space="preserve"> </w:t>
      </w:r>
      <w:r>
        <w:t>723,4</w:t>
      </w:r>
      <w:r>
        <w:rPr>
          <w:spacing w:val="-1"/>
        </w:rPr>
        <w:t xml:space="preserve"> </w:t>
      </w:r>
      <w:r>
        <w:t>mm</w:t>
      </w:r>
      <w:r>
        <w:rPr>
          <w:spacing w:val="-2"/>
        </w:rPr>
        <w:t xml:space="preserve"> </w:t>
      </w:r>
      <w:r>
        <w:t>dari</w:t>
      </w:r>
      <w:r>
        <w:rPr>
          <w:spacing w:val="-1"/>
        </w:rPr>
        <w:t xml:space="preserve"> </w:t>
      </w:r>
      <w:r>
        <w:rPr>
          <w:spacing w:val="-2"/>
        </w:rPr>
        <w:t>permukaan</w:t>
      </w:r>
      <w:r w:rsidR="00796ACC">
        <w:t xml:space="preserve"> lantai, dan tinggi rak bagian atas 1.084 mm. Desain ini diharapkan mampu menyesuaikan postur pekerja dengan</w:t>
      </w:r>
      <w:r w:rsidR="00F129AD">
        <w:t xml:space="preserve"> </w:t>
      </w:r>
      <w:r w:rsidR="00796ACC">
        <w:t>fasilitas kerja sehingga aktivitas persiapan cetakan dapat dilakukan secara lebih ergonomis, aman, dan</w:t>
      </w:r>
      <w:r w:rsidR="00796ACC">
        <w:rPr>
          <w:spacing w:val="-8"/>
        </w:rPr>
        <w:t xml:space="preserve"> </w:t>
      </w:r>
      <w:r w:rsidR="00796ACC">
        <w:t>nyaman.</w:t>
      </w:r>
      <w:r w:rsidR="00796ACC">
        <w:rPr>
          <w:spacing w:val="-8"/>
        </w:rPr>
        <w:t xml:space="preserve"> </w:t>
      </w:r>
      <w:r w:rsidR="00796ACC">
        <w:t>Selain</w:t>
      </w:r>
      <w:r w:rsidR="00796ACC">
        <w:rPr>
          <w:spacing w:val="-8"/>
        </w:rPr>
        <w:t xml:space="preserve"> </w:t>
      </w:r>
      <w:r w:rsidR="00796ACC">
        <w:t>itu,</w:t>
      </w:r>
      <w:r w:rsidR="00796ACC">
        <w:rPr>
          <w:spacing w:val="-8"/>
        </w:rPr>
        <w:t xml:space="preserve"> </w:t>
      </w:r>
      <w:r w:rsidR="00796ACC">
        <w:t>penyesuaian</w:t>
      </w:r>
      <w:r w:rsidR="00796ACC">
        <w:rPr>
          <w:spacing w:val="-8"/>
        </w:rPr>
        <w:t xml:space="preserve"> </w:t>
      </w:r>
      <w:r w:rsidR="00796ACC">
        <w:t>dimensi</w:t>
      </w:r>
      <w:r w:rsidR="00796ACC">
        <w:rPr>
          <w:spacing w:val="-8"/>
        </w:rPr>
        <w:t xml:space="preserve"> </w:t>
      </w:r>
      <w:r w:rsidR="00796ACC">
        <w:t>fasilitas</w:t>
      </w:r>
      <w:r w:rsidR="00796ACC">
        <w:rPr>
          <w:spacing w:val="-8"/>
        </w:rPr>
        <w:t xml:space="preserve"> </w:t>
      </w:r>
      <w:r w:rsidR="00796ACC">
        <w:t>kerja</w:t>
      </w:r>
      <w:r w:rsidR="00796ACC">
        <w:rPr>
          <w:spacing w:val="-8"/>
        </w:rPr>
        <w:t xml:space="preserve"> </w:t>
      </w:r>
      <w:r w:rsidR="00796ACC">
        <w:t>ini</w:t>
      </w:r>
      <w:r w:rsidR="00796ACC">
        <w:rPr>
          <w:spacing w:val="-8"/>
        </w:rPr>
        <w:t xml:space="preserve"> </w:t>
      </w:r>
      <w:r w:rsidR="00796ACC">
        <w:t>juga</w:t>
      </w:r>
      <w:r w:rsidR="00796ACC">
        <w:rPr>
          <w:spacing w:val="-8"/>
        </w:rPr>
        <w:t xml:space="preserve"> </w:t>
      </w:r>
      <w:r w:rsidR="00796ACC">
        <w:t>diharapkan</w:t>
      </w:r>
      <w:r w:rsidR="00796ACC">
        <w:rPr>
          <w:spacing w:val="-8"/>
        </w:rPr>
        <w:t xml:space="preserve"> </w:t>
      </w:r>
      <w:r w:rsidR="00796ACC">
        <w:t>dapat</w:t>
      </w:r>
      <w:r w:rsidR="00796ACC">
        <w:rPr>
          <w:spacing w:val="-8"/>
        </w:rPr>
        <w:t xml:space="preserve"> </w:t>
      </w:r>
      <w:r w:rsidR="00796ACC">
        <w:t>membantu</w:t>
      </w:r>
      <w:r w:rsidR="00796ACC">
        <w:rPr>
          <w:spacing w:val="-8"/>
        </w:rPr>
        <w:t xml:space="preserve"> </w:t>
      </w:r>
      <w:r w:rsidR="00796ACC">
        <w:t>mengurangi tekanan berlebih pada tubuh pekerja saat melakukan aktivitas berulang dalam durasi yang lama. Dengan demikian, fasilitas kerja yang dirancang tidak hanya memenuhi aspek antropometri, tetapi juga mendukung peningkatan</w:t>
      </w:r>
      <w:r w:rsidR="00796ACC">
        <w:rPr>
          <w:spacing w:val="-9"/>
        </w:rPr>
        <w:t xml:space="preserve"> </w:t>
      </w:r>
      <w:r w:rsidR="00796ACC">
        <w:t>produktivitas</w:t>
      </w:r>
      <w:r w:rsidR="00796ACC">
        <w:rPr>
          <w:spacing w:val="-9"/>
        </w:rPr>
        <w:t xml:space="preserve"> </w:t>
      </w:r>
      <w:r w:rsidR="00796ACC">
        <w:t>dan</w:t>
      </w:r>
      <w:r w:rsidR="00796ACC">
        <w:rPr>
          <w:spacing w:val="-9"/>
        </w:rPr>
        <w:t xml:space="preserve"> </w:t>
      </w:r>
      <w:r w:rsidR="00796ACC">
        <w:t>kenyamanan</w:t>
      </w:r>
      <w:r w:rsidR="00796ACC">
        <w:rPr>
          <w:spacing w:val="-9"/>
        </w:rPr>
        <w:t xml:space="preserve"> </w:t>
      </w:r>
      <w:r w:rsidR="00796ACC">
        <w:t>kerja</w:t>
      </w:r>
      <w:r w:rsidR="00796ACC">
        <w:rPr>
          <w:spacing w:val="-9"/>
        </w:rPr>
        <w:t xml:space="preserve"> </w:t>
      </w:r>
      <w:r w:rsidR="00796ACC">
        <w:t>secara</w:t>
      </w:r>
      <w:r w:rsidR="00796ACC">
        <w:rPr>
          <w:spacing w:val="-9"/>
        </w:rPr>
        <w:t xml:space="preserve"> </w:t>
      </w:r>
      <w:r w:rsidR="00796ACC">
        <w:t>keseluruhan.</w:t>
      </w:r>
      <w:r w:rsidR="00796ACC">
        <w:rPr>
          <w:spacing w:val="-9"/>
        </w:rPr>
        <w:t xml:space="preserve"> </w:t>
      </w:r>
      <w:r w:rsidR="00796ACC">
        <w:t>Visualisasi</w:t>
      </w:r>
      <w:r w:rsidR="00796ACC">
        <w:rPr>
          <w:spacing w:val="-9"/>
        </w:rPr>
        <w:t xml:space="preserve"> </w:t>
      </w:r>
      <w:r w:rsidR="00796ACC">
        <w:t>berdasarkan</w:t>
      </w:r>
      <w:r w:rsidR="00796ACC">
        <w:rPr>
          <w:spacing w:val="-9"/>
        </w:rPr>
        <w:t xml:space="preserve"> </w:t>
      </w:r>
      <w:r w:rsidR="00796ACC">
        <w:t>ukuran</w:t>
      </w:r>
      <w:r w:rsidR="00796ACC">
        <w:rPr>
          <w:spacing w:val="-9"/>
        </w:rPr>
        <w:t xml:space="preserve"> </w:t>
      </w:r>
      <w:r w:rsidR="00796ACC">
        <w:t xml:space="preserve">berupa rancangan kursi kerja, meja kerja, dan rak material di Tabel 4 menggunakan </w:t>
      </w:r>
      <w:r w:rsidR="00796ACC">
        <w:rPr>
          <w:i/>
        </w:rPr>
        <w:t xml:space="preserve">software </w:t>
      </w:r>
      <w:r w:rsidR="00796ACC">
        <w:t xml:space="preserve">CATIA di Gambar 4 </w:t>
      </w:r>
      <w:r w:rsidR="00796ACC">
        <w:rPr>
          <w:spacing w:val="-2"/>
        </w:rPr>
        <w:t>berikut.</w:t>
      </w:r>
    </w:p>
    <w:p w14:paraId="34C072DC" w14:textId="77777777" w:rsidR="00796ACC" w:rsidRDefault="00796ACC" w:rsidP="00796ACC">
      <w:pPr>
        <w:pStyle w:val="BodyText"/>
        <w:ind w:left="412"/>
        <w:jc w:val="left"/>
      </w:pPr>
      <w:r>
        <w:rPr>
          <w:noProof/>
        </w:rPr>
        <w:drawing>
          <wp:inline distT="0" distB="0" distL="0" distR="0" wp14:anchorId="7E4E646B" wp14:editId="206F6BC3">
            <wp:extent cx="5413962" cy="3624262"/>
            <wp:effectExtent l="0" t="0" r="0" b="0"/>
            <wp:docPr id="1313516700"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email">
                      <a:extLst>
                        <a:ext uri="{28A0092B-C50C-407E-A947-70E740481C1C}">
                          <a14:useLocalDpi xmlns:a14="http://schemas.microsoft.com/office/drawing/2010/main"/>
                        </a:ext>
                      </a:extLst>
                    </a:blip>
                    <a:stretch>
                      <a:fillRect/>
                    </a:stretch>
                  </pic:blipFill>
                  <pic:spPr>
                    <a:xfrm>
                      <a:off x="0" y="0"/>
                      <a:ext cx="5413962" cy="3624262"/>
                    </a:xfrm>
                    <a:prstGeom prst="rect">
                      <a:avLst/>
                    </a:prstGeom>
                  </pic:spPr>
                </pic:pic>
              </a:graphicData>
            </a:graphic>
          </wp:inline>
        </w:drawing>
      </w:r>
    </w:p>
    <w:p w14:paraId="5603285A" w14:textId="77777777" w:rsidR="00796ACC" w:rsidRDefault="00796ACC" w:rsidP="00796ACC">
      <w:pPr>
        <w:pStyle w:val="BodyText"/>
        <w:ind w:left="893"/>
      </w:pPr>
      <w:r>
        <w:rPr>
          <w:b/>
        </w:rPr>
        <w:t>Gambar</w:t>
      </w:r>
      <w:r>
        <w:rPr>
          <w:b/>
          <w:spacing w:val="-5"/>
        </w:rPr>
        <w:t xml:space="preserve"> </w:t>
      </w:r>
      <w:r>
        <w:rPr>
          <w:b/>
        </w:rPr>
        <w:t>4.</w:t>
      </w:r>
      <w:r>
        <w:rPr>
          <w:b/>
          <w:spacing w:val="-3"/>
        </w:rPr>
        <w:t xml:space="preserve"> </w:t>
      </w:r>
      <w:r>
        <w:t>Gambar</w:t>
      </w:r>
      <w:r>
        <w:rPr>
          <w:spacing w:val="-3"/>
        </w:rPr>
        <w:t xml:space="preserve"> </w:t>
      </w:r>
      <w:r>
        <w:t>Rancangan</w:t>
      </w:r>
      <w:r>
        <w:rPr>
          <w:spacing w:val="-3"/>
        </w:rPr>
        <w:t xml:space="preserve"> </w:t>
      </w:r>
      <w:r>
        <w:t>Fasilitas</w:t>
      </w:r>
      <w:r>
        <w:rPr>
          <w:spacing w:val="-3"/>
        </w:rPr>
        <w:t xml:space="preserve"> </w:t>
      </w:r>
      <w:r>
        <w:t>Kerja</w:t>
      </w:r>
      <w:r>
        <w:rPr>
          <w:spacing w:val="-3"/>
        </w:rPr>
        <w:t xml:space="preserve"> </w:t>
      </w:r>
      <w:r>
        <w:t>Aktivitas</w:t>
      </w:r>
      <w:r>
        <w:rPr>
          <w:spacing w:val="-3"/>
        </w:rPr>
        <w:t xml:space="preserve"> </w:t>
      </w:r>
      <w:r>
        <w:t>Persiapan</w:t>
      </w:r>
      <w:r>
        <w:rPr>
          <w:spacing w:val="-3"/>
        </w:rPr>
        <w:t xml:space="preserve"> </w:t>
      </w:r>
      <w:r>
        <w:t>Pencetakan</w:t>
      </w:r>
      <w:r>
        <w:rPr>
          <w:spacing w:val="-3"/>
        </w:rPr>
        <w:t xml:space="preserve"> </w:t>
      </w:r>
      <w:r>
        <w:t>Sampel</w:t>
      </w:r>
      <w:r>
        <w:rPr>
          <w:spacing w:val="-3"/>
        </w:rPr>
        <w:t xml:space="preserve"> </w:t>
      </w:r>
      <w:r>
        <w:rPr>
          <w:spacing w:val="-2"/>
        </w:rPr>
        <w:t>Beton.</w:t>
      </w:r>
    </w:p>
    <w:p w14:paraId="522FFB02" w14:textId="77777777" w:rsidR="00796ACC" w:rsidRDefault="00796ACC" w:rsidP="00796ACC">
      <w:pPr>
        <w:pStyle w:val="ListParagraph"/>
        <w:numPr>
          <w:ilvl w:val="0"/>
          <w:numId w:val="1"/>
        </w:numPr>
        <w:tabs>
          <w:tab w:val="left" w:pos="566"/>
        </w:tabs>
        <w:ind w:left="566"/>
        <w:jc w:val="both"/>
        <w:rPr>
          <w:sz w:val="20"/>
        </w:rPr>
      </w:pPr>
      <w:r>
        <w:rPr>
          <w:sz w:val="20"/>
        </w:rPr>
        <w:t xml:space="preserve">Pengendalian </w:t>
      </w:r>
      <w:r>
        <w:rPr>
          <w:spacing w:val="-2"/>
          <w:sz w:val="20"/>
        </w:rPr>
        <w:t>administrasi</w:t>
      </w:r>
    </w:p>
    <w:p w14:paraId="15BD4E4D" w14:textId="77777777" w:rsidR="00796ACC" w:rsidRDefault="00796ACC" w:rsidP="00D226D0">
      <w:pPr>
        <w:pStyle w:val="BodyText"/>
        <w:ind w:left="566" w:right="146" w:firstLine="427"/>
      </w:pPr>
      <w:r>
        <w:t xml:space="preserve">Penerapan penjadwalan </w:t>
      </w:r>
      <w:r>
        <w:rPr>
          <w:i/>
        </w:rPr>
        <w:t xml:space="preserve">micro-break </w:t>
      </w:r>
      <w:r>
        <w:t>atau waktu jeda singkat secara berkala guna memulihkan ketegangan otot pekerja selama menjalankan rutinitas yang berulang.</w:t>
      </w:r>
    </w:p>
    <w:p w14:paraId="1A7199E5" w14:textId="77777777" w:rsidR="00796ACC" w:rsidRDefault="00796ACC" w:rsidP="00796ACC">
      <w:pPr>
        <w:pStyle w:val="ListParagraph"/>
        <w:numPr>
          <w:ilvl w:val="0"/>
          <w:numId w:val="1"/>
        </w:numPr>
        <w:tabs>
          <w:tab w:val="left" w:pos="565"/>
        </w:tabs>
        <w:ind w:left="565" w:hanging="359"/>
        <w:jc w:val="both"/>
        <w:rPr>
          <w:sz w:val="20"/>
        </w:rPr>
      </w:pPr>
      <w:r>
        <w:rPr>
          <w:sz w:val="20"/>
        </w:rPr>
        <w:t>Alat</w:t>
      </w:r>
      <w:r>
        <w:rPr>
          <w:spacing w:val="-2"/>
          <w:sz w:val="20"/>
        </w:rPr>
        <w:t xml:space="preserve"> </w:t>
      </w:r>
      <w:r>
        <w:rPr>
          <w:sz w:val="20"/>
        </w:rPr>
        <w:t>Pelindung</w:t>
      </w:r>
      <w:r>
        <w:rPr>
          <w:spacing w:val="-2"/>
          <w:sz w:val="20"/>
        </w:rPr>
        <w:t xml:space="preserve"> </w:t>
      </w:r>
      <w:r>
        <w:rPr>
          <w:sz w:val="20"/>
        </w:rPr>
        <w:t>Diri</w:t>
      </w:r>
      <w:r>
        <w:rPr>
          <w:spacing w:val="-2"/>
          <w:sz w:val="20"/>
        </w:rPr>
        <w:t xml:space="preserve"> (APD)</w:t>
      </w:r>
    </w:p>
    <w:p w14:paraId="1329A955" w14:textId="77777777" w:rsidR="00796ACC" w:rsidRDefault="00796ACC" w:rsidP="00D226D0">
      <w:pPr>
        <w:pStyle w:val="BodyText"/>
        <w:ind w:left="566" w:right="143" w:firstLine="427"/>
      </w:pPr>
      <w:r>
        <w:t xml:space="preserve">Kewajiban pemakaian perlengkapan standar seperti </w:t>
      </w:r>
      <w:r>
        <w:rPr>
          <w:i/>
        </w:rPr>
        <w:t>safety helmet</w:t>
      </w:r>
      <w:r>
        <w:t xml:space="preserve">, sarung tangan, sepatu pelindung, serta masker debu sebagai lapis perlindungan terakhir bagi pekerja selama proses penanganan cetakan </w:t>
      </w:r>
      <w:r>
        <w:rPr>
          <w:spacing w:val="-2"/>
        </w:rPr>
        <w:t>berlangsung.</w:t>
      </w:r>
    </w:p>
    <w:p w14:paraId="4051CBC4" w14:textId="77777777" w:rsidR="00796ACC" w:rsidRDefault="00796ACC" w:rsidP="00796ACC">
      <w:pPr>
        <w:pStyle w:val="BodyText"/>
        <w:jc w:val="left"/>
      </w:pPr>
    </w:p>
    <w:p w14:paraId="1D02E649" w14:textId="77777777" w:rsidR="00796ACC" w:rsidRDefault="00796ACC" w:rsidP="00796ACC">
      <w:pPr>
        <w:pStyle w:val="BodyText"/>
        <w:ind w:left="140" w:right="146" w:firstLine="709"/>
      </w:pPr>
      <w:r>
        <w:t>Setelah seluruh rekomendasi pengendalian pada hierarki (dari eliminasi hingga alat pelindung diri) dirumuskan dan dimasukkan ke dalam desain ulang fasilitas kerja termasuk perubahan dimensi pada rak, meja, dan</w:t>
      </w:r>
      <w:r>
        <w:rPr>
          <w:spacing w:val="-7"/>
        </w:rPr>
        <w:t xml:space="preserve"> </w:t>
      </w:r>
      <w:r>
        <w:t>kursi.</w:t>
      </w:r>
      <w:r>
        <w:rPr>
          <w:spacing w:val="-7"/>
        </w:rPr>
        <w:t xml:space="preserve"> </w:t>
      </w:r>
      <w:r>
        <w:t>Efektivitas</w:t>
      </w:r>
      <w:r>
        <w:rPr>
          <w:spacing w:val="-7"/>
        </w:rPr>
        <w:t xml:space="preserve"> </w:t>
      </w:r>
      <w:r>
        <w:t>intervensi</w:t>
      </w:r>
      <w:r>
        <w:rPr>
          <w:spacing w:val="-7"/>
        </w:rPr>
        <w:t xml:space="preserve"> </w:t>
      </w:r>
      <w:r>
        <w:t>diverifikasi</w:t>
      </w:r>
      <w:r>
        <w:rPr>
          <w:spacing w:val="-7"/>
        </w:rPr>
        <w:t xml:space="preserve"> </w:t>
      </w:r>
      <w:r>
        <w:t>melalui</w:t>
      </w:r>
      <w:r>
        <w:rPr>
          <w:spacing w:val="-7"/>
        </w:rPr>
        <w:t xml:space="preserve"> </w:t>
      </w:r>
      <w:r>
        <w:t>simulasi</w:t>
      </w:r>
      <w:r>
        <w:rPr>
          <w:spacing w:val="-7"/>
        </w:rPr>
        <w:t xml:space="preserve"> </w:t>
      </w:r>
      <w:r>
        <w:t>postur</w:t>
      </w:r>
      <w:r>
        <w:rPr>
          <w:spacing w:val="-7"/>
        </w:rPr>
        <w:t xml:space="preserve"> </w:t>
      </w:r>
      <w:r>
        <w:t>kerja</w:t>
      </w:r>
      <w:r>
        <w:rPr>
          <w:spacing w:val="-7"/>
        </w:rPr>
        <w:t xml:space="preserve"> </w:t>
      </w:r>
      <w:r>
        <w:t>menggunakan</w:t>
      </w:r>
      <w:r>
        <w:rPr>
          <w:spacing w:val="-7"/>
        </w:rPr>
        <w:t xml:space="preserve"> </w:t>
      </w:r>
      <w:r>
        <w:t>CATIA</w:t>
      </w:r>
      <w:r>
        <w:rPr>
          <w:spacing w:val="-7"/>
        </w:rPr>
        <w:t xml:space="preserve"> </w:t>
      </w:r>
      <w:r>
        <w:t>V5</w:t>
      </w:r>
      <w:r>
        <w:rPr>
          <w:spacing w:val="-7"/>
        </w:rPr>
        <w:t xml:space="preserve"> </w:t>
      </w:r>
      <w:r>
        <w:t>dan</w:t>
      </w:r>
      <w:r>
        <w:rPr>
          <w:spacing w:val="-7"/>
        </w:rPr>
        <w:t xml:space="preserve"> </w:t>
      </w:r>
      <w:r>
        <w:t xml:space="preserve">Angulus. </w:t>
      </w:r>
      <w:r>
        <w:rPr>
          <w:spacing w:val="-2"/>
        </w:rPr>
        <w:t xml:space="preserve">Simulasi ini memungkinkan pengukuran sudut sendi secara kuantitatif pada segmen tubuh utama (leher, punggung, </w:t>
      </w:r>
      <w:r>
        <w:t>bahu,</w:t>
      </w:r>
      <w:r>
        <w:rPr>
          <w:spacing w:val="-8"/>
        </w:rPr>
        <w:t xml:space="preserve"> </w:t>
      </w:r>
      <w:r>
        <w:t>siku,</w:t>
      </w:r>
      <w:r>
        <w:rPr>
          <w:spacing w:val="-8"/>
        </w:rPr>
        <w:t xml:space="preserve"> </w:t>
      </w:r>
      <w:r>
        <w:t>pergelangan</w:t>
      </w:r>
      <w:r>
        <w:rPr>
          <w:spacing w:val="-8"/>
        </w:rPr>
        <w:t xml:space="preserve"> </w:t>
      </w:r>
      <w:r>
        <w:t>tangan).</w:t>
      </w:r>
      <w:r>
        <w:rPr>
          <w:spacing w:val="-8"/>
        </w:rPr>
        <w:t xml:space="preserve"> </w:t>
      </w:r>
      <w:r>
        <w:t>Hasil</w:t>
      </w:r>
      <w:r>
        <w:rPr>
          <w:spacing w:val="-8"/>
        </w:rPr>
        <w:t xml:space="preserve"> </w:t>
      </w:r>
      <w:r>
        <w:t>simulasi</w:t>
      </w:r>
      <w:r>
        <w:rPr>
          <w:spacing w:val="-8"/>
        </w:rPr>
        <w:t xml:space="preserve"> </w:t>
      </w:r>
      <w:r>
        <w:t>juga</w:t>
      </w:r>
      <w:r>
        <w:rPr>
          <w:spacing w:val="-8"/>
        </w:rPr>
        <w:t xml:space="preserve"> </w:t>
      </w:r>
      <w:r>
        <w:t>menjadi</w:t>
      </w:r>
      <w:r>
        <w:rPr>
          <w:spacing w:val="-8"/>
        </w:rPr>
        <w:t xml:space="preserve"> </w:t>
      </w:r>
      <w:r>
        <w:t>dasar</w:t>
      </w:r>
      <w:r>
        <w:rPr>
          <w:spacing w:val="-8"/>
        </w:rPr>
        <w:t xml:space="preserve"> </w:t>
      </w:r>
      <w:r>
        <w:t>untuk</w:t>
      </w:r>
      <w:r>
        <w:rPr>
          <w:spacing w:val="-8"/>
        </w:rPr>
        <w:t xml:space="preserve"> </w:t>
      </w:r>
      <w:r>
        <w:t>memastikan</w:t>
      </w:r>
      <w:r>
        <w:rPr>
          <w:spacing w:val="-8"/>
        </w:rPr>
        <w:t xml:space="preserve"> </w:t>
      </w:r>
      <w:r>
        <w:t>bahwa</w:t>
      </w:r>
      <w:r>
        <w:rPr>
          <w:spacing w:val="-8"/>
        </w:rPr>
        <w:t xml:space="preserve"> </w:t>
      </w:r>
      <w:r>
        <w:t>fasilitas</w:t>
      </w:r>
      <w:r>
        <w:rPr>
          <w:spacing w:val="-8"/>
        </w:rPr>
        <w:t xml:space="preserve"> </w:t>
      </w:r>
      <w:r>
        <w:t>kerja</w:t>
      </w:r>
      <w:r>
        <w:rPr>
          <w:spacing w:val="-8"/>
        </w:rPr>
        <w:t xml:space="preserve"> </w:t>
      </w:r>
      <w:r>
        <w:t>usulan mampu</w:t>
      </w:r>
      <w:r>
        <w:rPr>
          <w:spacing w:val="-13"/>
        </w:rPr>
        <w:t xml:space="preserve"> </w:t>
      </w:r>
      <w:r>
        <w:t>mendukung</w:t>
      </w:r>
      <w:r>
        <w:rPr>
          <w:spacing w:val="-12"/>
        </w:rPr>
        <w:t xml:space="preserve"> </w:t>
      </w:r>
      <w:r>
        <w:t>posisi</w:t>
      </w:r>
      <w:r>
        <w:rPr>
          <w:spacing w:val="-13"/>
        </w:rPr>
        <w:t xml:space="preserve"> </w:t>
      </w:r>
      <w:r>
        <w:t>kerja</w:t>
      </w:r>
      <w:r>
        <w:rPr>
          <w:spacing w:val="-12"/>
        </w:rPr>
        <w:t xml:space="preserve"> </w:t>
      </w:r>
      <w:r>
        <w:t>yang</w:t>
      </w:r>
      <w:r>
        <w:rPr>
          <w:spacing w:val="-13"/>
        </w:rPr>
        <w:t xml:space="preserve"> </w:t>
      </w:r>
      <w:r>
        <w:t>lebih</w:t>
      </w:r>
      <w:r>
        <w:rPr>
          <w:spacing w:val="-12"/>
        </w:rPr>
        <w:t xml:space="preserve"> </w:t>
      </w:r>
      <w:r>
        <w:t>netral</w:t>
      </w:r>
      <w:r>
        <w:rPr>
          <w:spacing w:val="-13"/>
        </w:rPr>
        <w:t xml:space="preserve"> </w:t>
      </w:r>
      <w:r>
        <w:t>dan</w:t>
      </w:r>
      <w:r>
        <w:rPr>
          <w:spacing w:val="-12"/>
        </w:rPr>
        <w:t xml:space="preserve"> </w:t>
      </w:r>
      <w:r>
        <w:t>meminimalkan</w:t>
      </w:r>
      <w:r>
        <w:rPr>
          <w:spacing w:val="-13"/>
        </w:rPr>
        <w:t xml:space="preserve"> </w:t>
      </w:r>
      <w:r>
        <w:t>risiko</w:t>
      </w:r>
      <w:r>
        <w:rPr>
          <w:spacing w:val="-12"/>
        </w:rPr>
        <w:t xml:space="preserve"> </w:t>
      </w:r>
      <w:r>
        <w:t>keluhan</w:t>
      </w:r>
      <w:r>
        <w:rPr>
          <w:spacing w:val="-13"/>
        </w:rPr>
        <w:t xml:space="preserve"> </w:t>
      </w:r>
      <w:r>
        <w:t>muskuloskeletal</w:t>
      </w:r>
      <w:r>
        <w:rPr>
          <w:spacing w:val="-12"/>
        </w:rPr>
        <w:t xml:space="preserve"> </w:t>
      </w:r>
      <w:r>
        <w:t>pada</w:t>
      </w:r>
      <w:r>
        <w:rPr>
          <w:spacing w:val="-13"/>
        </w:rPr>
        <w:t xml:space="preserve"> </w:t>
      </w:r>
      <w:r>
        <w:t>pekerja. Dengan adanya evaluasi ini, perubahan desain yang dilakukan dapat dibuktikan secara visual dan fungsional sebagai</w:t>
      </w:r>
      <w:r>
        <w:rPr>
          <w:spacing w:val="-7"/>
        </w:rPr>
        <w:t xml:space="preserve"> </w:t>
      </w:r>
      <w:r>
        <w:t>bentuk</w:t>
      </w:r>
      <w:r>
        <w:rPr>
          <w:spacing w:val="-7"/>
        </w:rPr>
        <w:t xml:space="preserve"> </w:t>
      </w:r>
      <w:r>
        <w:t>pengendalian</w:t>
      </w:r>
      <w:r>
        <w:rPr>
          <w:spacing w:val="-7"/>
        </w:rPr>
        <w:t xml:space="preserve"> </w:t>
      </w:r>
      <w:r>
        <w:t>risiko</w:t>
      </w:r>
      <w:r>
        <w:rPr>
          <w:spacing w:val="-7"/>
        </w:rPr>
        <w:t xml:space="preserve"> </w:t>
      </w:r>
      <w:r>
        <w:t>ergonomi.</w:t>
      </w:r>
      <w:r>
        <w:rPr>
          <w:spacing w:val="-7"/>
        </w:rPr>
        <w:t xml:space="preserve"> </w:t>
      </w:r>
      <w:r>
        <w:t>Oleh</w:t>
      </w:r>
      <w:r>
        <w:rPr>
          <w:spacing w:val="-7"/>
        </w:rPr>
        <w:t xml:space="preserve"> </w:t>
      </w:r>
      <w:r>
        <w:t>karena</w:t>
      </w:r>
      <w:r>
        <w:rPr>
          <w:spacing w:val="-7"/>
        </w:rPr>
        <w:t xml:space="preserve"> </w:t>
      </w:r>
      <w:r>
        <w:t>itu,</w:t>
      </w:r>
      <w:r>
        <w:rPr>
          <w:spacing w:val="-7"/>
        </w:rPr>
        <w:t xml:space="preserve"> </w:t>
      </w:r>
      <w:r>
        <w:t>simulasi</w:t>
      </w:r>
      <w:r>
        <w:rPr>
          <w:spacing w:val="-7"/>
        </w:rPr>
        <w:t xml:space="preserve"> </w:t>
      </w:r>
      <w:r>
        <w:t>menjadi</w:t>
      </w:r>
      <w:r>
        <w:rPr>
          <w:spacing w:val="-7"/>
        </w:rPr>
        <w:t xml:space="preserve"> </w:t>
      </w:r>
      <w:r>
        <w:t>tahap</w:t>
      </w:r>
      <w:r>
        <w:rPr>
          <w:spacing w:val="-7"/>
        </w:rPr>
        <w:t xml:space="preserve"> </w:t>
      </w:r>
      <w:r>
        <w:t>penting</w:t>
      </w:r>
      <w:r>
        <w:rPr>
          <w:spacing w:val="-7"/>
        </w:rPr>
        <w:t xml:space="preserve"> </w:t>
      </w:r>
      <w:r>
        <w:t>dalam</w:t>
      </w:r>
      <w:r>
        <w:rPr>
          <w:spacing w:val="-7"/>
        </w:rPr>
        <w:t xml:space="preserve"> </w:t>
      </w:r>
      <w:r>
        <w:t>memastikan bahwa rancangan yang diajukan benar-benar sesuai dengan kebutuhan aktivitas kerja di lapangan, sehingga penilaian</w:t>
      </w:r>
      <w:r>
        <w:rPr>
          <w:spacing w:val="-1"/>
        </w:rPr>
        <w:t xml:space="preserve"> </w:t>
      </w:r>
      <w:r>
        <w:t>postur</w:t>
      </w:r>
      <w:r>
        <w:rPr>
          <w:spacing w:val="-1"/>
        </w:rPr>
        <w:t xml:space="preserve"> </w:t>
      </w:r>
      <w:r>
        <w:t>sesudah</w:t>
      </w:r>
      <w:r>
        <w:rPr>
          <w:spacing w:val="-1"/>
        </w:rPr>
        <w:t xml:space="preserve"> </w:t>
      </w:r>
      <w:r>
        <w:t>perancangan</w:t>
      </w:r>
      <w:r>
        <w:rPr>
          <w:spacing w:val="-1"/>
        </w:rPr>
        <w:t xml:space="preserve"> </w:t>
      </w:r>
      <w:r>
        <w:t>ulang</w:t>
      </w:r>
      <w:r>
        <w:rPr>
          <w:spacing w:val="-1"/>
        </w:rPr>
        <w:t xml:space="preserve"> </w:t>
      </w:r>
      <w:r>
        <w:t>dapat</w:t>
      </w:r>
      <w:r>
        <w:rPr>
          <w:spacing w:val="-1"/>
        </w:rPr>
        <w:t xml:space="preserve"> </w:t>
      </w:r>
      <w:r>
        <w:t>dinilai</w:t>
      </w:r>
      <w:r>
        <w:rPr>
          <w:spacing w:val="-1"/>
        </w:rPr>
        <w:t xml:space="preserve"> </w:t>
      </w:r>
      <w:r>
        <w:t>secara</w:t>
      </w:r>
      <w:r>
        <w:rPr>
          <w:spacing w:val="-1"/>
        </w:rPr>
        <w:t xml:space="preserve"> </w:t>
      </w:r>
      <w:r>
        <w:t>objektif</w:t>
      </w:r>
      <w:r>
        <w:rPr>
          <w:spacing w:val="-1"/>
        </w:rPr>
        <w:t xml:space="preserve"> </w:t>
      </w:r>
      <w:r>
        <w:t>yang</w:t>
      </w:r>
      <w:r>
        <w:rPr>
          <w:spacing w:val="-1"/>
        </w:rPr>
        <w:t xml:space="preserve"> </w:t>
      </w:r>
      <w:r>
        <w:t>ditunjukkan</w:t>
      </w:r>
      <w:r>
        <w:rPr>
          <w:spacing w:val="-1"/>
        </w:rPr>
        <w:t xml:space="preserve"> </w:t>
      </w:r>
      <w:r>
        <w:t>pada</w:t>
      </w:r>
      <w:r>
        <w:rPr>
          <w:spacing w:val="-1"/>
        </w:rPr>
        <w:t xml:space="preserve"> </w:t>
      </w:r>
      <w:r>
        <w:t>Gambar</w:t>
      </w:r>
      <w:r>
        <w:rPr>
          <w:spacing w:val="-1"/>
        </w:rPr>
        <w:t xml:space="preserve"> </w:t>
      </w:r>
      <w:r>
        <w:t>5</w:t>
      </w:r>
      <w:r>
        <w:rPr>
          <w:spacing w:val="-1"/>
        </w:rPr>
        <w:t xml:space="preserve"> </w:t>
      </w:r>
      <w:r>
        <w:t>dan</w:t>
      </w:r>
      <w:r>
        <w:rPr>
          <w:spacing w:val="-1"/>
        </w:rPr>
        <w:t xml:space="preserve"> </w:t>
      </w:r>
      <w:r>
        <w:t>6.</w:t>
      </w:r>
    </w:p>
    <w:p w14:paraId="4D3CAABA" w14:textId="696F8A81" w:rsidR="00796ACC" w:rsidRDefault="00796ACC" w:rsidP="00F129AD">
      <w:pPr>
        <w:pStyle w:val="BodyText"/>
        <w:spacing w:before="1"/>
        <w:ind w:right="144"/>
        <w:sectPr w:rsidR="00796ACC" w:rsidSect="00E44856">
          <w:pgSz w:w="11910" w:h="16840"/>
          <w:pgMar w:top="1701" w:right="1134" w:bottom="1418" w:left="1701" w:header="958" w:footer="0" w:gutter="0"/>
          <w:cols w:space="720"/>
        </w:sectPr>
      </w:pPr>
    </w:p>
    <w:p w14:paraId="011A8FE8" w14:textId="77777777" w:rsidR="00F273BA" w:rsidRDefault="00F273BA">
      <w:pPr>
        <w:pStyle w:val="BodyText"/>
        <w:spacing w:before="1"/>
        <w:jc w:val="left"/>
        <w:rPr>
          <w:sz w:val="7"/>
        </w:rPr>
      </w:pPr>
    </w:p>
    <w:p w14:paraId="730F5D0B" w14:textId="77777777" w:rsidR="00F273BA" w:rsidRDefault="00000000">
      <w:pPr>
        <w:tabs>
          <w:tab w:val="left" w:pos="4756"/>
        </w:tabs>
        <w:ind w:left="761"/>
        <w:rPr>
          <w:sz w:val="20"/>
        </w:rPr>
      </w:pPr>
      <w:r>
        <w:rPr>
          <w:noProof/>
          <w:sz w:val="20"/>
        </w:rPr>
        <w:drawing>
          <wp:inline distT="0" distB="0" distL="0" distR="0" wp14:anchorId="0F7DEBAF" wp14:editId="0A964712">
            <wp:extent cx="1995111" cy="12573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email">
                      <a:extLst>
                        <a:ext uri="{28A0092B-C50C-407E-A947-70E740481C1C}">
                          <a14:useLocalDpi xmlns:a14="http://schemas.microsoft.com/office/drawing/2010/main"/>
                        </a:ext>
                      </a:extLst>
                    </a:blip>
                    <a:stretch>
                      <a:fillRect/>
                    </a:stretch>
                  </pic:blipFill>
                  <pic:spPr>
                    <a:xfrm>
                      <a:off x="0" y="0"/>
                      <a:ext cx="1995111" cy="1257300"/>
                    </a:xfrm>
                    <a:prstGeom prst="rect">
                      <a:avLst/>
                    </a:prstGeom>
                  </pic:spPr>
                </pic:pic>
              </a:graphicData>
            </a:graphic>
          </wp:inline>
        </w:drawing>
      </w:r>
      <w:r>
        <w:rPr>
          <w:sz w:val="20"/>
        </w:rPr>
        <w:tab/>
      </w:r>
      <w:r>
        <w:rPr>
          <w:noProof/>
          <w:sz w:val="20"/>
        </w:rPr>
        <w:drawing>
          <wp:inline distT="0" distB="0" distL="0" distR="0" wp14:anchorId="375B2243" wp14:editId="22DCC5A0">
            <wp:extent cx="2683147" cy="125730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email">
                      <a:extLst>
                        <a:ext uri="{28A0092B-C50C-407E-A947-70E740481C1C}">
                          <a14:useLocalDpi xmlns:a14="http://schemas.microsoft.com/office/drawing/2010/main"/>
                        </a:ext>
                      </a:extLst>
                    </a:blip>
                    <a:stretch>
                      <a:fillRect/>
                    </a:stretch>
                  </pic:blipFill>
                  <pic:spPr>
                    <a:xfrm>
                      <a:off x="0" y="0"/>
                      <a:ext cx="2683147" cy="1257300"/>
                    </a:xfrm>
                    <a:prstGeom prst="rect">
                      <a:avLst/>
                    </a:prstGeom>
                  </pic:spPr>
                </pic:pic>
              </a:graphicData>
            </a:graphic>
          </wp:inline>
        </w:drawing>
      </w:r>
    </w:p>
    <w:p w14:paraId="2F715DD1" w14:textId="77777777" w:rsidR="00F273BA" w:rsidRDefault="00000000">
      <w:pPr>
        <w:pStyle w:val="BodyText"/>
        <w:tabs>
          <w:tab w:val="left" w:pos="6757"/>
        </w:tabs>
        <w:spacing w:before="4"/>
        <w:ind w:left="2225"/>
        <w:jc w:val="left"/>
      </w:pPr>
      <w:r>
        <w:rPr>
          <w:spacing w:val="-5"/>
        </w:rPr>
        <w:t>(a)</w:t>
      </w:r>
      <w:r>
        <w:tab/>
      </w:r>
      <w:r>
        <w:rPr>
          <w:spacing w:val="-5"/>
        </w:rPr>
        <w:t>(b)</w:t>
      </w:r>
    </w:p>
    <w:p w14:paraId="2B28F2D1" w14:textId="77777777" w:rsidR="00F273BA" w:rsidRDefault="00000000">
      <w:pPr>
        <w:pStyle w:val="BodyText"/>
        <w:ind w:left="2950"/>
        <w:jc w:val="left"/>
      </w:pPr>
      <w:r>
        <w:rPr>
          <w:noProof/>
        </w:rPr>
        <w:drawing>
          <wp:inline distT="0" distB="0" distL="0" distR="0" wp14:anchorId="74AABEF7" wp14:editId="5E634F0E">
            <wp:extent cx="2179757" cy="12573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email">
                      <a:extLst>
                        <a:ext uri="{28A0092B-C50C-407E-A947-70E740481C1C}">
                          <a14:useLocalDpi xmlns:a14="http://schemas.microsoft.com/office/drawing/2010/main"/>
                        </a:ext>
                      </a:extLst>
                    </a:blip>
                    <a:stretch>
                      <a:fillRect/>
                    </a:stretch>
                  </pic:blipFill>
                  <pic:spPr>
                    <a:xfrm>
                      <a:off x="0" y="0"/>
                      <a:ext cx="2179757" cy="1257300"/>
                    </a:xfrm>
                    <a:prstGeom prst="rect">
                      <a:avLst/>
                    </a:prstGeom>
                  </pic:spPr>
                </pic:pic>
              </a:graphicData>
            </a:graphic>
          </wp:inline>
        </w:drawing>
      </w:r>
    </w:p>
    <w:p w14:paraId="5CF8183C" w14:textId="77777777" w:rsidR="00F273BA" w:rsidRDefault="00000000">
      <w:pPr>
        <w:spacing w:before="4"/>
        <w:ind w:left="165" w:right="169"/>
        <w:jc w:val="center"/>
      </w:pPr>
      <w:r>
        <w:rPr>
          <w:spacing w:val="-5"/>
        </w:rPr>
        <w:t>(c)</w:t>
      </w:r>
    </w:p>
    <w:p w14:paraId="34C6AD9C" w14:textId="77777777" w:rsidR="00F273BA" w:rsidRDefault="00000000">
      <w:pPr>
        <w:pStyle w:val="BodyText"/>
        <w:ind w:left="165" w:right="171"/>
        <w:jc w:val="center"/>
      </w:pPr>
      <w:r>
        <w:rPr>
          <w:b/>
        </w:rPr>
        <w:t>Gambar</w:t>
      </w:r>
      <w:r>
        <w:rPr>
          <w:b/>
          <w:spacing w:val="-4"/>
        </w:rPr>
        <w:t xml:space="preserve"> </w:t>
      </w:r>
      <w:r>
        <w:rPr>
          <w:b/>
        </w:rPr>
        <w:t>5.</w:t>
      </w:r>
      <w:r>
        <w:rPr>
          <w:b/>
          <w:spacing w:val="-4"/>
        </w:rPr>
        <w:t xml:space="preserve"> </w:t>
      </w:r>
      <w:r>
        <w:t>Hasil</w:t>
      </w:r>
      <w:r>
        <w:rPr>
          <w:spacing w:val="-4"/>
        </w:rPr>
        <w:t xml:space="preserve"> </w:t>
      </w:r>
      <w:r>
        <w:t>Simulasi</w:t>
      </w:r>
      <w:r>
        <w:rPr>
          <w:spacing w:val="-4"/>
        </w:rPr>
        <w:t xml:space="preserve"> </w:t>
      </w:r>
      <w:r>
        <w:t>Sebelum</w:t>
      </w:r>
      <w:r>
        <w:rPr>
          <w:spacing w:val="-4"/>
        </w:rPr>
        <w:t xml:space="preserve"> </w:t>
      </w:r>
      <w:r>
        <w:t>dan</w:t>
      </w:r>
      <w:r>
        <w:rPr>
          <w:spacing w:val="-4"/>
        </w:rPr>
        <w:t xml:space="preserve"> </w:t>
      </w:r>
      <w:r>
        <w:t>Sesudah</w:t>
      </w:r>
      <w:r>
        <w:rPr>
          <w:spacing w:val="-4"/>
        </w:rPr>
        <w:t xml:space="preserve"> </w:t>
      </w:r>
      <w:r>
        <w:t>Perancangan</w:t>
      </w:r>
      <w:r>
        <w:rPr>
          <w:spacing w:val="-4"/>
        </w:rPr>
        <w:t xml:space="preserve"> </w:t>
      </w:r>
      <w:r>
        <w:t>Fasilitas</w:t>
      </w:r>
      <w:r>
        <w:rPr>
          <w:spacing w:val="-4"/>
        </w:rPr>
        <w:t xml:space="preserve"> </w:t>
      </w:r>
      <w:r>
        <w:t>Kerja</w:t>
      </w:r>
      <w:r>
        <w:rPr>
          <w:spacing w:val="-4"/>
        </w:rPr>
        <w:t xml:space="preserve"> </w:t>
      </w:r>
      <w:r>
        <w:t>Aktivitas</w:t>
      </w:r>
      <w:r>
        <w:rPr>
          <w:spacing w:val="-4"/>
        </w:rPr>
        <w:t xml:space="preserve"> </w:t>
      </w:r>
      <w:r>
        <w:t>Persiapan</w:t>
      </w:r>
      <w:r>
        <w:rPr>
          <w:spacing w:val="-4"/>
        </w:rPr>
        <w:t xml:space="preserve"> </w:t>
      </w:r>
      <w:r>
        <w:t>Pencetakan Sampel terhadap Postur Tubuh: (a) Perbandingan Postur Leher, (b) Perbandingan Postur Tangan, (c) Perbandingan Postur Punggung.</w:t>
      </w:r>
    </w:p>
    <w:p w14:paraId="44FEFE28" w14:textId="77777777" w:rsidR="00F273BA" w:rsidRDefault="00000000">
      <w:pPr>
        <w:pStyle w:val="BodyText"/>
        <w:ind w:left="141" w:right="145" w:firstLine="709"/>
      </w:pPr>
      <w:r>
        <w:t>Hasil</w:t>
      </w:r>
      <w:r>
        <w:rPr>
          <w:spacing w:val="-7"/>
        </w:rPr>
        <w:t xml:space="preserve"> </w:t>
      </w:r>
      <w:r>
        <w:t>simulasi</w:t>
      </w:r>
      <w:r>
        <w:rPr>
          <w:spacing w:val="-7"/>
        </w:rPr>
        <w:t xml:space="preserve"> </w:t>
      </w:r>
      <w:r>
        <w:t>pada</w:t>
      </w:r>
      <w:r>
        <w:rPr>
          <w:spacing w:val="-7"/>
        </w:rPr>
        <w:t xml:space="preserve"> </w:t>
      </w:r>
      <w:r>
        <w:t>Gambar</w:t>
      </w:r>
      <w:r>
        <w:rPr>
          <w:spacing w:val="-7"/>
        </w:rPr>
        <w:t xml:space="preserve"> </w:t>
      </w:r>
      <w:r>
        <w:t>4</w:t>
      </w:r>
      <w:r>
        <w:rPr>
          <w:spacing w:val="-7"/>
        </w:rPr>
        <w:t xml:space="preserve"> </w:t>
      </w:r>
      <w:r>
        <w:t>menunjukkan</w:t>
      </w:r>
      <w:r>
        <w:rPr>
          <w:spacing w:val="-7"/>
        </w:rPr>
        <w:t xml:space="preserve"> </w:t>
      </w:r>
      <w:r>
        <w:t>perubahan</w:t>
      </w:r>
      <w:r>
        <w:rPr>
          <w:spacing w:val="-7"/>
        </w:rPr>
        <w:t xml:space="preserve"> </w:t>
      </w:r>
      <w:r>
        <w:t>postur</w:t>
      </w:r>
      <w:r>
        <w:rPr>
          <w:spacing w:val="-7"/>
        </w:rPr>
        <w:t xml:space="preserve"> </w:t>
      </w:r>
      <w:r>
        <w:t>untuk</w:t>
      </w:r>
      <w:r>
        <w:rPr>
          <w:spacing w:val="-7"/>
        </w:rPr>
        <w:t xml:space="preserve"> </w:t>
      </w:r>
      <w:r>
        <w:t>leher,</w:t>
      </w:r>
      <w:r>
        <w:rPr>
          <w:spacing w:val="-7"/>
        </w:rPr>
        <w:t xml:space="preserve"> </w:t>
      </w:r>
      <w:r>
        <w:t>tangan,</w:t>
      </w:r>
      <w:r>
        <w:rPr>
          <w:spacing w:val="-7"/>
        </w:rPr>
        <w:t xml:space="preserve"> </w:t>
      </w:r>
      <w:r>
        <w:t>dan</w:t>
      </w:r>
      <w:r>
        <w:rPr>
          <w:spacing w:val="-7"/>
        </w:rPr>
        <w:t xml:space="preserve"> </w:t>
      </w:r>
      <w:r>
        <w:t>punggung</w:t>
      </w:r>
      <w:r>
        <w:rPr>
          <w:spacing w:val="-7"/>
        </w:rPr>
        <w:t xml:space="preserve"> </w:t>
      </w:r>
      <w:r>
        <w:t>setelah implementasi rancangan fasilitas kerja usulan. Pada kondisi eksisting pekerja cenderung melakukan pekerjaan dengan posisi tubuh yang janggal akibat tidak adanya fasilitas kerja yang mendukung. Setelah dilakukan perancangan ulang, posisi kerja menjadi lebih ergonomis karena fasilitas kerja yang telah disesuaikan dengan antropometri pekerja yang mengindikasikan perancangan ulang berhasil mengarahkan postur pekerja lebih dekat ke posisi netral dan berpotensi mengurangi beban muskuloskeletal.</w:t>
      </w:r>
    </w:p>
    <w:p w14:paraId="05691F20" w14:textId="77777777" w:rsidR="00F273BA" w:rsidRDefault="00000000">
      <w:pPr>
        <w:pStyle w:val="BodyText"/>
        <w:ind w:left="2950"/>
        <w:jc w:val="left"/>
      </w:pPr>
      <w:r>
        <w:rPr>
          <w:noProof/>
        </w:rPr>
        <w:drawing>
          <wp:inline distT="0" distB="0" distL="0" distR="0" wp14:anchorId="53EC1E84" wp14:editId="026E5945">
            <wp:extent cx="2183172" cy="143351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cstate="email">
                      <a:extLst>
                        <a:ext uri="{28A0092B-C50C-407E-A947-70E740481C1C}">
                          <a14:useLocalDpi xmlns:a14="http://schemas.microsoft.com/office/drawing/2010/main"/>
                        </a:ext>
                      </a:extLst>
                    </a:blip>
                    <a:stretch>
                      <a:fillRect/>
                    </a:stretch>
                  </pic:blipFill>
                  <pic:spPr>
                    <a:xfrm>
                      <a:off x="0" y="0"/>
                      <a:ext cx="2183172" cy="1433512"/>
                    </a:xfrm>
                    <a:prstGeom prst="rect">
                      <a:avLst/>
                    </a:prstGeom>
                  </pic:spPr>
                </pic:pic>
              </a:graphicData>
            </a:graphic>
          </wp:inline>
        </w:drawing>
      </w:r>
    </w:p>
    <w:p w14:paraId="2CDBB2E4" w14:textId="77777777" w:rsidR="00F273BA" w:rsidRDefault="00000000">
      <w:pPr>
        <w:pStyle w:val="BodyText"/>
        <w:spacing w:before="1"/>
        <w:ind w:left="2459" w:right="399" w:hanging="2067"/>
      </w:pPr>
      <w:r>
        <w:rPr>
          <w:b/>
        </w:rPr>
        <w:t>Gambar</w:t>
      </w:r>
      <w:r>
        <w:rPr>
          <w:b/>
          <w:spacing w:val="-4"/>
        </w:rPr>
        <w:t xml:space="preserve"> </w:t>
      </w:r>
      <w:r>
        <w:rPr>
          <w:b/>
        </w:rPr>
        <w:t>6.</w:t>
      </w:r>
      <w:r>
        <w:rPr>
          <w:b/>
          <w:spacing w:val="-4"/>
        </w:rPr>
        <w:t xml:space="preserve"> </w:t>
      </w:r>
      <w:r>
        <w:t>Hasil</w:t>
      </w:r>
      <w:r>
        <w:rPr>
          <w:spacing w:val="-4"/>
        </w:rPr>
        <w:t xml:space="preserve"> </w:t>
      </w:r>
      <w:r>
        <w:t>Simulasi</w:t>
      </w:r>
      <w:r>
        <w:rPr>
          <w:spacing w:val="-4"/>
        </w:rPr>
        <w:t xml:space="preserve"> </w:t>
      </w:r>
      <w:r>
        <w:t>Perbandingan</w:t>
      </w:r>
      <w:r>
        <w:rPr>
          <w:spacing w:val="-4"/>
        </w:rPr>
        <w:t xml:space="preserve"> </w:t>
      </w:r>
      <w:r>
        <w:t>Pengangkatan</w:t>
      </w:r>
      <w:r>
        <w:rPr>
          <w:spacing w:val="-4"/>
        </w:rPr>
        <w:t xml:space="preserve"> </w:t>
      </w:r>
      <w:r>
        <w:t>Beban</w:t>
      </w:r>
      <w:r>
        <w:rPr>
          <w:spacing w:val="-4"/>
        </w:rPr>
        <w:t xml:space="preserve"> </w:t>
      </w:r>
      <w:r>
        <w:t>Manual</w:t>
      </w:r>
      <w:r>
        <w:rPr>
          <w:spacing w:val="-4"/>
        </w:rPr>
        <w:t xml:space="preserve"> </w:t>
      </w:r>
      <w:r>
        <w:t>Sebelum</w:t>
      </w:r>
      <w:r>
        <w:rPr>
          <w:spacing w:val="-4"/>
        </w:rPr>
        <w:t xml:space="preserve"> </w:t>
      </w:r>
      <w:r>
        <w:t>dan</w:t>
      </w:r>
      <w:r>
        <w:rPr>
          <w:spacing w:val="-4"/>
        </w:rPr>
        <w:t xml:space="preserve"> </w:t>
      </w:r>
      <w:r>
        <w:t>Sesudah</w:t>
      </w:r>
      <w:r>
        <w:rPr>
          <w:spacing w:val="-4"/>
        </w:rPr>
        <w:t xml:space="preserve"> </w:t>
      </w:r>
      <w:r>
        <w:t>Perancangan Fasilitas Kerja Aktivitas Persiapan Pencetakan Sampel.</w:t>
      </w:r>
    </w:p>
    <w:p w14:paraId="036AAB60" w14:textId="77777777" w:rsidR="00F273BA" w:rsidRDefault="00000000">
      <w:pPr>
        <w:pStyle w:val="BodyText"/>
        <w:ind w:left="141" w:right="143"/>
      </w:pPr>
      <w:r>
        <w:t>Sebagai langkah akhir, dilakukan penilaian ulang potensi bahaya menggunakan daftar periksa SNI 9011:2021 untuk mengevaluasi perubahan tingkat risiko secara keseluruhan setelah penerapan semua rekomendasi pengendalian.</w:t>
      </w:r>
      <w:r>
        <w:rPr>
          <w:spacing w:val="-9"/>
        </w:rPr>
        <w:t xml:space="preserve"> </w:t>
      </w:r>
      <w:r>
        <w:t>Pada</w:t>
      </w:r>
      <w:r>
        <w:rPr>
          <w:spacing w:val="-9"/>
        </w:rPr>
        <w:t xml:space="preserve"> </w:t>
      </w:r>
      <w:r>
        <w:t>penilaian</w:t>
      </w:r>
      <w:r>
        <w:rPr>
          <w:spacing w:val="-9"/>
        </w:rPr>
        <w:t xml:space="preserve"> </w:t>
      </w:r>
      <w:r>
        <w:t>postur</w:t>
      </w:r>
      <w:r>
        <w:rPr>
          <w:spacing w:val="-9"/>
        </w:rPr>
        <w:t xml:space="preserve"> </w:t>
      </w:r>
      <w:r>
        <w:t>tubuh</w:t>
      </w:r>
      <w:r>
        <w:rPr>
          <w:spacing w:val="-9"/>
        </w:rPr>
        <w:t xml:space="preserve"> </w:t>
      </w:r>
      <w:r>
        <w:t>masih</w:t>
      </w:r>
      <w:r>
        <w:rPr>
          <w:spacing w:val="-9"/>
        </w:rPr>
        <w:t xml:space="preserve"> </w:t>
      </w:r>
      <w:r>
        <w:t>terdapat</w:t>
      </w:r>
      <w:r>
        <w:rPr>
          <w:spacing w:val="-9"/>
        </w:rPr>
        <w:t xml:space="preserve"> </w:t>
      </w:r>
      <w:r>
        <w:t>postur</w:t>
      </w:r>
      <w:r>
        <w:rPr>
          <w:spacing w:val="-9"/>
        </w:rPr>
        <w:t xml:space="preserve"> </w:t>
      </w:r>
      <w:r>
        <w:t>pergelangan</w:t>
      </w:r>
      <w:r>
        <w:rPr>
          <w:spacing w:val="-9"/>
        </w:rPr>
        <w:t xml:space="preserve"> </w:t>
      </w:r>
      <w:r>
        <w:t>tangan</w:t>
      </w:r>
      <w:r>
        <w:rPr>
          <w:spacing w:val="-9"/>
        </w:rPr>
        <w:t xml:space="preserve"> </w:t>
      </w:r>
      <w:r>
        <w:t>yang</w:t>
      </w:r>
      <w:r>
        <w:rPr>
          <w:spacing w:val="-9"/>
        </w:rPr>
        <w:t xml:space="preserve"> </w:t>
      </w:r>
      <w:r>
        <w:t>menekuk</w:t>
      </w:r>
      <w:r>
        <w:rPr>
          <w:spacing w:val="-9"/>
        </w:rPr>
        <w:t xml:space="preserve"> </w:t>
      </w:r>
      <w:r>
        <w:t>ke</w:t>
      </w:r>
      <w:r>
        <w:rPr>
          <w:spacing w:val="-9"/>
        </w:rPr>
        <w:t xml:space="preserve"> </w:t>
      </w:r>
      <w:r>
        <w:t>depan</w:t>
      </w:r>
      <w:r>
        <w:rPr>
          <w:spacing w:val="-9"/>
        </w:rPr>
        <w:t xml:space="preserve"> </w:t>
      </w:r>
      <w:r>
        <w:t xml:space="preserve">atau kesamping karena tetap terdapat proses membuka cetakan dengan kunci </w:t>
      </w:r>
      <w:r>
        <w:rPr>
          <w:i/>
        </w:rPr>
        <w:t xml:space="preserve">sock </w:t>
      </w:r>
      <w:r>
        <w:t>T atau dikenal kunci T yang tidak bisa</w:t>
      </w:r>
      <w:r>
        <w:rPr>
          <w:spacing w:val="-13"/>
        </w:rPr>
        <w:t xml:space="preserve"> </w:t>
      </w:r>
      <w:r>
        <w:t>dihilangkan.</w:t>
      </w:r>
      <w:r>
        <w:rPr>
          <w:spacing w:val="-12"/>
        </w:rPr>
        <w:t xml:space="preserve"> </w:t>
      </w:r>
      <w:r>
        <w:t>Rincian</w:t>
      </w:r>
      <w:r>
        <w:rPr>
          <w:spacing w:val="-13"/>
        </w:rPr>
        <w:t xml:space="preserve"> </w:t>
      </w:r>
      <w:r>
        <w:t>beban</w:t>
      </w:r>
      <w:r>
        <w:rPr>
          <w:spacing w:val="-12"/>
        </w:rPr>
        <w:t xml:space="preserve"> </w:t>
      </w:r>
      <w:r>
        <w:t>kerja</w:t>
      </w:r>
      <w:r>
        <w:rPr>
          <w:spacing w:val="-13"/>
        </w:rPr>
        <w:t xml:space="preserve"> </w:t>
      </w:r>
      <w:r>
        <w:t>yang</w:t>
      </w:r>
      <w:r>
        <w:rPr>
          <w:spacing w:val="-12"/>
        </w:rPr>
        <w:t xml:space="preserve"> </w:t>
      </w:r>
      <w:r>
        <w:t>memberatkan</w:t>
      </w:r>
      <w:r>
        <w:rPr>
          <w:spacing w:val="-13"/>
        </w:rPr>
        <w:t xml:space="preserve"> </w:t>
      </w:r>
      <w:r>
        <w:t>Pekerja</w:t>
      </w:r>
      <w:r>
        <w:rPr>
          <w:spacing w:val="-12"/>
        </w:rPr>
        <w:t xml:space="preserve"> </w:t>
      </w:r>
      <w:r>
        <w:t>memindahkan</w:t>
      </w:r>
      <w:r>
        <w:rPr>
          <w:spacing w:val="-13"/>
        </w:rPr>
        <w:t xml:space="preserve"> </w:t>
      </w:r>
      <w:r>
        <w:t>cetakan</w:t>
      </w:r>
      <w:r>
        <w:rPr>
          <w:spacing w:val="-12"/>
        </w:rPr>
        <w:t xml:space="preserve"> </w:t>
      </w:r>
      <w:r>
        <w:t>tersebut</w:t>
      </w:r>
      <w:r>
        <w:rPr>
          <w:spacing w:val="-13"/>
        </w:rPr>
        <w:t xml:space="preserve"> </w:t>
      </w:r>
      <w:r>
        <w:t>dengan</w:t>
      </w:r>
      <w:r>
        <w:rPr>
          <w:spacing w:val="-12"/>
        </w:rPr>
        <w:t xml:space="preserve"> </w:t>
      </w:r>
      <w:r>
        <w:t>frekuensi 1–5</w:t>
      </w:r>
      <w:r>
        <w:rPr>
          <w:spacing w:val="-7"/>
        </w:rPr>
        <w:t xml:space="preserve"> </w:t>
      </w:r>
      <w:r>
        <w:t>kali</w:t>
      </w:r>
      <w:r>
        <w:rPr>
          <w:spacing w:val="-7"/>
        </w:rPr>
        <w:t xml:space="preserve"> </w:t>
      </w:r>
      <w:r>
        <w:t>per</w:t>
      </w:r>
      <w:r>
        <w:rPr>
          <w:spacing w:val="-7"/>
        </w:rPr>
        <w:t xml:space="preserve"> </w:t>
      </w:r>
      <w:r>
        <w:t>menit</w:t>
      </w:r>
      <w:r>
        <w:rPr>
          <w:spacing w:val="-7"/>
        </w:rPr>
        <w:t xml:space="preserve"> </w:t>
      </w:r>
      <w:r>
        <w:t>menyumbang</w:t>
      </w:r>
      <w:r>
        <w:rPr>
          <w:spacing w:val="-7"/>
        </w:rPr>
        <w:t xml:space="preserve"> </w:t>
      </w:r>
      <w:r>
        <w:t>skor</w:t>
      </w:r>
      <w:r>
        <w:rPr>
          <w:spacing w:val="-7"/>
        </w:rPr>
        <w:t xml:space="preserve"> </w:t>
      </w:r>
      <w:r>
        <w:t>beban</w:t>
      </w:r>
      <w:r>
        <w:rPr>
          <w:spacing w:val="-7"/>
        </w:rPr>
        <w:t xml:space="preserve"> </w:t>
      </w:r>
      <w:r>
        <w:t>manual</w:t>
      </w:r>
      <w:r>
        <w:rPr>
          <w:spacing w:val="-7"/>
        </w:rPr>
        <w:t xml:space="preserve"> </w:t>
      </w:r>
      <w:r>
        <w:t>sebesar</w:t>
      </w:r>
      <w:r>
        <w:rPr>
          <w:spacing w:val="-7"/>
        </w:rPr>
        <w:t xml:space="preserve"> </w:t>
      </w:r>
      <w:r>
        <w:t>1</w:t>
      </w:r>
      <w:r>
        <w:rPr>
          <w:sz w:val="24"/>
        </w:rPr>
        <w:t>.</w:t>
      </w:r>
      <w:r>
        <w:rPr>
          <w:spacing w:val="-10"/>
          <w:sz w:val="24"/>
        </w:rPr>
        <w:t xml:space="preserve"> </w:t>
      </w:r>
      <w:r>
        <w:t>Perbandingan</w:t>
      </w:r>
      <w:r>
        <w:rPr>
          <w:spacing w:val="-7"/>
        </w:rPr>
        <w:t xml:space="preserve"> </w:t>
      </w:r>
      <w:r>
        <w:t>skor</w:t>
      </w:r>
      <w:r>
        <w:rPr>
          <w:spacing w:val="-7"/>
        </w:rPr>
        <w:t xml:space="preserve"> </w:t>
      </w:r>
      <w:r>
        <w:t>sebelum</w:t>
      </w:r>
      <w:r>
        <w:rPr>
          <w:spacing w:val="-7"/>
        </w:rPr>
        <w:t xml:space="preserve"> </w:t>
      </w:r>
      <w:r>
        <w:t>dan</w:t>
      </w:r>
      <w:r>
        <w:rPr>
          <w:spacing w:val="-7"/>
        </w:rPr>
        <w:t xml:space="preserve"> </w:t>
      </w:r>
      <w:r>
        <w:t>sesudah</w:t>
      </w:r>
      <w:r>
        <w:rPr>
          <w:spacing w:val="-7"/>
        </w:rPr>
        <w:t xml:space="preserve"> </w:t>
      </w:r>
      <w:r>
        <w:t>perbaikan disajikan pada Tabel 4.</w:t>
      </w:r>
    </w:p>
    <w:p w14:paraId="2E3D2D7C" w14:textId="77777777" w:rsidR="00F273BA" w:rsidRDefault="00000000">
      <w:pPr>
        <w:pStyle w:val="BodyText"/>
        <w:ind w:left="141"/>
      </w:pPr>
      <w:r>
        <w:rPr>
          <w:b/>
        </w:rPr>
        <w:t>Tabel</w:t>
      </w:r>
      <w:r>
        <w:rPr>
          <w:b/>
          <w:spacing w:val="-2"/>
        </w:rPr>
        <w:t xml:space="preserve"> </w:t>
      </w:r>
      <w:r>
        <w:rPr>
          <w:b/>
        </w:rPr>
        <w:t>4.</w:t>
      </w:r>
      <w:r>
        <w:rPr>
          <w:b/>
          <w:spacing w:val="-2"/>
        </w:rPr>
        <w:t xml:space="preserve"> </w:t>
      </w:r>
      <w:r>
        <w:t>Perbandingan</w:t>
      </w:r>
      <w:r>
        <w:rPr>
          <w:spacing w:val="-2"/>
        </w:rPr>
        <w:t xml:space="preserve"> </w:t>
      </w:r>
      <w:r>
        <w:t>Skor</w:t>
      </w:r>
      <w:r>
        <w:rPr>
          <w:spacing w:val="-1"/>
        </w:rPr>
        <w:t xml:space="preserve"> </w:t>
      </w:r>
      <w:r>
        <w:t>Total</w:t>
      </w:r>
      <w:r>
        <w:rPr>
          <w:spacing w:val="-2"/>
        </w:rPr>
        <w:t xml:space="preserve"> </w:t>
      </w:r>
      <w:r>
        <w:t>Sebelum</w:t>
      </w:r>
      <w:r>
        <w:rPr>
          <w:spacing w:val="-2"/>
        </w:rPr>
        <w:t xml:space="preserve"> </w:t>
      </w:r>
      <w:r>
        <w:t>dan</w:t>
      </w:r>
      <w:r>
        <w:rPr>
          <w:spacing w:val="-2"/>
        </w:rPr>
        <w:t xml:space="preserve"> </w:t>
      </w:r>
      <w:r>
        <w:t>Sesudah</w:t>
      </w:r>
      <w:r>
        <w:rPr>
          <w:spacing w:val="-1"/>
        </w:rPr>
        <w:t xml:space="preserve"> </w:t>
      </w:r>
      <w:r>
        <w:rPr>
          <w:spacing w:val="-2"/>
        </w:rPr>
        <w:t>Perbaikan</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1421"/>
        <w:gridCol w:w="2551"/>
        <w:gridCol w:w="711"/>
        <w:gridCol w:w="2690"/>
      </w:tblGrid>
      <w:tr w:rsidR="00F273BA" w14:paraId="0A6F0027" w14:textId="77777777">
        <w:trPr>
          <w:trHeight w:val="206"/>
        </w:trPr>
        <w:tc>
          <w:tcPr>
            <w:tcW w:w="1700" w:type="dxa"/>
            <w:vMerge w:val="restart"/>
          </w:tcPr>
          <w:p w14:paraId="7C06BCF1" w14:textId="77777777" w:rsidR="00F273BA" w:rsidRDefault="00000000">
            <w:pPr>
              <w:pStyle w:val="TableParagraph"/>
              <w:spacing w:before="108"/>
              <w:ind w:left="5"/>
              <w:jc w:val="center"/>
              <w:rPr>
                <w:b/>
                <w:sz w:val="18"/>
              </w:rPr>
            </w:pPr>
            <w:r>
              <w:rPr>
                <w:b/>
                <w:spacing w:val="-2"/>
                <w:sz w:val="18"/>
              </w:rPr>
              <w:t>Uraian</w:t>
            </w:r>
          </w:p>
        </w:tc>
        <w:tc>
          <w:tcPr>
            <w:tcW w:w="3972" w:type="dxa"/>
            <w:gridSpan w:val="2"/>
          </w:tcPr>
          <w:p w14:paraId="298B7405" w14:textId="77777777" w:rsidR="00F273BA" w:rsidRDefault="00000000">
            <w:pPr>
              <w:pStyle w:val="TableParagraph"/>
              <w:spacing w:line="187" w:lineRule="exact"/>
              <w:ind w:left="1168"/>
              <w:rPr>
                <w:b/>
                <w:sz w:val="18"/>
              </w:rPr>
            </w:pPr>
            <w:r>
              <w:rPr>
                <w:b/>
                <w:sz w:val="18"/>
              </w:rPr>
              <w:t>Hasil</w:t>
            </w:r>
            <w:r>
              <w:rPr>
                <w:b/>
                <w:spacing w:val="-5"/>
                <w:sz w:val="18"/>
              </w:rPr>
              <w:t xml:space="preserve"> </w:t>
            </w:r>
            <w:r>
              <w:rPr>
                <w:b/>
                <w:sz w:val="18"/>
              </w:rPr>
              <w:t>Potensi</w:t>
            </w:r>
            <w:r>
              <w:rPr>
                <w:b/>
                <w:spacing w:val="-5"/>
                <w:sz w:val="18"/>
              </w:rPr>
              <w:t xml:space="preserve"> </w:t>
            </w:r>
            <w:r>
              <w:rPr>
                <w:b/>
                <w:spacing w:val="-2"/>
                <w:sz w:val="18"/>
              </w:rPr>
              <w:t>Bahaya</w:t>
            </w:r>
          </w:p>
        </w:tc>
        <w:tc>
          <w:tcPr>
            <w:tcW w:w="711" w:type="dxa"/>
            <w:vMerge w:val="restart"/>
          </w:tcPr>
          <w:p w14:paraId="65EEB111" w14:textId="77777777" w:rsidR="00F273BA" w:rsidRDefault="00000000">
            <w:pPr>
              <w:pStyle w:val="TableParagraph"/>
              <w:spacing w:before="108"/>
              <w:ind w:left="148"/>
              <w:rPr>
                <w:b/>
                <w:sz w:val="18"/>
              </w:rPr>
            </w:pPr>
            <w:r>
              <w:rPr>
                <w:b/>
                <w:spacing w:val="-2"/>
                <w:sz w:val="18"/>
              </w:rPr>
              <w:t>Total</w:t>
            </w:r>
          </w:p>
        </w:tc>
        <w:tc>
          <w:tcPr>
            <w:tcW w:w="2690" w:type="dxa"/>
            <w:vMerge w:val="restart"/>
          </w:tcPr>
          <w:p w14:paraId="110BBD6F" w14:textId="77777777" w:rsidR="00F273BA" w:rsidRDefault="00000000">
            <w:pPr>
              <w:pStyle w:val="TableParagraph"/>
              <w:spacing w:before="108"/>
              <w:ind w:left="770"/>
              <w:rPr>
                <w:b/>
                <w:sz w:val="18"/>
              </w:rPr>
            </w:pPr>
            <w:r>
              <w:rPr>
                <w:b/>
                <w:sz w:val="18"/>
              </w:rPr>
              <w:t xml:space="preserve">Tingkat </w:t>
            </w:r>
            <w:r>
              <w:rPr>
                <w:b/>
                <w:spacing w:val="-2"/>
                <w:sz w:val="18"/>
              </w:rPr>
              <w:t>Risiko</w:t>
            </w:r>
          </w:p>
        </w:tc>
      </w:tr>
      <w:tr w:rsidR="00F273BA" w14:paraId="43A6FD0C" w14:textId="77777777">
        <w:trPr>
          <w:trHeight w:val="206"/>
        </w:trPr>
        <w:tc>
          <w:tcPr>
            <w:tcW w:w="1700" w:type="dxa"/>
            <w:vMerge/>
            <w:tcBorders>
              <w:top w:val="nil"/>
            </w:tcBorders>
          </w:tcPr>
          <w:p w14:paraId="5F658DD1" w14:textId="77777777" w:rsidR="00F273BA" w:rsidRDefault="00F273BA">
            <w:pPr>
              <w:rPr>
                <w:sz w:val="2"/>
                <w:szCs w:val="2"/>
              </w:rPr>
            </w:pPr>
          </w:p>
        </w:tc>
        <w:tc>
          <w:tcPr>
            <w:tcW w:w="1421" w:type="dxa"/>
          </w:tcPr>
          <w:p w14:paraId="55FE66DD" w14:textId="77777777" w:rsidR="00F273BA" w:rsidRDefault="00000000">
            <w:pPr>
              <w:pStyle w:val="TableParagraph"/>
              <w:spacing w:line="187" w:lineRule="exact"/>
              <w:ind w:left="5"/>
              <w:jc w:val="center"/>
              <w:rPr>
                <w:b/>
                <w:sz w:val="18"/>
              </w:rPr>
            </w:pPr>
            <w:r>
              <w:rPr>
                <w:b/>
                <w:sz w:val="18"/>
              </w:rPr>
              <w:t>Postur</w:t>
            </w:r>
            <w:r>
              <w:rPr>
                <w:b/>
                <w:spacing w:val="-5"/>
                <w:sz w:val="18"/>
              </w:rPr>
              <w:t xml:space="preserve"> </w:t>
            </w:r>
            <w:r>
              <w:rPr>
                <w:b/>
                <w:spacing w:val="-2"/>
                <w:sz w:val="18"/>
              </w:rPr>
              <w:t>Tubuh</w:t>
            </w:r>
          </w:p>
        </w:tc>
        <w:tc>
          <w:tcPr>
            <w:tcW w:w="2551" w:type="dxa"/>
          </w:tcPr>
          <w:p w14:paraId="1BBD0142" w14:textId="77777777" w:rsidR="00F273BA" w:rsidRDefault="00000000">
            <w:pPr>
              <w:pStyle w:val="TableParagraph"/>
              <w:spacing w:line="187" w:lineRule="exact"/>
              <w:ind w:left="5" w:right="1"/>
              <w:jc w:val="center"/>
              <w:rPr>
                <w:b/>
                <w:sz w:val="18"/>
              </w:rPr>
            </w:pPr>
            <w:r>
              <w:rPr>
                <w:b/>
                <w:sz w:val="18"/>
              </w:rPr>
              <w:t>Pengangkatan</w:t>
            </w:r>
            <w:r>
              <w:rPr>
                <w:b/>
                <w:spacing w:val="-8"/>
                <w:sz w:val="18"/>
              </w:rPr>
              <w:t xml:space="preserve"> </w:t>
            </w:r>
            <w:r>
              <w:rPr>
                <w:b/>
                <w:sz w:val="18"/>
              </w:rPr>
              <w:t>Beban</w:t>
            </w:r>
            <w:r>
              <w:rPr>
                <w:b/>
                <w:spacing w:val="-7"/>
                <w:sz w:val="18"/>
              </w:rPr>
              <w:t xml:space="preserve"> </w:t>
            </w:r>
            <w:r>
              <w:rPr>
                <w:b/>
                <w:spacing w:val="-2"/>
                <w:sz w:val="18"/>
              </w:rPr>
              <w:t>Manual</w:t>
            </w:r>
          </w:p>
        </w:tc>
        <w:tc>
          <w:tcPr>
            <w:tcW w:w="711" w:type="dxa"/>
            <w:vMerge/>
            <w:tcBorders>
              <w:top w:val="nil"/>
            </w:tcBorders>
          </w:tcPr>
          <w:p w14:paraId="3CE5F3B4" w14:textId="77777777" w:rsidR="00F273BA" w:rsidRDefault="00F273BA">
            <w:pPr>
              <w:rPr>
                <w:sz w:val="2"/>
                <w:szCs w:val="2"/>
              </w:rPr>
            </w:pPr>
          </w:p>
        </w:tc>
        <w:tc>
          <w:tcPr>
            <w:tcW w:w="2690" w:type="dxa"/>
            <w:vMerge/>
            <w:tcBorders>
              <w:top w:val="nil"/>
            </w:tcBorders>
          </w:tcPr>
          <w:p w14:paraId="5CC3191B" w14:textId="77777777" w:rsidR="00F273BA" w:rsidRDefault="00F273BA">
            <w:pPr>
              <w:rPr>
                <w:sz w:val="2"/>
                <w:szCs w:val="2"/>
              </w:rPr>
            </w:pPr>
          </w:p>
        </w:tc>
      </w:tr>
      <w:tr w:rsidR="00F273BA" w14:paraId="58EAB79A" w14:textId="77777777">
        <w:trPr>
          <w:trHeight w:val="206"/>
        </w:trPr>
        <w:tc>
          <w:tcPr>
            <w:tcW w:w="1700" w:type="dxa"/>
          </w:tcPr>
          <w:p w14:paraId="78467FD6" w14:textId="77777777" w:rsidR="00F273BA" w:rsidRDefault="00000000">
            <w:pPr>
              <w:pStyle w:val="TableParagraph"/>
              <w:spacing w:line="187" w:lineRule="exact"/>
              <w:ind w:right="88"/>
              <w:jc w:val="center"/>
              <w:rPr>
                <w:sz w:val="18"/>
              </w:rPr>
            </w:pPr>
            <w:r>
              <w:rPr>
                <w:sz w:val="18"/>
              </w:rPr>
              <w:t>Sebelum</w:t>
            </w:r>
            <w:r>
              <w:rPr>
                <w:spacing w:val="-6"/>
                <w:sz w:val="18"/>
              </w:rPr>
              <w:t xml:space="preserve"> </w:t>
            </w:r>
            <w:r>
              <w:rPr>
                <w:spacing w:val="-2"/>
                <w:sz w:val="18"/>
              </w:rPr>
              <w:t>perbaikan</w:t>
            </w:r>
          </w:p>
        </w:tc>
        <w:tc>
          <w:tcPr>
            <w:tcW w:w="1421" w:type="dxa"/>
          </w:tcPr>
          <w:p w14:paraId="43A323B6" w14:textId="77777777" w:rsidR="00F273BA" w:rsidRDefault="00000000">
            <w:pPr>
              <w:pStyle w:val="TableParagraph"/>
              <w:spacing w:line="187" w:lineRule="exact"/>
              <w:ind w:left="5"/>
              <w:jc w:val="center"/>
              <w:rPr>
                <w:sz w:val="18"/>
              </w:rPr>
            </w:pPr>
            <w:r>
              <w:rPr>
                <w:spacing w:val="-4"/>
                <w:sz w:val="18"/>
              </w:rPr>
              <w:t>15,5</w:t>
            </w:r>
          </w:p>
        </w:tc>
        <w:tc>
          <w:tcPr>
            <w:tcW w:w="2551" w:type="dxa"/>
          </w:tcPr>
          <w:p w14:paraId="649DD767" w14:textId="77777777" w:rsidR="00F273BA" w:rsidRDefault="00000000">
            <w:pPr>
              <w:pStyle w:val="TableParagraph"/>
              <w:spacing w:line="187" w:lineRule="exact"/>
              <w:ind w:left="5"/>
              <w:jc w:val="center"/>
              <w:rPr>
                <w:sz w:val="18"/>
              </w:rPr>
            </w:pPr>
            <w:r>
              <w:rPr>
                <w:spacing w:val="-10"/>
                <w:sz w:val="18"/>
              </w:rPr>
              <w:t>5</w:t>
            </w:r>
          </w:p>
        </w:tc>
        <w:tc>
          <w:tcPr>
            <w:tcW w:w="711" w:type="dxa"/>
          </w:tcPr>
          <w:p w14:paraId="165D85E7" w14:textId="77777777" w:rsidR="00F273BA" w:rsidRDefault="00000000">
            <w:pPr>
              <w:pStyle w:val="TableParagraph"/>
              <w:spacing w:line="187" w:lineRule="exact"/>
              <w:ind w:left="6"/>
              <w:jc w:val="center"/>
              <w:rPr>
                <w:sz w:val="18"/>
              </w:rPr>
            </w:pPr>
            <w:r>
              <w:rPr>
                <w:spacing w:val="-4"/>
                <w:sz w:val="18"/>
              </w:rPr>
              <w:t>20,5</w:t>
            </w:r>
          </w:p>
        </w:tc>
        <w:tc>
          <w:tcPr>
            <w:tcW w:w="2690" w:type="dxa"/>
          </w:tcPr>
          <w:p w14:paraId="1CE6AF95" w14:textId="77777777" w:rsidR="00F273BA" w:rsidRDefault="00000000">
            <w:pPr>
              <w:pStyle w:val="TableParagraph"/>
              <w:spacing w:line="187" w:lineRule="exact"/>
              <w:ind w:left="6" w:right="1"/>
              <w:jc w:val="center"/>
              <w:rPr>
                <w:sz w:val="18"/>
              </w:rPr>
            </w:pPr>
            <w:r>
              <w:rPr>
                <w:spacing w:val="-2"/>
                <w:sz w:val="18"/>
              </w:rPr>
              <w:t>Berbahaya</w:t>
            </w:r>
          </w:p>
        </w:tc>
      </w:tr>
      <w:tr w:rsidR="00F273BA" w14:paraId="4D85F70C" w14:textId="77777777">
        <w:trPr>
          <w:trHeight w:val="206"/>
        </w:trPr>
        <w:tc>
          <w:tcPr>
            <w:tcW w:w="1700" w:type="dxa"/>
          </w:tcPr>
          <w:p w14:paraId="3F926BEF" w14:textId="77777777" w:rsidR="00F273BA" w:rsidRDefault="00000000">
            <w:pPr>
              <w:pStyle w:val="TableParagraph"/>
              <w:spacing w:line="187" w:lineRule="exact"/>
              <w:ind w:right="187"/>
              <w:jc w:val="center"/>
              <w:rPr>
                <w:sz w:val="18"/>
              </w:rPr>
            </w:pPr>
            <w:r>
              <w:rPr>
                <w:sz w:val="18"/>
              </w:rPr>
              <w:t xml:space="preserve">Setelah </w:t>
            </w:r>
            <w:r>
              <w:rPr>
                <w:spacing w:val="-2"/>
                <w:sz w:val="18"/>
              </w:rPr>
              <w:t>perbaikan</w:t>
            </w:r>
          </w:p>
        </w:tc>
        <w:tc>
          <w:tcPr>
            <w:tcW w:w="1421" w:type="dxa"/>
          </w:tcPr>
          <w:p w14:paraId="6F437342" w14:textId="77777777" w:rsidR="00F273BA" w:rsidRDefault="00000000">
            <w:pPr>
              <w:pStyle w:val="TableParagraph"/>
              <w:spacing w:line="187" w:lineRule="exact"/>
              <w:ind w:left="5"/>
              <w:jc w:val="center"/>
              <w:rPr>
                <w:sz w:val="18"/>
              </w:rPr>
            </w:pPr>
            <w:r>
              <w:rPr>
                <w:spacing w:val="-5"/>
                <w:sz w:val="18"/>
              </w:rPr>
              <w:t>3,5</w:t>
            </w:r>
          </w:p>
        </w:tc>
        <w:tc>
          <w:tcPr>
            <w:tcW w:w="2551" w:type="dxa"/>
          </w:tcPr>
          <w:p w14:paraId="09A9971A" w14:textId="77777777" w:rsidR="00F273BA" w:rsidRDefault="00000000">
            <w:pPr>
              <w:pStyle w:val="TableParagraph"/>
              <w:spacing w:line="187" w:lineRule="exact"/>
              <w:ind w:left="5"/>
              <w:jc w:val="center"/>
              <w:rPr>
                <w:sz w:val="18"/>
              </w:rPr>
            </w:pPr>
            <w:r>
              <w:rPr>
                <w:spacing w:val="-10"/>
                <w:sz w:val="18"/>
              </w:rPr>
              <w:t>1</w:t>
            </w:r>
          </w:p>
        </w:tc>
        <w:tc>
          <w:tcPr>
            <w:tcW w:w="711" w:type="dxa"/>
          </w:tcPr>
          <w:p w14:paraId="4A16781E" w14:textId="77777777" w:rsidR="00F273BA" w:rsidRDefault="00000000">
            <w:pPr>
              <w:pStyle w:val="TableParagraph"/>
              <w:spacing w:line="187" w:lineRule="exact"/>
              <w:ind w:left="6"/>
              <w:jc w:val="center"/>
              <w:rPr>
                <w:sz w:val="18"/>
              </w:rPr>
            </w:pPr>
            <w:r>
              <w:rPr>
                <w:spacing w:val="-5"/>
                <w:sz w:val="18"/>
              </w:rPr>
              <w:t>4,5</w:t>
            </w:r>
          </w:p>
        </w:tc>
        <w:tc>
          <w:tcPr>
            <w:tcW w:w="2690" w:type="dxa"/>
          </w:tcPr>
          <w:p w14:paraId="5B0AEF2A" w14:textId="77777777" w:rsidR="00F273BA" w:rsidRDefault="00000000">
            <w:pPr>
              <w:pStyle w:val="TableParagraph"/>
              <w:spacing w:line="187" w:lineRule="exact"/>
              <w:ind w:left="6"/>
              <w:jc w:val="center"/>
              <w:rPr>
                <w:sz w:val="18"/>
              </w:rPr>
            </w:pPr>
            <w:r>
              <w:rPr>
                <w:sz w:val="18"/>
              </w:rPr>
              <w:t xml:space="preserve">Perlu pengamatan lebih </w:t>
            </w:r>
            <w:r>
              <w:rPr>
                <w:spacing w:val="-2"/>
                <w:sz w:val="18"/>
              </w:rPr>
              <w:t>lanjut</w:t>
            </w:r>
          </w:p>
        </w:tc>
      </w:tr>
    </w:tbl>
    <w:p w14:paraId="27636A91" w14:textId="77777777" w:rsidR="00F273BA" w:rsidRDefault="00F273BA">
      <w:pPr>
        <w:pStyle w:val="BodyText"/>
        <w:spacing w:before="4"/>
        <w:jc w:val="left"/>
      </w:pPr>
    </w:p>
    <w:p w14:paraId="2BFC0309" w14:textId="77777777" w:rsidR="00F273BA" w:rsidRDefault="00000000">
      <w:pPr>
        <w:pStyle w:val="BodyText"/>
        <w:ind w:left="140" w:right="146" w:firstLine="709"/>
      </w:pPr>
      <w:r>
        <w:t>Tabel 4 menunjukkan perbandingan total skor potensi bahaya ergonomi menurun dari 20,5 menjadi 4,5 yang mengindikasikan bahwa rekayasa teknik yang diterapkan efektif dalam mengurangi risiko gangguan muskuloskeletal</w:t>
      </w:r>
      <w:r>
        <w:rPr>
          <w:spacing w:val="-11"/>
        </w:rPr>
        <w:t xml:space="preserve"> </w:t>
      </w:r>
      <w:r>
        <w:t>terkait</w:t>
      </w:r>
      <w:r>
        <w:rPr>
          <w:spacing w:val="-11"/>
        </w:rPr>
        <w:t xml:space="preserve"> </w:t>
      </w:r>
      <w:r>
        <w:t>kerja.</w:t>
      </w:r>
      <w:r>
        <w:rPr>
          <w:spacing w:val="-11"/>
        </w:rPr>
        <w:t xml:space="preserve"> </w:t>
      </w:r>
      <w:r>
        <w:t>Meskipun</w:t>
      </w:r>
      <w:r>
        <w:rPr>
          <w:spacing w:val="-11"/>
        </w:rPr>
        <w:t xml:space="preserve"> </w:t>
      </w:r>
      <w:r>
        <w:t>demikian,</w:t>
      </w:r>
      <w:r>
        <w:rPr>
          <w:spacing w:val="-11"/>
        </w:rPr>
        <w:t xml:space="preserve"> </w:t>
      </w:r>
      <w:r>
        <w:t>pemantauan</w:t>
      </w:r>
      <w:r>
        <w:rPr>
          <w:spacing w:val="-11"/>
        </w:rPr>
        <w:t xml:space="preserve"> </w:t>
      </w:r>
      <w:r>
        <w:t>berkala</w:t>
      </w:r>
      <w:r>
        <w:rPr>
          <w:spacing w:val="-11"/>
        </w:rPr>
        <w:t xml:space="preserve"> </w:t>
      </w:r>
      <w:r>
        <w:t>tetap</w:t>
      </w:r>
      <w:r>
        <w:rPr>
          <w:spacing w:val="-11"/>
        </w:rPr>
        <w:t xml:space="preserve"> </w:t>
      </w:r>
      <w:r>
        <w:t>diperlukan</w:t>
      </w:r>
      <w:r>
        <w:rPr>
          <w:spacing w:val="-11"/>
        </w:rPr>
        <w:t xml:space="preserve"> </w:t>
      </w:r>
      <w:r>
        <w:t>untuk</w:t>
      </w:r>
      <w:r>
        <w:rPr>
          <w:spacing w:val="-11"/>
        </w:rPr>
        <w:t xml:space="preserve"> </w:t>
      </w:r>
      <w:r>
        <w:t>memastikan</w:t>
      </w:r>
      <w:r>
        <w:rPr>
          <w:spacing w:val="-11"/>
        </w:rPr>
        <w:t xml:space="preserve"> </w:t>
      </w:r>
      <w:r>
        <w:t>bahwa perbaikan ergonomis dipertahankan dan berfungsi secara konsisten di lapangan.</w:t>
      </w:r>
    </w:p>
    <w:p w14:paraId="7E0D393F" w14:textId="77777777" w:rsidR="00F273BA" w:rsidRDefault="00F273BA">
      <w:pPr>
        <w:pStyle w:val="BodyText"/>
        <w:sectPr w:rsidR="00F273BA" w:rsidSect="00E44856">
          <w:pgSz w:w="11910" w:h="16840"/>
          <w:pgMar w:top="1701" w:right="1134" w:bottom="1418" w:left="1701" w:header="958" w:footer="0" w:gutter="0"/>
          <w:cols w:space="720"/>
        </w:sectPr>
      </w:pPr>
    </w:p>
    <w:p w14:paraId="5C5A22F1" w14:textId="77777777" w:rsidR="00F273BA" w:rsidRDefault="00000000">
      <w:pPr>
        <w:pStyle w:val="Heading1"/>
        <w:numPr>
          <w:ilvl w:val="0"/>
          <w:numId w:val="2"/>
        </w:numPr>
        <w:tabs>
          <w:tab w:val="left" w:pos="826"/>
        </w:tabs>
        <w:spacing w:before="81"/>
        <w:ind w:left="826" w:hanging="686"/>
      </w:pPr>
      <w:r>
        <w:rPr>
          <w:spacing w:val="-2"/>
        </w:rPr>
        <w:lastRenderedPageBreak/>
        <w:t>KESIMPULAN</w:t>
      </w:r>
    </w:p>
    <w:p w14:paraId="08FB578A" w14:textId="70C597DA" w:rsidR="00F273BA" w:rsidRDefault="00000000">
      <w:pPr>
        <w:pStyle w:val="BodyText"/>
        <w:spacing w:before="120"/>
        <w:ind w:left="140" w:right="144" w:firstLine="720"/>
      </w:pPr>
      <w:r>
        <w:t>Hasil</w:t>
      </w:r>
      <w:r>
        <w:rPr>
          <w:spacing w:val="-7"/>
        </w:rPr>
        <w:t xml:space="preserve"> </w:t>
      </w:r>
      <w:r>
        <w:t>pengolahan</w:t>
      </w:r>
      <w:r>
        <w:rPr>
          <w:spacing w:val="-7"/>
        </w:rPr>
        <w:t xml:space="preserve"> </w:t>
      </w:r>
      <w:r>
        <w:t>dan</w:t>
      </w:r>
      <w:r>
        <w:rPr>
          <w:spacing w:val="-7"/>
        </w:rPr>
        <w:t xml:space="preserve"> </w:t>
      </w:r>
      <w:r>
        <w:t>analisis</w:t>
      </w:r>
      <w:r>
        <w:rPr>
          <w:spacing w:val="-7"/>
        </w:rPr>
        <w:t xml:space="preserve"> </w:t>
      </w:r>
      <w:r>
        <w:t>data</w:t>
      </w:r>
      <w:r>
        <w:rPr>
          <w:spacing w:val="-7"/>
        </w:rPr>
        <w:t xml:space="preserve"> </w:t>
      </w:r>
      <w:r>
        <w:t>menggunakan</w:t>
      </w:r>
      <w:r>
        <w:rPr>
          <w:spacing w:val="-7"/>
        </w:rPr>
        <w:t xml:space="preserve"> </w:t>
      </w:r>
      <w:r>
        <w:t>standar</w:t>
      </w:r>
      <w:r>
        <w:rPr>
          <w:spacing w:val="-7"/>
        </w:rPr>
        <w:t xml:space="preserve"> </w:t>
      </w:r>
      <w:r>
        <w:t>SNI</w:t>
      </w:r>
      <w:r>
        <w:rPr>
          <w:spacing w:val="-7"/>
        </w:rPr>
        <w:t xml:space="preserve"> </w:t>
      </w:r>
      <w:r>
        <w:t>9011:2021</w:t>
      </w:r>
      <w:r>
        <w:rPr>
          <w:spacing w:val="-7"/>
        </w:rPr>
        <w:t xml:space="preserve"> </w:t>
      </w:r>
      <w:r>
        <w:t>menunjukkan</w:t>
      </w:r>
      <w:r>
        <w:rPr>
          <w:spacing w:val="-7"/>
        </w:rPr>
        <w:t xml:space="preserve"> </w:t>
      </w:r>
      <w:r>
        <w:t>bahwa</w:t>
      </w:r>
      <w:r>
        <w:rPr>
          <w:spacing w:val="-7"/>
        </w:rPr>
        <w:t xml:space="preserve"> </w:t>
      </w:r>
      <w:r>
        <w:t>pekerjaan persiapan</w:t>
      </w:r>
      <w:r>
        <w:rPr>
          <w:spacing w:val="-10"/>
        </w:rPr>
        <w:t xml:space="preserve"> </w:t>
      </w:r>
      <w:r>
        <w:t>cetakan</w:t>
      </w:r>
      <w:r>
        <w:rPr>
          <w:spacing w:val="-10"/>
        </w:rPr>
        <w:t xml:space="preserve"> </w:t>
      </w:r>
      <w:r>
        <w:t>di</w:t>
      </w:r>
      <w:r>
        <w:rPr>
          <w:spacing w:val="-10"/>
        </w:rPr>
        <w:t xml:space="preserve"> </w:t>
      </w:r>
      <w:r>
        <w:t>Laboratorium</w:t>
      </w:r>
      <w:r>
        <w:rPr>
          <w:spacing w:val="-10"/>
        </w:rPr>
        <w:t xml:space="preserve"> </w:t>
      </w:r>
      <w:r>
        <w:t>Uji</w:t>
      </w:r>
      <w:r>
        <w:rPr>
          <w:spacing w:val="-10"/>
        </w:rPr>
        <w:t xml:space="preserve"> </w:t>
      </w:r>
      <w:r>
        <w:t>Kuat</w:t>
      </w:r>
      <w:r>
        <w:rPr>
          <w:spacing w:val="-10"/>
        </w:rPr>
        <w:t xml:space="preserve"> </w:t>
      </w:r>
      <w:r>
        <w:t>Beton</w:t>
      </w:r>
      <w:r>
        <w:rPr>
          <w:spacing w:val="-10"/>
        </w:rPr>
        <w:t xml:space="preserve"> </w:t>
      </w:r>
      <w:r>
        <w:t>perusahaan</w:t>
      </w:r>
      <w:r>
        <w:rPr>
          <w:spacing w:val="-10"/>
        </w:rPr>
        <w:t xml:space="preserve"> </w:t>
      </w:r>
      <w:r>
        <w:t>beton</w:t>
      </w:r>
      <w:r>
        <w:rPr>
          <w:spacing w:val="-10"/>
        </w:rPr>
        <w:t xml:space="preserve"> </w:t>
      </w:r>
      <w:r>
        <w:t>precast</w:t>
      </w:r>
      <w:r>
        <w:rPr>
          <w:spacing w:val="-10"/>
        </w:rPr>
        <w:t xml:space="preserve"> </w:t>
      </w:r>
      <w:r>
        <w:t>menghasilkan</w:t>
      </w:r>
      <w:r>
        <w:rPr>
          <w:spacing w:val="-10"/>
        </w:rPr>
        <w:t xml:space="preserve"> </w:t>
      </w:r>
      <w:r>
        <w:t>total</w:t>
      </w:r>
      <w:r>
        <w:rPr>
          <w:spacing w:val="-10"/>
        </w:rPr>
        <w:t xml:space="preserve"> </w:t>
      </w:r>
      <w:r>
        <w:t>skor</w:t>
      </w:r>
      <w:r>
        <w:rPr>
          <w:spacing w:val="-10"/>
        </w:rPr>
        <w:t xml:space="preserve"> </w:t>
      </w:r>
      <w:r>
        <w:t>sebesar</w:t>
      </w:r>
      <w:r>
        <w:rPr>
          <w:spacing w:val="-10"/>
        </w:rPr>
        <w:t xml:space="preserve"> </w:t>
      </w:r>
      <w:r>
        <w:t xml:space="preserve">20,5, yang tergolong kategori risiko berbahaya. Hal ini menunjukkan adanya potensi risiko </w:t>
      </w:r>
      <w:r>
        <w:rPr>
          <w:i/>
        </w:rPr>
        <w:t xml:space="preserve">Musculoskeletal Disorders </w:t>
      </w:r>
      <w:r>
        <w:t>(MSDs)</w:t>
      </w:r>
      <w:r>
        <w:rPr>
          <w:spacing w:val="-7"/>
        </w:rPr>
        <w:t xml:space="preserve"> </w:t>
      </w:r>
      <w:r>
        <w:t>pada</w:t>
      </w:r>
      <w:r>
        <w:rPr>
          <w:spacing w:val="-7"/>
        </w:rPr>
        <w:t xml:space="preserve"> </w:t>
      </w:r>
      <w:r>
        <w:t>pekerja,</w:t>
      </w:r>
      <w:r>
        <w:rPr>
          <w:spacing w:val="-7"/>
        </w:rPr>
        <w:t xml:space="preserve"> </w:t>
      </w:r>
      <w:r>
        <w:t>terutama</w:t>
      </w:r>
      <w:r>
        <w:rPr>
          <w:spacing w:val="-7"/>
        </w:rPr>
        <w:t xml:space="preserve"> </w:t>
      </w:r>
      <w:r>
        <w:t>pada</w:t>
      </w:r>
      <w:r>
        <w:rPr>
          <w:spacing w:val="-7"/>
        </w:rPr>
        <w:t xml:space="preserve"> </w:t>
      </w:r>
      <w:r>
        <w:t>area</w:t>
      </w:r>
      <w:r>
        <w:rPr>
          <w:spacing w:val="-7"/>
        </w:rPr>
        <w:t xml:space="preserve"> </w:t>
      </w:r>
      <w:r>
        <w:t>punggung</w:t>
      </w:r>
      <w:r>
        <w:rPr>
          <w:spacing w:val="-7"/>
        </w:rPr>
        <w:t xml:space="preserve"> </w:t>
      </w:r>
      <w:r>
        <w:t>bawah,</w:t>
      </w:r>
      <w:r>
        <w:rPr>
          <w:spacing w:val="-7"/>
        </w:rPr>
        <w:t xml:space="preserve"> </w:t>
      </w:r>
      <w:r>
        <w:t>leher,</w:t>
      </w:r>
      <w:r>
        <w:rPr>
          <w:spacing w:val="-7"/>
        </w:rPr>
        <w:t xml:space="preserve"> </w:t>
      </w:r>
      <w:r>
        <w:t>pergelangan</w:t>
      </w:r>
      <w:r>
        <w:rPr>
          <w:spacing w:val="-7"/>
        </w:rPr>
        <w:t xml:space="preserve"> </w:t>
      </w:r>
      <w:r>
        <w:t>tangan,</w:t>
      </w:r>
      <w:r>
        <w:rPr>
          <w:spacing w:val="-7"/>
        </w:rPr>
        <w:t xml:space="preserve"> </w:t>
      </w:r>
      <w:r>
        <w:t>dan</w:t>
      </w:r>
      <w:r>
        <w:rPr>
          <w:spacing w:val="-7"/>
        </w:rPr>
        <w:t xml:space="preserve"> </w:t>
      </w:r>
      <w:r>
        <w:t>lutut.</w:t>
      </w:r>
      <w:r>
        <w:rPr>
          <w:spacing w:val="-7"/>
        </w:rPr>
        <w:t xml:space="preserve"> </w:t>
      </w:r>
      <w:r>
        <w:t>Kondisi</w:t>
      </w:r>
      <w:r>
        <w:rPr>
          <w:spacing w:val="-7"/>
        </w:rPr>
        <w:t xml:space="preserve"> </w:t>
      </w:r>
      <w:r>
        <w:t>tersebut disebabkan</w:t>
      </w:r>
      <w:r>
        <w:rPr>
          <w:spacing w:val="-4"/>
        </w:rPr>
        <w:t xml:space="preserve"> </w:t>
      </w:r>
      <w:r>
        <w:t>oleh</w:t>
      </w:r>
      <w:r>
        <w:rPr>
          <w:spacing w:val="-4"/>
        </w:rPr>
        <w:t xml:space="preserve"> </w:t>
      </w:r>
      <w:r>
        <w:t>aktivitas</w:t>
      </w:r>
      <w:r>
        <w:rPr>
          <w:spacing w:val="-4"/>
        </w:rPr>
        <w:t xml:space="preserve"> </w:t>
      </w:r>
      <w:r>
        <w:t>kerja</w:t>
      </w:r>
      <w:r>
        <w:rPr>
          <w:spacing w:val="-4"/>
        </w:rPr>
        <w:t xml:space="preserve"> </w:t>
      </w:r>
      <w:r>
        <w:t>yang</w:t>
      </w:r>
      <w:r>
        <w:rPr>
          <w:spacing w:val="-4"/>
        </w:rPr>
        <w:t xml:space="preserve"> </w:t>
      </w:r>
      <w:r>
        <w:t>dilakukan</w:t>
      </w:r>
      <w:r>
        <w:rPr>
          <w:spacing w:val="-4"/>
        </w:rPr>
        <w:t xml:space="preserve"> </w:t>
      </w:r>
      <w:r>
        <w:t>dalam</w:t>
      </w:r>
      <w:r>
        <w:rPr>
          <w:spacing w:val="-4"/>
        </w:rPr>
        <w:t xml:space="preserve"> </w:t>
      </w:r>
      <w:r>
        <w:t>kondisi</w:t>
      </w:r>
      <w:r>
        <w:rPr>
          <w:spacing w:val="-4"/>
        </w:rPr>
        <w:t xml:space="preserve"> </w:t>
      </w:r>
      <w:r>
        <w:t>duduk</w:t>
      </w:r>
      <w:r>
        <w:rPr>
          <w:spacing w:val="-4"/>
        </w:rPr>
        <w:t xml:space="preserve"> </w:t>
      </w:r>
      <w:r>
        <w:t>membungkuk</w:t>
      </w:r>
      <w:r>
        <w:rPr>
          <w:spacing w:val="-4"/>
        </w:rPr>
        <w:t xml:space="preserve"> </w:t>
      </w:r>
      <w:r>
        <w:t>ekstrem</w:t>
      </w:r>
      <w:r>
        <w:rPr>
          <w:spacing w:val="-4"/>
        </w:rPr>
        <w:t xml:space="preserve"> </w:t>
      </w:r>
      <w:r>
        <w:t>tanpa</w:t>
      </w:r>
      <w:r>
        <w:rPr>
          <w:spacing w:val="-4"/>
        </w:rPr>
        <w:t xml:space="preserve"> </w:t>
      </w:r>
      <w:r>
        <w:t>adanya</w:t>
      </w:r>
      <w:r>
        <w:rPr>
          <w:spacing w:val="-4"/>
        </w:rPr>
        <w:t xml:space="preserve"> </w:t>
      </w:r>
      <w:r>
        <w:t>fasilitas kerja yang memadai. Oleh karena itu, diperlukan rekomendasi perbaikan fasilitas kerja untuk menurunkan risiko tersebut. Usulan rekomendasi dilakukan berdasarkan hirarki pengendalian dengan rekayasa teknik berupa perancangan ulang fasilitas kerja, meliputi penambahan fasilitas kerja seperti meja kerja persiapan cetakan, kursi beroda dengan sandaran punggung yang ergonomis, serta rak troli material yang disesuaikan dengan data antropometri masyarakat Indonesia jenis kelamin laki-laki dan perempuan. Setelah diberikan rekomendasi,</w:t>
      </w:r>
      <w:r>
        <w:rPr>
          <w:spacing w:val="-9"/>
        </w:rPr>
        <w:t xml:space="preserve"> </w:t>
      </w:r>
      <w:r>
        <w:t>diperoleh</w:t>
      </w:r>
      <w:r>
        <w:rPr>
          <w:spacing w:val="-9"/>
        </w:rPr>
        <w:t xml:space="preserve"> </w:t>
      </w:r>
      <w:r>
        <w:t>penurunan</w:t>
      </w:r>
      <w:r>
        <w:rPr>
          <w:spacing w:val="-9"/>
        </w:rPr>
        <w:t xml:space="preserve"> </w:t>
      </w:r>
      <w:r>
        <w:t>skor</w:t>
      </w:r>
      <w:r>
        <w:rPr>
          <w:spacing w:val="-9"/>
        </w:rPr>
        <w:t xml:space="preserve"> </w:t>
      </w:r>
      <w:r>
        <w:t>risiko</w:t>
      </w:r>
      <w:r>
        <w:rPr>
          <w:spacing w:val="-9"/>
        </w:rPr>
        <w:t xml:space="preserve"> </w:t>
      </w:r>
      <w:r>
        <w:t>secara</w:t>
      </w:r>
      <w:r>
        <w:rPr>
          <w:spacing w:val="-9"/>
        </w:rPr>
        <w:t xml:space="preserve"> </w:t>
      </w:r>
      <w:r>
        <w:t>signifikan</w:t>
      </w:r>
      <w:r>
        <w:rPr>
          <w:spacing w:val="-9"/>
        </w:rPr>
        <w:t xml:space="preserve"> </w:t>
      </w:r>
      <w:r>
        <w:t>dari</w:t>
      </w:r>
      <w:r>
        <w:rPr>
          <w:spacing w:val="-9"/>
        </w:rPr>
        <w:t xml:space="preserve"> </w:t>
      </w:r>
      <w:r>
        <w:t>20,5</w:t>
      </w:r>
      <w:r>
        <w:rPr>
          <w:spacing w:val="-9"/>
        </w:rPr>
        <w:t xml:space="preserve"> </w:t>
      </w:r>
      <w:r>
        <w:t>menjadi</w:t>
      </w:r>
      <w:r>
        <w:rPr>
          <w:spacing w:val="-9"/>
        </w:rPr>
        <w:t xml:space="preserve"> </w:t>
      </w:r>
      <w:r>
        <w:t>4,5,</w:t>
      </w:r>
      <w:r>
        <w:rPr>
          <w:spacing w:val="-9"/>
        </w:rPr>
        <w:t xml:space="preserve"> </w:t>
      </w:r>
      <w:r>
        <w:t>sehingga</w:t>
      </w:r>
      <w:r>
        <w:rPr>
          <w:spacing w:val="-9"/>
        </w:rPr>
        <w:t xml:space="preserve"> </w:t>
      </w:r>
      <w:r>
        <w:t>perbaikan</w:t>
      </w:r>
      <w:r>
        <w:rPr>
          <w:spacing w:val="-9"/>
        </w:rPr>
        <w:t xml:space="preserve"> </w:t>
      </w:r>
      <w:r>
        <w:t>fasilitas kerja terbukti efektif menurunkan keluhan muskuloskeletal dan mengurangi postur janggal pada pekerjaan persiapan cetakan. Sebagai rekomendasi, perusahaan disarankan untuk melakukan pemantauan berkala terhadap keluhan</w:t>
      </w:r>
      <w:r>
        <w:rPr>
          <w:spacing w:val="-6"/>
        </w:rPr>
        <w:t xml:space="preserve"> </w:t>
      </w:r>
      <w:r>
        <w:t>muskuloskeletal</w:t>
      </w:r>
      <w:r>
        <w:rPr>
          <w:spacing w:val="-6"/>
        </w:rPr>
        <w:t xml:space="preserve"> </w:t>
      </w:r>
      <w:r>
        <w:t>pekerja</w:t>
      </w:r>
      <w:r>
        <w:rPr>
          <w:spacing w:val="-6"/>
        </w:rPr>
        <w:t xml:space="preserve"> </w:t>
      </w:r>
      <w:r>
        <w:t>guna</w:t>
      </w:r>
      <w:r>
        <w:rPr>
          <w:spacing w:val="-6"/>
        </w:rPr>
        <w:t xml:space="preserve"> </w:t>
      </w:r>
      <w:r>
        <w:t>memastikan</w:t>
      </w:r>
      <w:r>
        <w:rPr>
          <w:spacing w:val="-6"/>
        </w:rPr>
        <w:t xml:space="preserve"> </w:t>
      </w:r>
      <w:r>
        <w:t>aktivitas</w:t>
      </w:r>
      <w:r>
        <w:rPr>
          <w:spacing w:val="-6"/>
        </w:rPr>
        <w:t xml:space="preserve"> </w:t>
      </w:r>
      <w:r>
        <w:t>kerja</w:t>
      </w:r>
      <w:r>
        <w:rPr>
          <w:spacing w:val="-6"/>
        </w:rPr>
        <w:t xml:space="preserve"> </w:t>
      </w:r>
      <w:r>
        <w:t>berlangsung</w:t>
      </w:r>
      <w:r>
        <w:rPr>
          <w:spacing w:val="-6"/>
        </w:rPr>
        <w:t xml:space="preserve"> </w:t>
      </w:r>
      <w:r>
        <w:t>secara</w:t>
      </w:r>
      <w:r>
        <w:rPr>
          <w:spacing w:val="-6"/>
        </w:rPr>
        <w:t xml:space="preserve"> </w:t>
      </w:r>
      <w:r>
        <w:t>aman</w:t>
      </w:r>
      <w:r>
        <w:rPr>
          <w:spacing w:val="-6"/>
        </w:rPr>
        <w:t xml:space="preserve"> </w:t>
      </w:r>
      <w:r>
        <w:t>dan</w:t>
      </w:r>
      <w:r>
        <w:rPr>
          <w:spacing w:val="-6"/>
        </w:rPr>
        <w:t xml:space="preserve"> </w:t>
      </w:r>
      <w:r>
        <w:t>ergonomis</w:t>
      </w:r>
      <w:r>
        <w:rPr>
          <w:spacing w:val="-6"/>
        </w:rPr>
        <w:t xml:space="preserve"> </w:t>
      </w:r>
      <w:r>
        <w:t xml:space="preserve">secara </w:t>
      </w:r>
      <w:r>
        <w:rPr>
          <w:spacing w:val="-2"/>
        </w:rPr>
        <w:t>berkelanjutan.</w:t>
      </w:r>
    </w:p>
    <w:p w14:paraId="7145F9BE" w14:textId="77777777" w:rsidR="00F273BA" w:rsidRDefault="00F273BA">
      <w:pPr>
        <w:pStyle w:val="BodyText"/>
        <w:jc w:val="left"/>
      </w:pPr>
    </w:p>
    <w:p w14:paraId="248AECA7" w14:textId="77777777" w:rsidR="00F273BA" w:rsidRDefault="00F273BA">
      <w:pPr>
        <w:pStyle w:val="BodyText"/>
        <w:spacing w:before="6"/>
        <w:jc w:val="left"/>
      </w:pPr>
    </w:p>
    <w:p w14:paraId="00A59B9D" w14:textId="77777777" w:rsidR="00F273BA" w:rsidRDefault="00000000">
      <w:pPr>
        <w:pStyle w:val="Heading1"/>
        <w:ind w:left="140"/>
        <w:rPr>
          <w:spacing w:val="-2"/>
        </w:rPr>
      </w:pPr>
      <w:r>
        <w:t>DAFTAR</w:t>
      </w:r>
      <w:r>
        <w:rPr>
          <w:spacing w:val="-5"/>
        </w:rPr>
        <w:t xml:space="preserve"> </w:t>
      </w:r>
      <w:r>
        <w:rPr>
          <w:spacing w:val="-2"/>
        </w:rPr>
        <w:t>PUSTAKA</w:t>
      </w:r>
    </w:p>
    <w:p w14:paraId="2A0A9CEA"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Afnison, W., Khairul, F., Irzal, &amp; Milana. (2025). Ergonomic Assessment of Driver Posture in Prototype Vehicles for Kontes Mobil Hemat Energi (KMHE) Using CATIA. </w:t>
      </w:r>
      <w:r w:rsidRPr="00605CE8">
        <w:rPr>
          <w:i/>
          <w:iCs/>
          <w:sz w:val="20"/>
          <w:szCs w:val="20"/>
          <w:lang w:val="id-ID" w:eastAsia="id-ID"/>
        </w:rPr>
        <w:t>Journal of Mechanical Electrical and Industrial Engineering</w:t>
      </w:r>
      <w:r w:rsidRPr="00605CE8">
        <w:rPr>
          <w:sz w:val="20"/>
          <w:szCs w:val="20"/>
          <w:lang w:val="id-ID" w:eastAsia="id-ID"/>
        </w:rPr>
        <w:t xml:space="preserve">, </w:t>
      </w:r>
      <w:r w:rsidRPr="00605CE8">
        <w:rPr>
          <w:i/>
          <w:iCs/>
          <w:sz w:val="20"/>
          <w:szCs w:val="20"/>
          <w:lang w:val="id-ID" w:eastAsia="id-ID"/>
        </w:rPr>
        <w:t>7</w:t>
      </w:r>
      <w:r w:rsidRPr="00605CE8">
        <w:rPr>
          <w:sz w:val="20"/>
          <w:szCs w:val="20"/>
          <w:lang w:val="id-ID" w:eastAsia="id-ID"/>
        </w:rPr>
        <w:t>, 117–128.</w:t>
      </w:r>
    </w:p>
    <w:p w14:paraId="74327E6B"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eastAsia="id-ID"/>
        </w:rPr>
        <w:t xml:space="preserve">Amrullah, H. N., &amp; Pristiwanti, M. (2024). Penilaian risiko postur kerja dan perancangan ulang stasiun kerja pada pekerjaan marking sesuai SNI 9011:2021 di workshop fabrikasi baja. </w:t>
      </w:r>
      <w:r w:rsidRPr="00605CE8">
        <w:rPr>
          <w:i/>
          <w:iCs/>
          <w:sz w:val="20"/>
          <w:szCs w:val="20"/>
          <w:lang w:eastAsia="id-ID"/>
        </w:rPr>
        <w:t>Jurnal Keselamatan Kesehatan Kerja dan Lingkungan</w:t>
      </w:r>
      <w:r w:rsidRPr="00605CE8">
        <w:rPr>
          <w:sz w:val="20"/>
          <w:szCs w:val="20"/>
          <w:lang w:eastAsia="id-ID"/>
        </w:rPr>
        <w:t xml:space="preserve">, </w:t>
      </w:r>
      <w:r w:rsidRPr="00605CE8">
        <w:rPr>
          <w:i/>
          <w:iCs/>
          <w:sz w:val="20"/>
          <w:szCs w:val="20"/>
          <w:lang w:eastAsia="id-ID"/>
        </w:rPr>
        <w:t>5</w:t>
      </w:r>
      <w:r w:rsidRPr="00605CE8">
        <w:rPr>
          <w:sz w:val="20"/>
          <w:szCs w:val="20"/>
          <w:lang w:eastAsia="id-ID"/>
        </w:rPr>
        <w:t xml:space="preserve">(2), 122–130. </w:t>
      </w:r>
      <w:hyperlink r:id="rId25" w:history="1">
        <w:r w:rsidRPr="00605CE8">
          <w:rPr>
            <w:color w:val="0000FF"/>
            <w:sz w:val="20"/>
            <w:szCs w:val="20"/>
            <w:u w:val="single"/>
            <w:lang w:eastAsia="id-ID"/>
          </w:rPr>
          <w:t>http://jk3l.fkm.unand.ac.id/index.php/jk3l</w:t>
        </w:r>
      </w:hyperlink>
    </w:p>
    <w:p w14:paraId="5028BEAA"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Aprilianne, C., Gracia, G., &amp; Nugraha, P. (2024). Analisa Faktor Risiko Ergonomi Tenaga Kerja Konstruksi Untuk Pekerjaan Pembetonan Pada Proyek Apartemen Di Daerah Jakarta Utara.</w:t>
      </w:r>
    </w:p>
    <w:p w14:paraId="462759E6"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BSN. (2021). </w:t>
      </w:r>
      <w:r w:rsidRPr="00605CE8">
        <w:rPr>
          <w:i/>
          <w:iCs/>
          <w:sz w:val="20"/>
          <w:szCs w:val="20"/>
          <w:lang w:val="id-ID" w:eastAsia="id-ID"/>
        </w:rPr>
        <w:t>SNI 9011:2021 Pengukuran dan Evaluasi Potensi Bahaya Ergonomi di Tempat Kerja</w:t>
      </w:r>
      <w:r w:rsidRPr="00605CE8">
        <w:rPr>
          <w:sz w:val="20"/>
          <w:szCs w:val="20"/>
          <w:lang w:val="id-ID" w:eastAsia="id-ID"/>
        </w:rPr>
        <w:t>. Badan Standardisasi Nasional.</w:t>
      </w:r>
    </w:p>
    <w:p w14:paraId="6EB093BC"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Data Antropometri Indonesia. (2023). </w:t>
      </w:r>
      <w:r w:rsidRPr="00605CE8">
        <w:rPr>
          <w:i/>
          <w:iCs/>
          <w:sz w:val="20"/>
          <w:szCs w:val="20"/>
          <w:lang w:val="id-ID" w:eastAsia="id-ID"/>
        </w:rPr>
        <w:t>Data Antropometri Indonesia 2023</w:t>
      </w:r>
      <w:r w:rsidRPr="00605CE8">
        <w:rPr>
          <w:sz w:val="20"/>
          <w:szCs w:val="20"/>
          <w:lang w:val="id-ID" w:eastAsia="id-ID"/>
        </w:rPr>
        <w:t>. (Updated 14 Juni 2026).</w:t>
      </w:r>
      <w:r w:rsidRPr="00605CE8">
        <w:rPr>
          <w:sz w:val="20"/>
          <w:szCs w:val="20"/>
          <w:lang w:val="id-ID" w:eastAsia="id-ID"/>
        </w:rPr>
        <w:br/>
      </w:r>
      <w:r w:rsidRPr="00605CE8">
        <w:rPr>
          <w:sz w:val="20"/>
          <w:szCs w:val="20"/>
          <w:lang w:eastAsia="id-ID"/>
        </w:rPr>
        <w:t xml:space="preserve">Available at: </w:t>
      </w:r>
      <w:hyperlink r:id="rId26" w:history="1">
        <w:r w:rsidRPr="00605CE8">
          <w:rPr>
            <w:color w:val="0000FF"/>
            <w:sz w:val="20"/>
            <w:szCs w:val="20"/>
            <w:u w:val="single"/>
            <w:lang w:val="id-ID" w:eastAsia="id-ID"/>
          </w:rPr>
          <w:t>https://antropometriindonesia.org/index.php/detail/artikel/4/10/data_antropometri</w:t>
        </w:r>
      </w:hyperlink>
      <w:hyperlink r:id="rId27">
        <w:r w:rsidRPr="00605CE8">
          <w:rPr>
            <w:sz w:val="20"/>
            <w:szCs w:val="20"/>
            <w:lang w:eastAsia="id-ID"/>
          </w:rPr>
          <w:t xml:space="preserve">. </w:t>
        </w:r>
      </w:hyperlink>
      <w:r w:rsidRPr="00605CE8">
        <w:rPr>
          <w:sz w:val="20"/>
          <w:szCs w:val="20"/>
          <w:lang w:eastAsia="id-ID"/>
        </w:rPr>
        <w:t xml:space="preserve">[Accessed 5 Januari 2026] </w:t>
      </w:r>
    </w:p>
    <w:p w14:paraId="07208292" w14:textId="77777777" w:rsidR="00605CE8" w:rsidRPr="00605CE8" w:rsidRDefault="00605CE8" w:rsidP="00605CE8">
      <w:pPr>
        <w:tabs>
          <w:tab w:val="left" w:pos="426"/>
          <w:tab w:val="left" w:pos="567"/>
        </w:tabs>
        <w:autoSpaceDE/>
        <w:autoSpaceDN/>
        <w:spacing w:before="118"/>
        <w:ind w:left="567" w:right="4" w:hanging="425"/>
        <w:jc w:val="both"/>
        <w:rPr>
          <w:sz w:val="20"/>
          <w:szCs w:val="20"/>
          <w:lang w:val="id-ID" w:eastAsia="id-ID"/>
        </w:rPr>
      </w:pPr>
      <w:r w:rsidRPr="00605CE8">
        <w:rPr>
          <w:sz w:val="20"/>
          <w:szCs w:val="20"/>
          <w:lang w:val="id-ID" w:eastAsia="id-ID"/>
        </w:rPr>
        <w:t>Handayani, A. (2020). Siklus Produksi (</w:t>
      </w:r>
      <w:r w:rsidRPr="00605CE8">
        <w:rPr>
          <w:i/>
          <w:iCs/>
          <w:sz w:val="20"/>
          <w:szCs w:val="20"/>
          <w:lang w:val="id-ID" w:eastAsia="id-ID"/>
        </w:rPr>
        <w:t>Cycle Time</w:t>
      </w:r>
      <w:r w:rsidRPr="00605CE8">
        <w:rPr>
          <w:sz w:val="20"/>
          <w:szCs w:val="20"/>
          <w:lang w:val="id-ID" w:eastAsia="id-ID"/>
        </w:rPr>
        <w:t xml:space="preserve">) Beton Pracetak Dengan Metode Beton </w:t>
      </w:r>
      <w:r w:rsidRPr="00605CE8">
        <w:rPr>
          <w:i/>
          <w:iCs/>
          <w:sz w:val="20"/>
          <w:szCs w:val="20"/>
          <w:lang w:val="id-ID" w:eastAsia="id-ID"/>
        </w:rPr>
        <w:t>Self Compacting Concrete</w:t>
      </w:r>
      <w:r w:rsidRPr="00605CE8">
        <w:rPr>
          <w:sz w:val="20"/>
          <w:szCs w:val="20"/>
          <w:lang w:val="id-ID" w:eastAsia="id-ID"/>
        </w:rPr>
        <w:t xml:space="preserve"> (SCC). </w:t>
      </w:r>
      <w:r w:rsidRPr="00605CE8">
        <w:rPr>
          <w:i/>
          <w:iCs/>
          <w:sz w:val="20"/>
          <w:szCs w:val="20"/>
          <w:lang w:val="id-ID" w:eastAsia="id-ID"/>
        </w:rPr>
        <w:t>9</w:t>
      </w:r>
      <w:r w:rsidRPr="00605CE8">
        <w:rPr>
          <w:sz w:val="20"/>
          <w:szCs w:val="20"/>
          <w:lang w:val="id-ID" w:eastAsia="id-ID"/>
        </w:rPr>
        <w:t>(1), 18–24.</w:t>
      </w:r>
    </w:p>
    <w:p w14:paraId="053DC47A"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Hutabarat, Y. (2017). </w:t>
      </w:r>
      <w:r w:rsidRPr="00605CE8">
        <w:rPr>
          <w:i/>
          <w:iCs/>
          <w:sz w:val="20"/>
          <w:szCs w:val="20"/>
          <w:lang w:val="id-ID" w:eastAsia="id-ID"/>
        </w:rPr>
        <w:t>Dasar Dasar Pengetahuan Ergonomi</w:t>
      </w:r>
      <w:r w:rsidRPr="00605CE8">
        <w:rPr>
          <w:sz w:val="20"/>
          <w:szCs w:val="20"/>
          <w:lang w:val="id-ID" w:eastAsia="id-ID"/>
        </w:rPr>
        <w:t>. Media Nusa Creative.</w:t>
      </w:r>
    </w:p>
    <w:p w14:paraId="2DA740F5"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Kementerian Ketenagakerjaan RI. (2018). </w:t>
      </w:r>
      <w:r w:rsidRPr="00605CE8">
        <w:rPr>
          <w:i/>
          <w:iCs/>
          <w:sz w:val="20"/>
          <w:szCs w:val="20"/>
          <w:lang w:val="id-ID" w:eastAsia="id-ID"/>
        </w:rPr>
        <w:t>Peraturan Menteri Ketenagakerjaan Nomor 5 Tahun 2018 tentang Keselamatan dan Kesehatan Kerja Lingkungan Kerja</w:t>
      </w:r>
      <w:r w:rsidRPr="00605CE8">
        <w:rPr>
          <w:sz w:val="20"/>
          <w:szCs w:val="20"/>
          <w:lang w:val="id-ID" w:eastAsia="id-ID"/>
        </w:rPr>
        <w:t>. Kementerian Ketenagakerjaan RI.</w:t>
      </w:r>
    </w:p>
    <w:p w14:paraId="0473B92B"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Kementerian Kesehatan RI. (2018). </w:t>
      </w:r>
      <w:r w:rsidRPr="00605CE8">
        <w:rPr>
          <w:i/>
          <w:iCs/>
          <w:sz w:val="20"/>
          <w:szCs w:val="20"/>
          <w:lang w:val="id-ID" w:eastAsia="id-ID"/>
        </w:rPr>
        <w:t>Laporan Nasional Riskesdas 2018</w:t>
      </w:r>
      <w:r w:rsidRPr="00605CE8">
        <w:rPr>
          <w:sz w:val="20"/>
          <w:szCs w:val="20"/>
          <w:lang w:val="id-ID" w:eastAsia="id-ID"/>
        </w:rPr>
        <w:t>. Lembaga Penerbit Balitbangkes.</w:t>
      </w:r>
    </w:p>
    <w:p w14:paraId="66936901"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Kusumawardhani, A., Djamalus, H., &amp; Lestari, K. D. (2023). Ergonomic Risk Assessment and MSDs Symptoms Among Laboratory Workers Using SNI 9011-2021. </w:t>
      </w:r>
      <w:r w:rsidRPr="00605CE8">
        <w:rPr>
          <w:i/>
          <w:iCs/>
          <w:sz w:val="20"/>
          <w:szCs w:val="20"/>
          <w:lang w:val="id-ID" w:eastAsia="id-ID"/>
        </w:rPr>
        <w:t>The Indonesian Journal of Occupational Safety and Health</w:t>
      </w:r>
      <w:r w:rsidRPr="00605CE8">
        <w:rPr>
          <w:sz w:val="20"/>
          <w:szCs w:val="20"/>
          <w:lang w:val="id-ID" w:eastAsia="id-ID"/>
        </w:rPr>
        <w:t xml:space="preserve">, </w:t>
      </w:r>
      <w:r w:rsidRPr="00605CE8">
        <w:rPr>
          <w:i/>
          <w:iCs/>
          <w:sz w:val="20"/>
          <w:szCs w:val="20"/>
          <w:lang w:val="id-ID" w:eastAsia="id-ID"/>
        </w:rPr>
        <w:t>12</w:t>
      </w:r>
      <w:r w:rsidRPr="00605CE8">
        <w:rPr>
          <w:sz w:val="20"/>
          <w:szCs w:val="20"/>
          <w:lang w:val="id-ID" w:eastAsia="id-ID"/>
        </w:rPr>
        <w:t>, 35–41.</w:t>
      </w:r>
    </w:p>
    <w:p w14:paraId="40304905"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Laksono, A. W. (2025). </w:t>
      </w:r>
      <w:r w:rsidRPr="00605CE8">
        <w:rPr>
          <w:i/>
          <w:iCs/>
          <w:sz w:val="20"/>
          <w:szCs w:val="20"/>
          <w:lang w:val="id-ID" w:eastAsia="id-ID"/>
        </w:rPr>
        <w:t>Analisis Penilaian Postur Kerja Berdasarkan SNI 9011:2021 Serta Redesign Stasiun Kerja Pada Workshop Piping Perusahaan Galangan Kapal</w:t>
      </w:r>
      <w:r w:rsidRPr="00605CE8">
        <w:rPr>
          <w:sz w:val="20"/>
          <w:szCs w:val="20"/>
          <w:lang w:val="id-ID" w:eastAsia="id-ID"/>
        </w:rPr>
        <w:t>.</w:t>
      </w:r>
    </w:p>
    <w:p w14:paraId="176E0FBF"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Nugroho, A., Dahlan, A., &amp; Ningrum, S. (2024). Application of RULA and CATIA V5 in Designing Ergonomic Tools for Cleaning Staff Performance Improvement. </w:t>
      </w:r>
      <w:r w:rsidRPr="00605CE8">
        <w:rPr>
          <w:i/>
          <w:iCs/>
          <w:sz w:val="20"/>
          <w:szCs w:val="20"/>
          <w:lang w:val="id-ID" w:eastAsia="id-ID"/>
        </w:rPr>
        <w:t>Jurnal Riset Ilmu Teknik</w:t>
      </w:r>
      <w:r w:rsidRPr="00605CE8">
        <w:rPr>
          <w:sz w:val="20"/>
          <w:szCs w:val="20"/>
          <w:lang w:val="id-ID" w:eastAsia="id-ID"/>
        </w:rPr>
        <w:t xml:space="preserve">, </w:t>
      </w:r>
      <w:r w:rsidRPr="00605CE8">
        <w:rPr>
          <w:i/>
          <w:iCs/>
          <w:sz w:val="20"/>
          <w:szCs w:val="20"/>
          <w:lang w:val="id-ID" w:eastAsia="id-ID"/>
        </w:rPr>
        <w:t>2</w:t>
      </w:r>
      <w:r w:rsidRPr="00605CE8">
        <w:rPr>
          <w:sz w:val="20"/>
          <w:szCs w:val="20"/>
          <w:lang w:val="id-ID" w:eastAsia="id-ID"/>
        </w:rPr>
        <w:t>, 38–48.</w:t>
      </w:r>
    </w:p>
    <w:p w14:paraId="745EDE70" w14:textId="77777777" w:rsidR="00605CE8" w:rsidRPr="00605CE8" w:rsidRDefault="00605CE8" w:rsidP="00605CE8">
      <w:pPr>
        <w:tabs>
          <w:tab w:val="left" w:pos="567"/>
        </w:tabs>
        <w:autoSpaceDE/>
        <w:autoSpaceDN/>
        <w:spacing w:before="118"/>
        <w:ind w:left="567" w:right="4" w:hanging="425"/>
        <w:jc w:val="both"/>
        <w:rPr>
          <w:sz w:val="20"/>
          <w:szCs w:val="20"/>
          <w:lang w:val="id-ID" w:eastAsia="id-ID"/>
        </w:rPr>
      </w:pPr>
      <w:r w:rsidRPr="00605CE8">
        <w:rPr>
          <w:sz w:val="20"/>
          <w:szCs w:val="20"/>
          <w:lang w:val="id-ID" w:eastAsia="id-ID"/>
        </w:rPr>
        <w:t xml:space="preserve">Patiroh, Y. (2025). Risiko Keluhan Muskuloskeletal Pada Pekerja Pengguna Komputer di Perguruan Tinggi "X" Tahun 2021. </w:t>
      </w:r>
      <w:r w:rsidRPr="00605CE8">
        <w:rPr>
          <w:i/>
          <w:iCs/>
          <w:sz w:val="20"/>
          <w:szCs w:val="20"/>
          <w:lang w:val="id-ID" w:eastAsia="id-ID"/>
        </w:rPr>
        <w:t>Jurnal Bidang Ilmu Kesehatan</w:t>
      </w:r>
      <w:r w:rsidRPr="00605CE8">
        <w:rPr>
          <w:sz w:val="20"/>
          <w:szCs w:val="20"/>
          <w:lang w:val="id-ID" w:eastAsia="id-ID"/>
        </w:rPr>
        <w:t xml:space="preserve">, </w:t>
      </w:r>
      <w:r w:rsidRPr="00605CE8">
        <w:rPr>
          <w:i/>
          <w:iCs/>
          <w:sz w:val="20"/>
          <w:szCs w:val="20"/>
          <w:lang w:val="id-ID" w:eastAsia="id-ID"/>
        </w:rPr>
        <w:t>15</w:t>
      </w:r>
      <w:r w:rsidRPr="00605CE8">
        <w:rPr>
          <w:sz w:val="20"/>
          <w:szCs w:val="20"/>
          <w:lang w:val="id-ID" w:eastAsia="id-ID"/>
        </w:rPr>
        <w:t>(2), 158–169.</w:t>
      </w:r>
    </w:p>
    <w:p w14:paraId="76885689" w14:textId="77777777" w:rsidR="00605CE8" w:rsidRPr="00605CE8" w:rsidRDefault="00605CE8" w:rsidP="00605CE8">
      <w:pPr>
        <w:tabs>
          <w:tab w:val="left" w:pos="567"/>
        </w:tabs>
        <w:autoSpaceDE/>
        <w:autoSpaceDN/>
        <w:spacing w:before="118" w:after="240"/>
        <w:ind w:left="567" w:right="4" w:hanging="425"/>
        <w:jc w:val="both"/>
        <w:rPr>
          <w:sz w:val="20"/>
          <w:szCs w:val="20"/>
          <w:lang w:val="id-ID" w:eastAsia="id-ID"/>
        </w:rPr>
      </w:pPr>
      <w:r w:rsidRPr="00605CE8">
        <w:rPr>
          <w:sz w:val="20"/>
          <w:szCs w:val="20"/>
          <w:lang w:val="id-ID" w:eastAsia="id-ID"/>
        </w:rPr>
        <w:t xml:space="preserve">Rahmadia, N., &amp; Muhyi, A. Al. (2024). Optimasi Penggunaan Beton Precast: Meningkatkan Keberlanjutan dan Kecepatan Konstruksi. </w:t>
      </w:r>
      <w:r w:rsidRPr="00605CE8">
        <w:rPr>
          <w:i/>
          <w:iCs/>
          <w:sz w:val="20"/>
          <w:szCs w:val="20"/>
          <w:lang w:val="id-ID" w:eastAsia="id-ID"/>
        </w:rPr>
        <w:t>Jurnal Sains dan Teknologi Elektro</w:t>
      </w:r>
      <w:r w:rsidRPr="00605CE8">
        <w:rPr>
          <w:sz w:val="20"/>
          <w:szCs w:val="20"/>
          <w:lang w:val="id-ID" w:eastAsia="id-ID"/>
        </w:rPr>
        <w:t xml:space="preserve">, </w:t>
      </w:r>
      <w:r w:rsidRPr="00605CE8">
        <w:rPr>
          <w:i/>
          <w:iCs/>
          <w:sz w:val="20"/>
          <w:szCs w:val="20"/>
          <w:lang w:val="id-ID" w:eastAsia="id-ID"/>
        </w:rPr>
        <w:t>14</w:t>
      </w:r>
      <w:r w:rsidRPr="00605CE8">
        <w:rPr>
          <w:sz w:val="20"/>
          <w:szCs w:val="20"/>
          <w:lang w:val="id-ID" w:eastAsia="id-ID"/>
        </w:rPr>
        <w:t>(01), 153–158.</w:t>
      </w:r>
    </w:p>
    <w:p w14:paraId="676CBCAE" w14:textId="77777777" w:rsidR="00605CE8" w:rsidRPr="00605CE8" w:rsidRDefault="00605CE8" w:rsidP="00605CE8">
      <w:pPr>
        <w:tabs>
          <w:tab w:val="left" w:pos="567"/>
        </w:tabs>
        <w:autoSpaceDE/>
        <w:autoSpaceDN/>
        <w:ind w:left="567" w:right="4" w:hanging="425"/>
        <w:jc w:val="both"/>
        <w:rPr>
          <w:sz w:val="20"/>
          <w:szCs w:val="20"/>
          <w:lang w:eastAsia="id-ID"/>
        </w:rPr>
      </w:pPr>
      <w:r w:rsidRPr="00605CE8">
        <w:rPr>
          <w:sz w:val="20"/>
          <w:szCs w:val="20"/>
          <w:lang w:val="id-ID" w:eastAsia="id-ID"/>
        </w:rPr>
        <w:t xml:space="preserve">World Health Oganization. (2022). </w:t>
      </w:r>
      <w:r w:rsidRPr="00605CE8">
        <w:rPr>
          <w:i/>
          <w:iCs/>
          <w:sz w:val="20"/>
          <w:szCs w:val="20"/>
          <w:lang w:val="id-ID" w:eastAsia="id-ID"/>
        </w:rPr>
        <w:t>World Health Statistics 2022</w:t>
      </w:r>
      <w:r w:rsidRPr="00605CE8">
        <w:rPr>
          <w:sz w:val="20"/>
          <w:szCs w:val="20"/>
          <w:lang w:val="id-ID" w:eastAsia="id-ID"/>
        </w:rPr>
        <w:t>:</w:t>
      </w:r>
      <w:r w:rsidRPr="00605CE8">
        <w:rPr>
          <w:i/>
          <w:iCs/>
          <w:lang w:eastAsia="id-ID"/>
        </w:rPr>
        <w:t xml:space="preserve"> </w:t>
      </w:r>
      <w:r w:rsidRPr="00605CE8">
        <w:rPr>
          <w:i/>
          <w:iCs/>
          <w:sz w:val="20"/>
          <w:szCs w:val="20"/>
          <w:lang w:eastAsia="id-ID"/>
        </w:rPr>
        <w:t xml:space="preserve">Monitoring health for the SDGs, sustainable </w:t>
      </w:r>
      <w:r w:rsidRPr="00605CE8">
        <w:rPr>
          <w:i/>
          <w:iCs/>
          <w:sz w:val="20"/>
          <w:szCs w:val="20"/>
          <w:lang w:eastAsia="id-ID"/>
        </w:rPr>
        <w:lastRenderedPageBreak/>
        <w:t>development goals</w:t>
      </w:r>
      <w:r w:rsidRPr="00605CE8">
        <w:rPr>
          <w:sz w:val="20"/>
          <w:szCs w:val="20"/>
          <w:lang w:eastAsia="id-ID"/>
        </w:rPr>
        <w:t>. (Updated 1 Juni 2026).</w:t>
      </w:r>
    </w:p>
    <w:p w14:paraId="518F433D" w14:textId="77777777" w:rsidR="00605CE8" w:rsidRPr="00605CE8" w:rsidRDefault="00605CE8" w:rsidP="00605CE8">
      <w:pPr>
        <w:tabs>
          <w:tab w:val="left" w:pos="567"/>
        </w:tabs>
        <w:autoSpaceDE/>
        <w:autoSpaceDN/>
        <w:ind w:left="720" w:right="4" w:hanging="425"/>
        <w:jc w:val="both"/>
        <w:rPr>
          <w:sz w:val="20"/>
          <w:szCs w:val="20"/>
          <w:lang w:val="id-ID" w:eastAsia="id-ID"/>
        </w:rPr>
      </w:pPr>
      <w:r w:rsidRPr="00605CE8">
        <w:rPr>
          <w:sz w:val="20"/>
          <w:szCs w:val="20"/>
          <w:lang w:eastAsia="id-ID"/>
        </w:rPr>
        <w:tab/>
        <w:t xml:space="preserve">Available at: </w:t>
      </w:r>
      <w:hyperlink r:id="rId28" w:history="1">
        <w:r w:rsidRPr="00605CE8">
          <w:rPr>
            <w:color w:val="0000FF"/>
            <w:sz w:val="20"/>
            <w:szCs w:val="20"/>
            <w:u w:val="single"/>
            <w:lang w:eastAsia="id-ID"/>
          </w:rPr>
          <w:t>https://www.who.int/publications/i/item/9789240051157</w:t>
        </w:r>
      </w:hyperlink>
      <w:r w:rsidRPr="00605CE8">
        <w:rPr>
          <w:sz w:val="20"/>
          <w:szCs w:val="20"/>
          <w:lang w:eastAsia="id-ID"/>
        </w:rPr>
        <w:t>. [Accessed 5 Januari 2026]</w:t>
      </w:r>
    </w:p>
    <w:p w14:paraId="4A30E630" w14:textId="77777777" w:rsidR="00E20818" w:rsidRDefault="00E20818">
      <w:pPr>
        <w:pStyle w:val="Heading1"/>
        <w:ind w:left="140"/>
        <w:rPr>
          <w:b w:val="0"/>
          <w:bCs w:val="0"/>
        </w:rPr>
      </w:pPr>
    </w:p>
    <w:p w14:paraId="7D7367CA" w14:textId="77777777" w:rsidR="00605CE8" w:rsidRPr="00605CE8" w:rsidRDefault="00605CE8">
      <w:pPr>
        <w:pStyle w:val="Heading1"/>
        <w:ind w:left="140"/>
        <w:rPr>
          <w:b w:val="0"/>
          <w:bCs w:val="0"/>
        </w:rPr>
      </w:pPr>
    </w:p>
    <w:p w14:paraId="299FEC6E" w14:textId="4F61B41C" w:rsidR="00F273BA" w:rsidRDefault="00F273BA">
      <w:pPr>
        <w:pStyle w:val="BodyText"/>
        <w:ind w:left="708"/>
        <w:jc w:val="left"/>
      </w:pPr>
    </w:p>
    <w:sectPr w:rsidR="00F273BA" w:rsidSect="00E44856">
      <w:pgSz w:w="11910" w:h="16840"/>
      <w:pgMar w:top="1701" w:right="1134" w:bottom="1418" w:left="1701" w:header="9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FF31" w14:textId="77777777" w:rsidR="00FE71E7" w:rsidRDefault="00FE71E7">
      <w:r>
        <w:separator/>
      </w:r>
    </w:p>
  </w:endnote>
  <w:endnote w:type="continuationSeparator" w:id="0">
    <w:p w14:paraId="694908FE" w14:textId="77777777" w:rsidR="00FE71E7" w:rsidRDefault="00FE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7933" w14:textId="77777777" w:rsidR="00FE71E7" w:rsidRDefault="00FE71E7">
      <w:r>
        <w:separator/>
      </w:r>
    </w:p>
  </w:footnote>
  <w:footnote w:type="continuationSeparator" w:id="0">
    <w:p w14:paraId="076B8057" w14:textId="77777777" w:rsidR="00FE71E7" w:rsidRDefault="00FE7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B14B" w14:textId="77777777" w:rsidR="00F273BA" w:rsidRDefault="00000000">
    <w:pPr>
      <w:pStyle w:val="BodyText"/>
      <w:spacing w:line="14" w:lineRule="auto"/>
      <w:jc w:val="left"/>
    </w:pPr>
    <w:r>
      <w:rPr>
        <w:noProof/>
      </w:rPr>
      <mc:AlternateContent>
        <mc:Choice Requires="wps">
          <w:drawing>
            <wp:anchor distT="0" distB="0" distL="0" distR="0" simplePos="0" relativeHeight="487117824" behindDoc="1" locked="0" layoutInCell="1" allowOverlap="1" wp14:anchorId="44ADC0BA" wp14:editId="58C772AA">
              <wp:simplePos x="0" y="0"/>
              <wp:positionH relativeFrom="page">
                <wp:posOffset>1066799</wp:posOffset>
              </wp:positionH>
              <wp:positionV relativeFrom="page">
                <wp:posOffset>595126</wp:posOffset>
              </wp:positionV>
              <wp:extent cx="3867150" cy="2901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0195"/>
                      </a:xfrm>
                      <a:prstGeom prst="rect">
                        <a:avLst/>
                      </a:prstGeom>
                    </wps:spPr>
                    <wps:txbx>
                      <w:txbxContent>
                        <w:p w14:paraId="362D3090" w14:textId="77777777" w:rsidR="00F273BA"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7EACD24F" w14:textId="3869F38F" w:rsidR="00F273BA" w:rsidRDefault="0002207A">
                          <w:pPr>
                            <w:ind w:left="20"/>
                            <w:rPr>
                              <w:rFonts w:ascii="Arial"/>
                              <w:b/>
                              <w:sz w:val="18"/>
                            </w:rPr>
                          </w:pPr>
                          <w:r>
                            <w:rPr>
                              <w:rFonts w:ascii="Arial"/>
                              <w:b/>
                              <w:sz w:val="18"/>
                            </w:rPr>
                            <w:t>10 September 2026</w:t>
                          </w:r>
                        </w:p>
                      </w:txbxContent>
                    </wps:txbx>
                    <wps:bodyPr wrap="square" lIns="0" tIns="0" rIns="0" bIns="0" rtlCol="0">
                      <a:noAutofit/>
                    </wps:bodyPr>
                  </wps:wsp>
                </a:graphicData>
              </a:graphic>
            </wp:anchor>
          </w:drawing>
        </mc:Choice>
        <mc:Fallback>
          <w:pict>
            <v:shapetype w14:anchorId="44ADC0BA" id="_x0000_t202" coordsize="21600,21600" o:spt="202" path="m,l,21600r21600,l21600,xe">
              <v:stroke joinstyle="miter"/>
              <v:path gradientshapeok="t" o:connecttype="rect"/>
            </v:shapetype>
            <v:shape id="Textbox 1" o:spid="_x0000_s1026" type="#_x0000_t202" style="position:absolute;margin-left:84pt;margin-top:46.85pt;width:304.5pt;height:22.85pt;z-index:-161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" filled="f" stroked="f">
              <v:textbox inset="0,0,0,0">
                <w:txbxContent>
                  <w:p w14:paraId="362D3090" w14:textId="77777777" w:rsidR="00F273BA"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7EACD24F" w14:textId="3869F38F" w:rsidR="00F273BA" w:rsidRDefault="0002207A">
                    <w:pPr>
                      <w:ind w:left="20"/>
                      <w:rPr>
                        <w:rFonts w:ascii="Arial"/>
                        <w:b/>
                        <w:sz w:val="18"/>
                      </w:rPr>
                    </w:pPr>
                    <w:r>
                      <w:rPr>
                        <w:rFonts w:ascii="Arial"/>
                        <w:b/>
                        <w:sz w:val="18"/>
                      </w:rPr>
                      <w:t>10 September 2026</w:t>
                    </w:r>
                  </w:p>
                </w:txbxContent>
              </v:textbox>
              <w10:wrap anchorx="page" anchory="page"/>
            </v:shape>
          </w:pict>
        </mc:Fallback>
      </mc:AlternateContent>
    </w:r>
    <w:r>
      <w:rPr>
        <w:noProof/>
      </w:rPr>
      <mc:AlternateContent>
        <mc:Choice Requires="wps">
          <w:drawing>
            <wp:anchor distT="0" distB="0" distL="0" distR="0" simplePos="0" relativeHeight="487118336" behindDoc="1" locked="0" layoutInCell="1" allowOverlap="1" wp14:anchorId="7686CE74" wp14:editId="2CAB2B28">
              <wp:simplePos x="0" y="0"/>
              <wp:positionH relativeFrom="page">
                <wp:posOffset>5701847</wp:posOffset>
              </wp:positionH>
              <wp:positionV relativeFrom="page">
                <wp:posOffset>600640</wp:posOffset>
              </wp:positionV>
              <wp:extent cx="10547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153670"/>
                      </a:xfrm>
                      <a:prstGeom prst="rect">
                        <a:avLst/>
                      </a:prstGeom>
                    </wps:spPr>
                    <wps:txbx>
                      <w:txbxContent>
                        <w:p w14:paraId="5E3569C5" w14:textId="77777777" w:rsidR="00F273BA"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wps:txbx>
                    <wps:bodyPr wrap="square" lIns="0" tIns="0" rIns="0" bIns="0" rtlCol="0">
                      <a:noAutofit/>
                    </wps:bodyPr>
                  </wps:wsp>
                </a:graphicData>
              </a:graphic>
            </wp:anchor>
          </w:drawing>
        </mc:Choice>
        <mc:Fallback>
          <w:pict>
            <v:shape w14:anchorId="7686CE74" id="Textbox 2" o:spid="_x0000_s1027" type="#_x0000_t202" style="position:absolute;margin-left:448.95pt;margin-top:47.3pt;width:83.05pt;height:12.1pt;z-index:-1619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" filled="f" stroked="f">
              <v:textbox inset="0,0,0,0">
                <w:txbxContent>
                  <w:p w14:paraId="5E3569C5" w14:textId="77777777" w:rsidR="00F273BA"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82463"/>
    <w:multiLevelType w:val="hybridMultilevel"/>
    <w:tmpl w:val="69E4CDE2"/>
    <w:lvl w:ilvl="0" w:tplc="DC58A1E6">
      <w:start w:val="1"/>
      <w:numFmt w:val="lowerLetter"/>
      <w:lvlText w:val="%1."/>
      <w:lvlJc w:val="left"/>
      <w:pPr>
        <w:ind w:left="567" w:hanging="360"/>
      </w:pPr>
      <w:rPr>
        <w:rFonts w:ascii="Times New Roman" w:eastAsia="Times New Roman" w:hAnsi="Times New Roman" w:cs="Times New Roman" w:hint="default"/>
        <w:b w:val="0"/>
        <w:bCs w:val="0"/>
        <w:i w:val="0"/>
        <w:iCs w:val="0"/>
        <w:spacing w:val="0"/>
        <w:w w:val="100"/>
        <w:sz w:val="20"/>
        <w:szCs w:val="20"/>
        <w:lang w:val="id" w:eastAsia="en-US" w:bidi="ar-SA"/>
      </w:rPr>
    </w:lvl>
    <w:lvl w:ilvl="1" w:tplc="895CF568">
      <w:numFmt w:val="bullet"/>
      <w:lvlText w:val="•"/>
      <w:lvlJc w:val="left"/>
      <w:pPr>
        <w:ind w:left="1439" w:hanging="360"/>
      </w:pPr>
      <w:rPr>
        <w:rFonts w:hint="default"/>
        <w:lang w:val="id" w:eastAsia="en-US" w:bidi="ar-SA"/>
      </w:rPr>
    </w:lvl>
    <w:lvl w:ilvl="2" w:tplc="3FCCD93E">
      <w:numFmt w:val="bullet"/>
      <w:lvlText w:val="•"/>
      <w:lvlJc w:val="left"/>
      <w:pPr>
        <w:ind w:left="2319" w:hanging="360"/>
      </w:pPr>
      <w:rPr>
        <w:rFonts w:hint="default"/>
        <w:lang w:val="id" w:eastAsia="en-US" w:bidi="ar-SA"/>
      </w:rPr>
    </w:lvl>
    <w:lvl w:ilvl="3" w:tplc="AECE87B6">
      <w:numFmt w:val="bullet"/>
      <w:lvlText w:val="•"/>
      <w:lvlJc w:val="left"/>
      <w:pPr>
        <w:ind w:left="3198" w:hanging="360"/>
      </w:pPr>
      <w:rPr>
        <w:rFonts w:hint="default"/>
        <w:lang w:val="id" w:eastAsia="en-US" w:bidi="ar-SA"/>
      </w:rPr>
    </w:lvl>
    <w:lvl w:ilvl="4" w:tplc="F16668BA">
      <w:numFmt w:val="bullet"/>
      <w:lvlText w:val="•"/>
      <w:lvlJc w:val="left"/>
      <w:pPr>
        <w:ind w:left="4078" w:hanging="360"/>
      </w:pPr>
      <w:rPr>
        <w:rFonts w:hint="default"/>
        <w:lang w:val="id" w:eastAsia="en-US" w:bidi="ar-SA"/>
      </w:rPr>
    </w:lvl>
    <w:lvl w:ilvl="5" w:tplc="0FC67510">
      <w:numFmt w:val="bullet"/>
      <w:lvlText w:val="•"/>
      <w:lvlJc w:val="left"/>
      <w:pPr>
        <w:ind w:left="4958" w:hanging="360"/>
      </w:pPr>
      <w:rPr>
        <w:rFonts w:hint="default"/>
        <w:lang w:val="id" w:eastAsia="en-US" w:bidi="ar-SA"/>
      </w:rPr>
    </w:lvl>
    <w:lvl w:ilvl="6" w:tplc="5CEAFD50">
      <w:numFmt w:val="bullet"/>
      <w:lvlText w:val="•"/>
      <w:lvlJc w:val="left"/>
      <w:pPr>
        <w:ind w:left="5837" w:hanging="360"/>
      </w:pPr>
      <w:rPr>
        <w:rFonts w:hint="default"/>
        <w:lang w:val="id" w:eastAsia="en-US" w:bidi="ar-SA"/>
      </w:rPr>
    </w:lvl>
    <w:lvl w:ilvl="7" w:tplc="6FC69CDC">
      <w:numFmt w:val="bullet"/>
      <w:lvlText w:val="•"/>
      <w:lvlJc w:val="left"/>
      <w:pPr>
        <w:ind w:left="6717" w:hanging="360"/>
      </w:pPr>
      <w:rPr>
        <w:rFonts w:hint="default"/>
        <w:lang w:val="id" w:eastAsia="en-US" w:bidi="ar-SA"/>
      </w:rPr>
    </w:lvl>
    <w:lvl w:ilvl="8" w:tplc="21087C14">
      <w:numFmt w:val="bullet"/>
      <w:lvlText w:val="•"/>
      <w:lvlJc w:val="left"/>
      <w:pPr>
        <w:ind w:left="7596" w:hanging="360"/>
      </w:pPr>
      <w:rPr>
        <w:rFonts w:hint="default"/>
        <w:lang w:val="id" w:eastAsia="en-US" w:bidi="ar-SA"/>
      </w:rPr>
    </w:lvl>
  </w:abstractNum>
  <w:abstractNum w:abstractNumId="1" w15:restartNumberingAfterBreak="0">
    <w:nsid w:val="76D46247"/>
    <w:multiLevelType w:val="hybridMultilevel"/>
    <w:tmpl w:val="343C4D96"/>
    <w:lvl w:ilvl="0" w:tplc="D1BCD918">
      <w:start w:val="1"/>
      <w:numFmt w:val="decimal"/>
      <w:lvlText w:val="%1."/>
      <w:lvlJc w:val="left"/>
      <w:pPr>
        <w:ind w:left="546" w:hanging="405"/>
      </w:pPr>
      <w:rPr>
        <w:rFonts w:ascii="Times New Roman" w:eastAsia="Times New Roman" w:hAnsi="Times New Roman" w:cs="Times New Roman" w:hint="default"/>
        <w:b/>
        <w:bCs/>
        <w:i w:val="0"/>
        <w:iCs w:val="0"/>
        <w:spacing w:val="0"/>
        <w:w w:val="100"/>
        <w:sz w:val="20"/>
        <w:szCs w:val="20"/>
        <w:lang w:val="id" w:eastAsia="en-US" w:bidi="ar-SA"/>
      </w:rPr>
    </w:lvl>
    <w:lvl w:ilvl="1" w:tplc="1EAAE6F0">
      <w:numFmt w:val="bullet"/>
      <w:lvlText w:val="•"/>
      <w:lvlJc w:val="left"/>
      <w:pPr>
        <w:ind w:left="1421" w:hanging="405"/>
      </w:pPr>
      <w:rPr>
        <w:rFonts w:hint="default"/>
        <w:lang w:val="id" w:eastAsia="en-US" w:bidi="ar-SA"/>
      </w:rPr>
    </w:lvl>
    <w:lvl w:ilvl="2" w:tplc="1A546C4C">
      <w:numFmt w:val="bullet"/>
      <w:lvlText w:val="•"/>
      <w:lvlJc w:val="left"/>
      <w:pPr>
        <w:ind w:left="2303" w:hanging="405"/>
      </w:pPr>
      <w:rPr>
        <w:rFonts w:hint="default"/>
        <w:lang w:val="id" w:eastAsia="en-US" w:bidi="ar-SA"/>
      </w:rPr>
    </w:lvl>
    <w:lvl w:ilvl="3" w:tplc="20B8B806">
      <w:numFmt w:val="bullet"/>
      <w:lvlText w:val="•"/>
      <w:lvlJc w:val="left"/>
      <w:pPr>
        <w:ind w:left="3184" w:hanging="405"/>
      </w:pPr>
      <w:rPr>
        <w:rFonts w:hint="default"/>
        <w:lang w:val="id" w:eastAsia="en-US" w:bidi="ar-SA"/>
      </w:rPr>
    </w:lvl>
    <w:lvl w:ilvl="4" w:tplc="4EA45D7A">
      <w:numFmt w:val="bullet"/>
      <w:lvlText w:val="•"/>
      <w:lvlJc w:val="left"/>
      <w:pPr>
        <w:ind w:left="4066" w:hanging="405"/>
      </w:pPr>
      <w:rPr>
        <w:rFonts w:hint="default"/>
        <w:lang w:val="id" w:eastAsia="en-US" w:bidi="ar-SA"/>
      </w:rPr>
    </w:lvl>
    <w:lvl w:ilvl="5" w:tplc="7FDEFB58">
      <w:numFmt w:val="bullet"/>
      <w:lvlText w:val="•"/>
      <w:lvlJc w:val="left"/>
      <w:pPr>
        <w:ind w:left="4948" w:hanging="405"/>
      </w:pPr>
      <w:rPr>
        <w:rFonts w:hint="default"/>
        <w:lang w:val="id" w:eastAsia="en-US" w:bidi="ar-SA"/>
      </w:rPr>
    </w:lvl>
    <w:lvl w:ilvl="6" w:tplc="FA0AE14C">
      <w:numFmt w:val="bullet"/>
      <w:lvlText w:val="•"/>
      <w:lvlJc w:val="left"/>
      <w:pPr>
        <w:ind w:left="5829" w:hanging="405"/>
      </w:pPr>
      <w:rPr>
        <w:rFonts w:hint="default"/>
        <w:lang w:val="id" w:eastAsia="en-US" w:bidi="ar-SA"/>
      </w:rPr>
    </w:lvl>
    <w:lvl w:ilvl="7" w:tplc="D9DC446E">
      <w:numFmt w:val="bullet"/>
      <w:lvlText w:val="•"/>
      <w:lvlJc w:val="left"/>
      <w:pPr>
        <w:ind w:left="6711" w:hanging="405"/>
      </w:pPr>
      <w:rPr>
        <w:rFonts w:hint="default"/>
        <w:lang w:val="id" w:eastAsia="en-US" w:bidi="ar-SA"/>
      </w:rPr>
    </w:lvl>
    <w:lvl w:ilvl="8" w:tplc="818EA47A">
      <w:numFmt w:val="bullet"/>
      <w:lvlText w:val="•"/>
      <w:lvlJc w:val="left"/>
      <w:pPr>
        <w:ind w:left="7592" w:hanging="405"/>
      </w:pPr>
      <w:rPr>
        <w:rFonts w:hint="default"/>
        <w:lang w:val="id" w:eastAsia="en-US" w:bidi="ar-SA"/>
      </w:rPr>
    </w:lvl>
  </w:abstractNum>
  <w:num w:numId="1" w16cid:durableId="1637636594">
    <w:abstractNumId w:val="0"/>
  </w:num>
  <w:num w:numId="2" w16cid:durableId="492263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73BA"/>
    <w:rsid w:val="0002207A"/>
    <w:rsid w:val="001019CD"/>
    <w:rsid w:val="00113B2A"/>
    <w:rsid w:val="002220CC"/>
    <w:rsid w:val="002574AC"/>
    <w:rsid w:val="002F31AC"/>
    <w:rsid w:val="00346ADF"/>
    <w:rsid w:val="00382196"/>
    <w:rsid w:val="0044211D"/>
    <w:rsid w:val="00494283"/>
    <w:rsid w:val="00605CE8"/>
    <w:rsid w:val="0067585A"/>
    <w:rsid w:val="006C6FA8"/>
    <w:rsid w:val="007810F4"/>
    <w:rsid w:val="00795154"/>
    <w:rsid w:val="00796ACC"/>
    <w:rsid w:val="007A1513"/>
    <w:rsid w:val="00894C5D"/>
    <w:rsid w:val="008B11F8"/>
    <w:rsid w:val="009B7FB5"/>
    <w:rsid w:val="009E3ECF"/>
    <w:rsid w:val="00B82FD6"/>
    <w:rsid w:val="00C5701F"/>
    <w:rsid w:val="00CF352D"/>
    <w:rsid w:val="00D226D0"/>
    <w:rsid w:val="00DD75DD"/>
    <w:rsid w:val="00E20818"/>
    <w:rsid w:val="00E44856"/>
    <w:rsid w:val="00EC4177"/>
    <w:rsid w:val="00F129AD"/>
    <w:rsid w:val="00F14C82"/>
    <w:rsid w:val="00F273BA"/>
    <w:rsid w:val="00FE71E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8D1A8"/>
  <w15:docId w15:val="{45C8ECFC-2647-4F8F-921E-5E919534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65"/>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20"/>
      <w:szCs w:val="20"/>
    </w:rPr>
  </w:style>
  <w:style w:type="paragraph" w:styleId="Title">
    <w:name w:val="Title"/>
    <w:basedOn w:val="Normal"/>
    <w:uiPriority w:val="10"/>
    <w:qFormat/>
    <w:pPr>
      <w:spacing w:before="321"/>
      <w:ind w:left="165" w:right="166"/>
      <w:jc w:val="center"/>
    </w:pPr>
    <w:rPr>
      <w:b/>
      <w:bCs/>
      <w:sz w:val="28"/>
      <w:szCs w:val="28"/>
    </w:rPr>
  </w:style>
  <w:style w:type="paragraph" w:styleId="ListParagraph">
    <w:name w:val="List Paragraph"/>
    <w:basedOn w:val="Normal"/>
    <w:uiPriority w:val="1"/>
    <w:qFormat/>
    <w:pPr>
      <w:ind w:left="565" w:hanging="359"/>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796ACC"/>
    <w:rPr>
      <w:rFonts w:ascii="Times New Roman" w:eastAsia="Times New Roman" w:hAnsi="Times New Roman" w:cs="Times New Roman"/>
      <w:sz w:val="20"/>
      <w:szCs w:val="20"/>
      <w:lang w:val="id"/>
    </w:rPr>
  </w:style>
  <w:style w:type="table" w:styleId="TableGrid">
    <w:name w:val="Table Grid"/>
    <w:basedOn w:val="TableNormal"/>
    <w:uiPriority w:val="39"/>
    <w:rsid w:val="001019CD"/>
    <w:pPr>
      <w:autoSpaceDE/>
      <w:autoSpaceDN/>
    </w:pPr>
    <w:rPr>
      <w:rFonts w:ascii="Times New Roman" w:eastAsia="Times New Roman" w:hAnsi="Times New Roman" w:cs="Times New Roman"/>
      <w:lang w:val="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0818"/>
    <w:pPr>
      <w:tabs>
        <w:tab w:val="center" w:pos="4513"/>
        <w:tab w:val="right" w:pos="9026"/>
      </w:tabs>
    </w:pPr>
  </w:style>
  <w:style w:type="character" w:customStyle="1" w:styleId="HeaderChar">
    <w:name w:val="Header Char"/>
    <w:basedOn w:val="DefaultParagraphFont"/>
    <w:link w:val="Header"/>
    <w:uiPriority w:val="99"/>
    <w:rsid w:val="00E20818"/>
    <w:rPr>
      <w:rFonts w:ascii="Times New Roman" w:eastAsia="Times New Roman" w:hAnsi="Times New Roman" w:cs="Times New Roman"/>
      <w:lang w:val="id"/>
    </w:rPr>
  </w:style>
  <w:style w:type="paragraph" w:styleId="Footer">
    <w:name w:val="footer"/>
    <w:basedOn w:val="Normal"/>
    <w:link w:val="FooterChar"/>
    <w:uiPriority w:val="99"/>
    <w:unhideWhenUsed/>
    <w:rsid w:val="00E20818"/>
    <w:pPr>
      <w:tabs>
        <w:tab w:val="center" w:pos="4513"/>
        <w:tab w:val="right" w:pos="9026"/>
      </w:tabs>
    </w:pPr>
  </w:style>
  <w:style w:type="character" w:customStyle="1" w:styleId="FooterChar">
    <w:name w:val="Footer Char"/>
    <w:basedOn w:val="DefaultParagraphFont"/>
    <w:link w:val="Footer"/>
    <w:uiPriority w:val="99"/>
    <w:rsid w:val="00E2081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antropometriindonesia.org/index.php/detail/artikel/4/10/data_antropometri" TargetMode="Externa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haidar.natsir@ppns.ac.id"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jk3l.fkm.unand.ac.id/index.php/jk3l"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www.who.int/publications/i/item/9789240051157" TargetMode="Externa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www.nhs.uk.hth.walkin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10</Pages>
  <Words>5015</Words>
  <Characters>28586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khusnul khotimah</dc:creator>
  <cp:lastModifiedBy>Hype</cp:lastModifiedBy>
  <cp:revision>10</cp:revision>
  <dcterms:created xsi:type="dcterms:W3CDTF">2026-07-20T06:04:00Z</dcterms:created>
  <dcterms:modified xsi:type="dcterms:W3CDTF">2026-09-07T12:13:00Z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LastSaved">
    <vt:filetime>2026-06-25T00:00:00Z</vt:filetime>
  </property>
  <property fmtid="{D5CDD505-2E9C-101B-9397-08002B2CF9AE}" pid="4" name="Producer">
    <vt:lpwstr>3-Heights(TM) PDF Security Shell 4.8.25.2 (http://www.pdf-tools.com)</vt:lpwstr>
  </property>
</Properties>
</file>