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xml" PartName="/customXML/item1.xml"/>
  <Override ContentType="application/vnd.openxmlformats-officedocument.wordprocessingml.styles+xml" PartName="/word/styles.xml"/>
  <Override ContentType="application/vnd.openxmlformats-officedocument.wordprocessingml.fontTable+xml" PartName="/word/fontTable.xml"/>
  <Override ContentType="application/vnd.ms-office.chartcolorstyle+xml" PartName="/word/charts/colors1.xml"/>
  <Override ContentType="application/vnd.openxmlformats-officedocument.drawingml.chart+xml" PartName="/word/charts/chart1.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settings+xml" PartName="/word/settings.xml"/>
  <Override ContentType="application/vnd.openxmlformats-officedocument.customXmlProperties+xml" PartName="/customXML/itemProps1.xml"/>
  <Override ContentType="application/vnd.openxmlformats-officedocument.wordprocessingml.footer+xml" PartName="/word/footer1.xml"/>
  <Override ContentType="application/vnd.openxmlformats-officedocument.wordprocessingml.numbering+xml" PartName="/word/numbering.xml"/>
  <Override ContentType="application/vnd.ms-office.chartstyle+xml" PartName="/word/charts/style1.xml"/>
  <Override ContentType="application/vnd.openxmlformats-officedocument.wordprocessingml.document.main+xml" PartName="/word/document.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space="0" w:sz="0" w:val="nil"/>
          <w:left w:space="0" w:sz="0" w:val="nil"/>
          <w:bottom w:space="0" w:sz="0" w:val="nil"/>
          <w:right w:space="0" w:sz="0" w:val="nil"/>
          <w:between w:space="0" w:sz="0" w:val="nil"/>
        </w:pBdr>
        <w:ind w:right="4"/>
        <w:rPr>
          <w:color w:val="000000"/>
          <w:sz w:val="20"/>
          <w:szCs w:val="20"/>
        </w:rPr>
      </w:pPr>
      <w:r w:rsidDel="00000000" w:rsidR="00000000" w:rsidRPr="00000000">
        <w:rPr>
          <w:rtl w:val="0"/>
        </w:rPr>
      </w:r>
    </w:p>
    <w:p w:rsidR="00000000" w:rsidDel="00000000" w:rsidP="00000000" w:rsidRDefault="00000000" w:rsidRPr="00000000" w14:paraId="00000002">
      <w:pPr>
        <w:pBdr>
          <w:top w:space="0" w:sz="0" w:val="nil"/>
          <w:left w:space="0" w:sz="0" w:val="nil"/>
          <w:bottom w:space="0" w:sz="0" w:val="nil"/>
          <w:right w:space="0" w:sz="0" w:val="nil"/>
          <w:between w:space="0" w:sz="0" w:val="nil"/>
        </w:pBdr>
        <w:ind w:right="4"/>
        <w:jc w:val="center"/>
        <w:rPr>
          <w:b w:val="1"/>
          <w:bCs w:val="1"/>
          <w:color w:val="000000"/>
          <w:sz w:val="28"/>
          <w:szCs w:val="28"/>
        </w:rPr>
      </w:pPr>
      <w:r w:rsidDel="00000000" w:rsidR="00000000" w:rsidRPr="00000000">
        <w:rPr>
          <w:b w:val="1"/>
          <w:bCs w:val="1"/>
          <w:color w:val="000000"/>
          <w:sz w:val="28"/>
          <w:szCs w:val="28"/>
          <w:rtl w:val="0"/>
        </w:rPr>
        <w:t xml:space="preserve">Evaluasi Risiko </w:t>
      </w:r>
      <w:r w:rsidDel="00000000" w:rsidR="00000000" w:rsidRPr="00000000">
        <w:rPr>
          <w:b w:val="1"/>
          <w:bCs w:val="1"/>
          <w:i w:val="1"/>
          <w:iCs w:val="1"/>
          <w:color w:val="000000"/>
          <w:sz w:val="28"/>
          <w:szCs w:val="28"/>
          <w:rtl w:val="0"/>
        </w:rPr>
        <w:t xml:space="preserve">Musculoskeletal Disorders</w:t>
      </w:r>
      <w:r w:rsidDel="00000000" w:rsidR="00000000" w:rsidRPr="00000000">
        <w:rPr>
          <w:b w:val="1"/>
          <w:bCs w:val="1"/>
          <w:color w:val="000000"/>
          <w:sz w:val="28"/>
          <w:szCs w:val="28"/>
          <w:rtl w:val="0"/>
        </w:rPr>
        <w:t xml:space="preserve"> (MSDs) Menggunakan Metode OWAS pada Petugas Pelayanan Teknik di Perusahaan Kelistrikan Kota Bontang</w:t>
      </w:r>
    </w:p>
    <w:p w:rsidR="00000000" w:rsidDel="00000000" w:rsidP="00000000" w:rsidRDefault="00000000" w:rsidRPr="00000000" w14:paraId="00000003">
      <w:pPr>
        <w:pBdr>
          <w:top w:space="0" w:sz="0" w:val="nil"/>
          <w:left w:space="0" w:sz="0" w:val="nil"/>
          <w:bottom w:space="0" w:sz="0" w:val="nil"/>
          <w:right w:space="0" w:sz="0" w:val="nil"/>
          <w:between w:space="0" w:sz="0" w:val="nil"/>
        </w:pBdr>
        <w:ind w:right="4"/>
        <w:rPr>
          <w:sz w:val="20"/>
          <w:szCs w:val="20"/>
        </w:rPr>
      </w:pPr>
      <w:r w:rsidDel="00000000" w:rsidR="00000000" w:rsidRPr="00000000">
        <w:rPr>
          <w:rtl w:val="0"/>
        </w:rPr>
      </w:r>
    </w:p>
    <w:p w:rsidR="00000000" w:rsidDel="00000000" w:rsidP="00000000" w:rsidRDefault="00000000" w:rsidRPr="00000000" w14:paraId="00000004">
      <w:pPr>
        <w:pBdr>
          <w:top w:space="0" w:sz="0" w:val="nil"/>
          <w:left w:space="0" w:sz="0" w:val="nil"/>
          <w:bottom w:space="0" w:sz="0" w:val="nil"/>
          <w:right w:space="0" w:sz="0" w:val="nil"/>
          <w:between w:space="0" w:sz="0" w:val="nil"/>
        </w:pBdr>
        <w:ind w:right="4"/>
        <w:rPr/>
      </w:pPr>
      <w:r w:rsidDel="00000000" w:rsidR="00000000" w:rsidRPr="00000000">
        <w:rPr>
          <w:rtl w:val="0"/>
        </w:rPr>
      </w:r>
    </w:p>
    <w:p w:rsidR="00000000" w:rsidDel="00000000" w:rsidP="00000000" w:rsidRDefault="00000000" w:rsidRPr="00000000" w14:paraId="00000005">
      <w:pPr>
        <w:ind w:right="4"/>
        <w:jc w:val="center"/>
        <w:rPr>
          <w:sz w:val="21"/>
          <w:szCs w:val="21"/>
          <w:vertAlign w:val="superscript"/>
        </w:rPr>
      </w:pPr>
      <w:r w:rsidDel="00000000" w:rsidR="00000000" w:rsidRPr="00000000">
        <w:rPr>
          <w:b w:val="1"/>
          <w:bCs w:val="1"/>
          <w:sz w:val="24"/>
          <w:szCs w:val="24"/>
          <w:rtl w:val="0"/>
        </w:rPr>
        <w:t xml:space="preserve">Unesia Drajadispa</w:t>
      </w:r>
      <w:r w:rsidDel="00000000" w:rsidR="00000000" w:rsidRPr="00000000">
        <w:rPr>
          <w:sz w:val="21"/>
          <w:szCs w:val="21"/>
          <w:vertAlign w:val="superscript"/>
          <w:rtl w:val="0"/>
        </w:rPr>
        <w:t xml:space="preserve">1</w:t>
      </w:r>
      <w:r w:rsidDel="00000000" w:rsidR="00000000" w:rsidRPr="00000000">
        <w:rPr>
          <w:b w:val="1"/>
          <w:bCs w:val="1"/>
          <w:sz w:val="21"/>
          <w:szCs w:val="21"/>
          <w:vertAlign w:val="superscript"/>
          <w:rtl w:val="0"/>
        </w:rPr>
        <w:t xml:space="preserve">*</w:t>
      </w:r>
      <w:r w:rsidDel="00000000" w:rsidR="00000000" w:rsidRPr="00000000">
        <w:rPr>
          <w:b w:val="1"/>
          <w:bCs w:val="1"/>
          <w:sz w:val="24"/>
          <w:szCs w:val="24"/>
          <w:rtl w:val="0"/>
        </w:rPr>
        <w:t xml:space="preserve">, Lukman Handoko</w:t>
      </w:r>
      <w:r w:rsidDel="00000000" w:rsidR="00000000" w:rsidRPr="00000000">
        <w:rPr>
          <w:sz w:val="21"/>
          <w:szCs w:val="21"/>
          <w:vertAlign w:val="superscript"/>
          <w:rtl w:val="0"/>
        </w:rPr>
        <w:t xml:space="preserve">2</w:t>
      </w:r>
      <w:r w:rsidDel="00000000" w:rsidR="00000000" w:rsidRPr="00000000">
        <w:rPr>
          <w:b w:val="1"/>
          <w:bCs w:val="1"/>
          <w:sz w:val="24"/>
          <w:szCs w:val="24"/>
          <w:rtl w:val="0"/>
        </w:rPr>
        <w:t xml:space="preserve"> dan Wiediartini</w:t>
      </w:r>
      <w:r w:rsidDel="00000000" w:rsidR="00000000" w:rsidRPr="00000000">
        <w:rPr>
          <w:sz w:val="21"/>
          <w:szCs w:val="21"/>
          <w:vertAlign w:val="superscript"/>
          <w:rtl w:val="0"/>
        </w:rPr>
        <w:t xml:space="preserve">3 </w:t>
      </w:r>
    </w:p>
    <w:p w:rsidR="00000000" w:rsidDel="00000000" w:rsidP="00000000" w:rsidRDefault="00000000" w:rsidRPr="00000000" w14:paraId="00000006">
      <w:pPr>
        <w:spacing w:line="120" w:lineRule="auto"/>
        <w:ind w:right="4"/>
        <w:jc w:val="center"/>
        <w:rPr>
          <w:sz w:val="20"/>
          <w:szCs w:val="20"/>
        </w:rPr>
      </w:pPr>
      <w:r w:rsidDel="00000000" w:rsidR="00000000" w:rsidRPr="00000000">
        <w:rPr>
          <w:rtl w:val="0"/>
        </w:rPr>
      </w:r>
    </w:p>
    <w:p w:rsidR="00000000" w:rsidDel="00000000" w:rsidP="00000000" w:rsidRDefault="00000000" w:rsidRPr="00000000" w14:paraId="00000007">
      <w:pPr>
        <w:pBdr>
          <w:top w:space="0" w:sz="0" w:val="nil"/>
          <w:left w:space="0" w:sz="0" w:val="nil"/>
          <w:bottom w:space="0" w:sz="0" w:val="nil"/>
          <w:right w:space="0" w:sz="0" w:val="nil"/>
          <w:between w:space="0" w:sz="0" w:val="nil"/>
        </w:pBdr>
        <w:spacing w:line="242" w:lineRule="auto"/>
        <w:ind w:right="4"/>
        <w:jc w:val="center"/>
        <w:rPr>
          <w:color w:val="000000"/>
          <w:sz w:val="20"/>
          <w:szCs w:val="20"/>
        </w:rPr>
      </w:pPr>
      <w:r w:rsidDel="00000000" w:rsidR="00000000" w:rsidRPr="00000000">
        <w:rPr>
          <w:color w:val="000000"/>
          <w:sz w:val="20"/>
          <w:szCs w:val="20"/>
          <w:vertAlign w:val="superscript"/>
          <w:rtl w:val="0"/>
        </w:rPr>
        <w:t xml:space="preserve">1,2,3</w:t>
      </w:r>
      <w:r w:rsidDel="00000000" w:rsidR="00000000" w:rsidRPr="00000000">
        <w:rPr>
          <w:color w:val="000000"/>
          <w:sz w:val="20"/>
          <w:szCs w:val="20"/>
          <w:rtl w:val="0"/>
        </w:rPr>
        <w:t xml:space="preserve">Program Studi Teknik Keselamatan dan Kesehatan Kerja, Jurusan Teknik Permesinan Kapal, Politeknik Perkapalan Negeri Surabaya, Surabaya 60111 </w:t>
      </w:r>
    </w:p>
    <w:p w:rsidR="00000000" w:rsidDel="00000000" w:rsidP="00000000" w:rsidRDefault="00000000" w:rsidRPr="00000000" w14:paraId="00000008">
      <w:pPr>
        <w:pBdr>
          <w:top w:space="0" w:sz="0" w:val="nil"/>
          <w:left w:space="0" w:sz="0" w:val="nil"/>
          <w:bottom w:space="0" w:sz="0" w:val="nil"/>
          <w:right w:space="0" w:sz="0" w:val="nil"/>
          <w:between w:space="0" w:sz="0" w:val="nil"/>
        </w:pBdr>
        <w:ind w:right="4"/>
        <w:rPr>
          <w:color w:val="000000"/>
          <w:sz w:val="19"/>
          <w:szCs w:val="19"/>
        </w:rPr>
      </w:pPr>
      <w:r w:rsidDel="00000000" w:rsidR="00000000" w:rsidRPr="00000000">
        <w:rPr>
          <w:rtl w:val="0"/>
        </w:rPr>
      </w:r>
    </w:p>
    <w:p w:rsidR="00000000" w:rsidDel="00000000" w:rsidP="00000000" w:rsidRDefault="00000000" w:rsidRPr="00000000" w14:paraId="00000009">
      <w:pPr>
        <w:ind w:right="4"/>
        <w:jc w:val="center"/>
        <w:rPr>
          <w:sz w:val="20"/>
          <w:szCs w:val="20"/>
        </w:rPr>
      </w:pPr>
      <w:r w:rsidDel="00000000" w:rsidR="00000000" w:rsidRPr="00000000">
        <w:rPr>
          <w:b w:val="1"/>
          <w:bCs w:val="1"/>
          <w:sz w:val="20"/>
          <w:szCs w:val="20"/>
          <w:vertAlign w:val="superscript"/>
          <w:rtl w:val="0"/>
        </w:rPr>
        <w:t xml:space="preserve">*</w:t>
      </w:r>
      <w:r w:rsidDel="00000000" w:rsidR="00000000" w:rsidRPr="00000000">
        <w:rPr>
          <w:i w:val="1"/>
          <w:iCs w:val="1"/>
          <w:sz w:val="20"/>
          <w:szCs w:val="20"/>
          <w:rtl w:val="0"/>
        </w:rPr>
        <w:t xml:space="preserve">E-mail</w:t>
      </w:r>
      <w:r w:rsidDel="00000000" w:rsidR="00000000" w:rsidRPr="00000000">
        <w:rPr>
          <w:sz w:val="20"/>
          <w:szCs w:val="20"/>
          <w:rtl w:val="0"/>
        </w:rPr>
        <w:t xml:space="preserve">: lukman.handoko@ppns.ac.id</w:t>
      </w:r>
    </w:p>
    <w:p w:rsidR="00000000" w:rsidDel="00000000" w:rsidP="00000000" w:rsidRDefault="00000000" w:rsidRPr="00000000" w14:paraId="0000000A">
      <w:pPr>
        <w:ind w:right="4"/>
        <w:jc w:val="center"/>
        <w:rPr>
          <w:sz w:val="20"/>
          <w:szCs w:val="20"/>
        </w:rPr>
      </w:pPr>
      <w:bookmarkStart w:colFirst="0" w:colLast="0" w:name="_heading=h.vvo7hklpsidx" w:id="0"/>
      <w:bookmarkEnd w:id="0"/>
      <w:r w:rsidDel="00000000" w:rsidR="00000000" w:rsidRPr="00000000">
        <w:rPr>
          <w:rtl w:val="0"/>
        </w:rPr>
      </w:r>
    </w:p>
    <w:p w:rsidR="00000000" w:rsidDel="00000000" w:rsidP="00000000" w:rsidRDefault="00000000" w:rsidRPr="00000000" w14:paraId="0000000B">
      <w:pPr>
        <w:spacing w:after="200" w:lineRule="auto"/>
        <w:ind w:right="4"/>
        <w:jc w:val="center"/>
        <w:rPr>
          <w:color w:val="000000"/>
          <w:sz w:val="20"/>
          <w:szCs w:val="20"/>
        </w:rPr>
      </w:pPr>
      <w:r w:rsidDel="00000000" w:rsidR="00000000" w:rsidRPr="00000000">
        <w:rPr>
          <w:b w:val="1"/>
          <w:bCs w:val="1"/>
          <w:sz w:val="20"/>
          <w:szCs w:val="20"/>
          <w:rtl w:val="0"/>
        </w:rPr>
        <w:t xml:space="preserve">Abstrak</w:t>
      </w:r>
      <w:r w:rsidDel="00000000" w:rsidR="00000000" w:rsidRPr="00000000">
        <w:rPr>
          <w:rtl w:val="0"/>
        </w:rPr>
      </w:r>
    </w:p>
    <w:p w:rsidR="00000000" w:rsidDel="00000000" w:rsidP="00000000" w:rsidRDefault="00000000" w:rsidRPr="00000000" w14:paraId="0000000C">
      <w:pPr>
        <w:jc w:val="both"/>
        <w:rPr>
          <w:sz w:val="24"/>
          <w:szCs w:val="24"/>
        </w:rPr>
      </w:pPr>
      <w:r w:rsidDel="00000000" w:rsidR="00000000" w:rsidRPr="00000000">
        <w:rPr>
          <w:color w:val="111111"/>
          <w:sz w:val="20"/>
          <w:szCs w:val="20"/>
          <w:rtl w:val="0"/>
        </w:rPr>
        <w:t xml:space="preserve">Petugas Pelayanan Teknik pada perusahaan kelistrikan Kota Bontang memiliki aktivitas yang berpotensi menimbulkan keluhan </w:t>
      </w:r>
      <w:r w:rsidDel="00000000" w:rsidR="00000000" w:rsidRPr="00000000">
        <w:rPr>
          <w:i w:val="1"/>
          <w:iCs w:val="1"/>
          <w:color w:val="111111"/>
          <w:sz w:val="20"/>
          <w:szCs w:val="20"/>
          <w:rtl w:val="0"/>
        </w:rPr>
        <w:t xml:space="preserve">Musculoskeletal Disorders</w:t>
      </w:r>
      <w:r w:rsidDel="00000000" w:rsidR="00000000" w:rsidRPr="00000000">
        <w:rPr>
          <w:color w:val="111111"/>
          <w:sz w:val="20"/>
          <w:szCs w:val="20"/>
          <w:rtl w:val="0"/>
        </w:rPr>
        <w:t xml:space="preserve"> (MSDs) akibat postur kerja yang tidak ergonomis. Tujuan penelitian ini dilakukan untuk meneliti keluhan MSDs yang terjadi pada pekerja pelayanan teknik dan memberikan rekomendasi perbaikan berupa desain stasiun kerja. Penelitian ini dilakukan dengan cara observasi langsung terhadap aktivitas kerja petugas. Keluhan MSDs diidentifikasi menggunakan kuesioner </w:t>
      </w:r>
      <w:r w:rsidDel="00000000" w:rsidR="00000000" w:rsidRPr="00000000">
        <w:rPr>
          <w:i w:val="1"/>
          <w:iCs w:val="1"/>
          <w:color w:val="111111"/>
          <w:sz w:val="20"/>
          <w:szCs w:val="20"/>
          <w:rtl w:val="0"/>
        </w:rPr>
        <w:t xml:space="preserve">Nordic Body</w:t>
      </w:r>
      <w:r w:rsidDel="00000000" w:rsidR="00000000" w:rsidRPr="00000000">
        <w:rPr>
          <w:color w:val="111111"/>
          <w:sz w:val="20"/>
          <w:szCs w:val="20"/>
          <w:rtl w:val="0"/>
        </w:rPr>
        <w:t xml:space="preserve"> Map (NBM), sedangkan analisis postur kerja dilakukan dengan metode OWAS berdasarkan dokumentasi dan pengamatan aktivitas kerja. Hasil analisis digunakan untuk menentukan tingkat risiko postur kerja dan kebutuhan tindakan perbaikan. Berdasarkan analisis OWAS, beberapa aktivitas kerja berada pada kategori risiko sedang hingga sangat tinggi yang memerlukan tindakan perbaikan dalam waktu dekat. Postur kerja berisiko umumnya ditemukan pada aktivitas yang melibatkan posisi membungkuk, memuntirkan punggung, mengangkat beban, dan menekuk lutut. Setelah dilakukan perancangan stasiun kerja, maka skor yang sebelumnya 4 (sangat tinggi) dimana memerlukan tindakan korektif segera mengalami penurunan setelah perbaikan menjadi 1.</w:t>
      </w:r>
      <w:r w:rsidDel="00000000" w:rsidR="00000000" w:rsidRPr="00000000">
        <w:rPr>
          <w:rtl w:val="0"/>
        </w:rPr>
      </w:r>
    </w:p>
    <w:p w:rsidR="00000000" w:rsidDel="00000000" w:rsidP="00000000" w:rsidRDefault="00000000" w:rsidRPr="00000000" w14:paraId="0000000D">
      <w:pPr>
        <w:pBdr>
          <w:top w:space="0" w:sz="0" w:val="nil"/>
          <w:left w:space="0" w:sz="0" w:val="nil"/>
          <w:bottom w:space="0" w:sz="0" w:val="nil"/>
          <w:right w:space="0" w:sz="0" w:val="nil"/>
          <w:between w:space="0" w:sz="0" w:val="nil"/>
        </w:pBdr>
        <w:spacing w:line="120" w:lineRule="auto"/>
        <w:ind w:right="4"/>
        <w:jc w:val="both"/>
        <w:rPr>
          <w:color w:val="000000"/>
          <w:sz w:val="20"/>
          <w:szCs w:val="20"/>
        </w:rPr>
      </w:pPr>
      <w:r w:rsidDel="00000000" w:rsidR="00000000" w:rsidRPr="00000000">
        <w:rPr>
          <w:rtl w:val="0"/>
        </w:rPr>
      </w:r>
    </w:p>
    <w:p w:rsidR="00000000" w:rsidDel="00000000" w:rsidP="00000000" w:rsidRDefault="00000000" w:rsidRPr="00000000" w14:paraId="0000000E">
      <w:pPr>
        <w:spacing w:before="116" w:lineRule="auto"/>
        <w:ind w:right="4"/>
        <w:jc w:val="both"/>
        <w:rPr>
          <w:sz w:val="20"/>
          <w:szCs w:val="20"/>
        </w:rPr>
      </w:pPr>
      <w:r w:rsidDel="00000000" w:rsidR="00000000" w:rsidRPr="00000000">
        <w:rPr>
          <w:b w:val="1"/>
          <w:bCs w:val="1"/>
          <w:sz w:val="20"/>
          <w:szCs w:val="20"/>
          <w:rtl w:val="0"/>
        </w:rPr>
        <w:t xml:space="preserve">Kata Kunci</w:t>
      </w:r>
      <w:r w:rsidDel="00000000" w:rsidR="00000000" w:rsidRPr="00000000">
        <w:rPr>
          <w:b w:val="1"/>
          <w:bCs w:val="1"/>
          <w:i w:val="1"/>
          <w:iCs w:val="1"/>
          <w:sz w:val="20"/>
          <w:szCs w:val="20"/>
          <w:rtl w:val="0"/>
        </w:rPr>
        <w:t xml:space="preserve">: </w:t>
      </w:r>
      <w:r w:rsidDel="00000000" w:rsidR="00000000" w:rsidRPr="00000000">
        <w:rPr>
          <w:sz w:val="20"/>
          <w:szCs w:val="20"/>
          <w:rtl w:val="0"/>
        </w:rPr>
        <w:t xml:space="preserve">MSDs, Ergonomi, OWAS, Nordic Body Map, Petugas Pelayanan Teknik</w:t>
      </w:r>
    </w:p>
    <w:p w:rsidR="00000000" w:rsidDel="00000000" w:rsidP="00000000" w:rsidRDefault="00000000" w:rsidRPr="00000000" w14:paraId="0000000F">
      <w:pPr>
        <w:spacing w:before="116" w:lineRule="auto"/>
        <w:ind w:right="4"/>
        <w:jc w:val="both"/>
        <w:rPr>
          <w:sz w:val="20"/>
          <w:szCs w:val="20"/>
        </w:rPr>
      </w:pPr>
      <w:r w:rsidDel="00000000" w:rsidR="00000000" w:rsidRPr="00000000">
        <w:rPr>
          <w:rtl w:val="0"/>
        </w:rPr>
      </w:r>
    </w:p>
    <w:p w:rsidR="00000000" w:rsidDel="00000000" w:rsidP="00000000" w:rsidRDefault="00000000" w:rsidRPr="00000000" w14:paraId="00000010">
      <w:pPr>
        <w:spacing w:before="116" w:lineRule="auto"/>
        <w:ind w:right="4"/>
        <w:jc w:val="center"/>
        <w:rPr>
          <w:b w:val="1"/>
          <w:bCs w:val="1"/>
          <w:sz w:val="20"/>
          <w:szCs w:val="20"/>
        </w:rPr>
      </w:pPr>
      <w:r w:rsidDel="00000000" w:rsidR="00000000" w:rsidRPr="00000000">
        <w:rPr>
          <w:b w:val="1"/>
          <w:bCs w:val="1"/>
          <w:sz w:val="20"/>
          <w:szCs w:val="20"/>
          <w:rtl w:val="0"/>
        </w:rPr>
        <w:t xml:space="preserve">Abstract</w:t>
      </w:r>
    </w:p>
    <w:p w:rsidR="00000000" w:rsidDel="00000000" w:rsidP="00000000" w:rsidRDefault="00000000" w:rsidRPr="00000000" w14:paraId="00000011">
      <w:pPr>
        <w:spacing w:before="116" w:lineRule="auto"/>
        <w:ind w:right="4"/>
        <w:jc w:val="both"/>
        <w:rPr>
          <w:i w:val="1"/>
          <w:iCs w:val="1"/>
          <w:sz w:val="20"/>
          <w:szCs w:val="20"/>
        </w:rPr>
      </w:pPr>
      <w:r w:rsidDel="00000000" w:rsidR="00000000" w:rsidRPr="00000000">
        <w:rPr>
          <w:i w:val="1"/>
          <w:iCs w:val="1"/>
          <w:sz w:val="20"/>
          <w:szCs w:val="20"/>
          <w:rtl w:val="0"/>
        </w:rPr>
        <w:t xml:space="preserve">Technical Service Personnel at the electricity company in Bontang City perform work activities that have the potential to cause Musculoskeletal Disorders (MSDs) due to non-ergonomic working postures. This study aimed to investigate MSD complaints among technical service personnel and provide improvement recommendations through the design of an ergonomic workstation. The research was conducted through direct observation of workers' activities. MSD complaints were identified using the Nordic Body Map (NBM) questionnaire, while working postures were analyzed using the Ovako Working Posture Analysis System (OWAS) based on activity observations and documentation. The analysis results were used to determine the level of postural risk and the need for corrective actions. The OWAS assessment revealed that several work activities fell into moderate to very high-risk categories, indicating that corrective actions were required in the near future. High-risk postures were primarily associated with tasks involving bending, trunk twisting, manual lifting, and knee flexion. Following the design and implementation of the proposed workstation, the OWAS score decreased from 4, indicating a very high-risk posture requiring immediate corrective action, to 1, indicating a normal posture that does not require corrective measures.</w:t>
      </w:r>
    </w:p>
    <w:p w:rsidR="00000000" w:rsidDel="00000000" w:rsidP="00000000" w:rsidRDefault="00000000" w:rsidRPr="00000000" w14:paraId="00000012">
      <w:pPr>
        <w:spacing w:before="116" w:lineRule="auto"/>
        <w:ind w:right="4"/>
        <w:jc w:val="both"/>
        <w:rPr>
          <w:i w:val="1"/>
          <w:iCs w:val="1"/>
          <w:sz w:val="20"/>
          <w:szCs w:val="20"/>
        </w:rPr>
      </w:pPr>
      <w:r w:rsidDel="00000000" w:rsidR="00000000" w:rsidRPr="00000000">
        <w:rPr>
          <w:b w:val="1"/>
          <w:bCs w:val="1"/>
          <w:i w:val="1"/>
          <w:iCs w:val="1"/>
          <w:sz w:val="20"/>
          <w:szCs w:val="20"/>
          <w:rtl w:val="0"/>
        </w:rPr>
        <w:t xml:space="preserve">Keywords</w:t>
      </w:r>
      <w:r w:rsidDel="00000000" w:rsidR="00000000" w:rsidRPr="00000000">
        <w:rPr>
          <w:i w:val="1"/>
          <w:iCs w:val="1"/>
          <w:sz w:val="20"/>
          <w:szCs w:val="20"/>
          <w:rtl w:val="0"/>
        </w:rPr>
        <w:t xml:space="preserve">: Musculoskeletal Disorders (MSDs), Ergonomics, OWAS, Nordic Body Map, Technical Service Personnel.</w:t>
      </w:r>
    </w:p>
    <w:p w:rsidR="00000000" w:rsidDel="00000000" w:rsidP="00000000" w:rsidRDefault="00000000" w:rsidRPr="00000000" w14:paraId="00000013">
      <w:pPr>
        <w:ind w:right="4"/>
        <w:jc w:val="both"/>
        <w:rPr>
          <w:sz w:val="20"/>
          <w:szCs w:val="20"/>
        </w:rPr>
      </w:pPr>
      <w:r w:rsidDel="00000000" w:rsidR="00000000" w:rsidRPr="00000000">
        <w:rPr>
          <w:rtl w:val="0"/>
        </w:rPr>
      </w:r>
    </w:p>
    <w:p w:rsidR="00000000" w:rsidDel="00000000" w:rsidP="00000000" w:rsidRDefault="00000000" w:rsidRPr="00000000" w14:paraId="00000014">
      <w:pPr>
        <w:ind w:right="4"/>
        <w:jc w:val="both"/>
        <w:rPr>
          <w:sz w:val="20"/>
          <w:szCs w:val="20"/>
        </w:rPr>
      </w:pPr>
      <w:r w:rsidDel="00000000" w:rsidR="00000000" w:rsidRPr="00000000">
        <w:rPr>
          <w:rtl w:val="0"/>
        </w:rPr>
      </w:r>
    </w:p>
    <w:p w:rsidR="00000000" w:rsidDel="00000000" w:rsidP="00000000" w:rsidRDefault="00000000" w:rsidRPr="00000000" w14:paraId="00000015">
      <w:pPr>
        <w:numPr>
          <w:ilvl w:val="0"/>
          <w:numId w:val="1"/>
        </w:numPr>
        <w:pBdr>
          <w:top w:space="0" w:sz="0" w:val="nil"/>
          <w:left w:space="0" w:sz="0" w:val="nil"/>
          <w:bottom w:space="0" w:sz="0" w:val="nil"/>
          <w:right w:space="0" w:sz="0" w:val="nil"/>
          <w:between w:space="0" w:sz="0" w:val="nil"/>
        </w:pBdr>
        <w:tabs>
          <w:tab w:val="left" w:leader="none" w:pos="405"/>
        </w:tabs>
        <w:ind w:left="0" w:right="4" w:firstLine="0"/>
        <w:rPr>
          <w:color w:val="000000"/>
        </w:rPr>
      </w:pPr>
      <w:r w:rsidDel="00000000" w:rsidR="00000000" w:rsidRPr="00000000">
        <w:rPr>
          <w:b w:val="1"/>
          <w:bCs w:val="1"/>
          <w:color w:val="000000"/>
          <w:sz w:val="20"/>
          <w:szCs w:val="20"/>
          <w:rtl w:val="0"/>
        </w:rPr>
        <w:t xml:space="preserve">PENDAHULUAN </w:t>
      </w:r>
      <w:r w:rsidDel="00000000" w:rsidR="00000000" w:rsidRPr="00000000">
        <w:rPr>
          <w:color w:val="ffffff"/>
          <w:sz w:val="20"/>
          <w:szCs w:val="20"/>
          <w:rtl w:val="0"/>
        </w:rPr>
        <w:t xml:space="preserve">(10 pt, </w:t>
      </w:r>
      <w:r w:rsidDel="00000000" w:rsidR="00000000" w:rsidRPr="00000000">
        <w:rPr>
          <w:i w:val="1"/>
          <w:iCs w:val="1"/>
          <w:color w:val="ffffff"/>
          <w:sz w:val="20"/>
          <w:szCs w:val="20"/>
          <w:rtl w:val="0"/>
        </w:rPr>
        <w:t xml:space="preserve">bold</w:t>
      </w:r>
      <w:r w:rsidDel="00000000" w:rsidR="00000000" w:rsidRPr="00000000">
        <w:rPr>
          <w:color w:val="ffffff"/>
          <w:sz w:val="20"/>
          <w:szCs w:val="20"/>
          <w:rtl w:val="0"/>
        </w:rPr>
        <w:t xml:space="preserve">, 2 spasi dari </w:t>
      </w:r>
      <w:r w:rsidDel="00000000" w:rsidR="00000000" w:rsidRPr="00000000">
        <w:rPr>
          <w:i w:val="1"/>
          <w:iCs w:val="1"/>
          <w:color w:val="ffffff"/>
          <w:sz w:val="20"/>
          <w:szCs w:val="20"/>
          <w:rtl w:val="0"/>
        </w:rPr>
        <w:t xml:space="preserve">keywords </w:t>
      </w:r>
      <w:r w:rsidDel="00000000" w:rsidR="00000000" w:rsidRPr="00000000">
        <w:rPr>
          <w:color w:val="ffffff"/>
          <w:sz w:val="20"/>
          <w:szCs w:val="20"/>
          <w:rtl w:val="0"/>
        </w:rPr>
        <w:t xml:space="preserve">dan ½ spasi dari paragraf di bawahnya)</w:t>
      </w:r>
      <w:r w:rsidDel="00000000" w:rsidR="00000000" w:rsidRPr="00000000">
        <w:rPr>
          <w:rtl w:val="0"/>
        </w:rPr>
      </w:r>
    </w:p>
    <w:p w:rsidR="00000000" w:rsidDel="00000000" w:rsidP="00000000" w:rsidRDefault="00000000" w:rsidRPr="00000000" w14:paraId="00000016">
      <w:pPr>
        <w:pBdr>
          <w:top w:space="0" w:sz="0" w:val="nil"/>
          <w:left w:space="0" w:sz="0" w:val="nil"/>
          <w:bottom w:space="0" w:sz="0" w:val="nil"/>
          <w:right w:space="0" w:sz="0" w:val="nil"/>
          <w:between w:space="0" w:sz="0" w:val="nil"/>
        </w:pBdr>
        <w:tabs>
          <w:tab w:val="left" w:leader="none" w:pos="405"/>
        </w:tabs>
        <w:spacing w:line="120" w:lineRule="auto"/>
        <w:ind w:right="4"/>
        <w:jc w:val="right"/>
        <w:rPr>
          <w:color w:val="000000"/>
          <w:sz w:val="20"/>
          <w:szCs w:val="20"/>
        </w:rPr>
      </w:pPr>
      <w:r w:rsidDel="00000000" w:rsidR="00000000" w:rsidRPr="00000000">
        <w:rPr>
          <w:rtl w:val="0"/>
        </w:rPr>
      </w:r>
    </w:p>
    <w:p w:rsidR="00000000" w:rsidDel="00000000" w:rsidP="00000000" w:rsidRDefault="00000000" w:rsidRPr="00000000" w14:paraId="00000017">
      <w:pPr>
        <w:pBdr>
          <w:top w:space="0" w:sz="0" w:val="nil"/>
          <w:left w:space="0" w:sz="0" w:val="nil"/>
          <w:bottom w:space="0" w:sz="0" w:val="nil"/>
          <w:right w:space="0" w:sz="0" w:val="nil"/>
          <w:between w:space="0" w:sz="0" w:val="nil"/>
        </w:pBdr>
        <w:ind w:right="4" w:firstLine="720"/>
        <w:jc w:val="both"/>
        <w:rPr>
          <w:color w:val="000000"/>
          <w:sz w:val="20"/>
          <w:szCs w:val="20"/>
        </w:rPr>
      </w:pPr>
      <w:r w:rsidDel="00000000" w:rsidR="00000000" w:rsidRPr="00000000">
        <w:rPr>
          <w:color w:val="000000"/>
          <w:sz w:val="20"/>
          <w:szCs w:val="20"/>
          <w:rtl w:val="0"/>
        </w:rPr>
        <w:t xml:space="preserve">Ergonomi merupakan aspek penting dalam setiap sektor pekerjaan untuk meningkatkan kenyamanan kerja serta mencegah Penyakit Akibat Kerja (PAK) dan Penyakit Akibat Hubungan Kerja (PAHK). Salah satu dampak dari ketidaksesuaian ergonomi adalah Musculoskeletal Disorders (MSDs), yaitu gangguan pada otot, tulang, sendi, ligamen, tendon, dan saraf yang dapat menimbulkan nyeri, ketidaknyamanan, keterbatasan gerak, hingga menurunkan produktivitas pekerja (Firmita, 2025). Menurut WHO, MSDs yang berhubungan dengan pekerjaan umumnya disebabkan oleh gerakan berulang, postur kerja yang tidak ergonomis, pengangkatan beban berat, dan paparan getaran dalam jangka waktu lama (Instituto de Ciências da Saúde, 2019).</w:t>
      </w:r>
    </w:p>
    <w:p w:rsidR="00000000" w:rsidDel="00000000" w:rsidP="00000000" w:rsidRDefault="00000000" w:rsidRPr="00000000" w14:paraId="00000018">
      <w:pPr>
        <w:pBdr>
          <w:top w:space="0" w:sz="0" w:val="nil"/>
          <w:left w:space="0" w:sz="0" w:val="nil"/>
          <w:bottom w:space="0" w:sz="0" w:val="nil"/>
          <w:right w:space="0" w:sz="0" w:val="nil"/>
          <w:between w:space="0" w:sz="0" w:val="nil"/>
        </w:pBdr>
        <w:ind w:right="4" w:firstLine="720"/>
        <w:jc w:val="both"/>
        <w:rPr>
          <w:color w:val="000000"/>
          <w:sz w:val="20"/>
          <w:szCs w:val="20"/>
        </w:rPr>
      </w:pPr>
      <w:r w:rsidDel="00000000" w:rsidR="00000000" w:rsidRPr="00000000">
        <w:rPr>
          <w:color w:val="000000"/>
          <w:sz w:val="20"/>
          <w:szCs w:val="20"/>
          <w:rtl w:val="0"/>
        </w:rPr>
        <w:t xml:space="preserve">Salah satu pekerjaan yang berisiko mengalami MSDs adalah petugas Pelayanan Teknik (Yantek) pada perusahaan ketenagalistrikan. Dalam menjalankan tugas pemeliharaan jaringan listrik, seperti pemasangan isolator dan pengepresan konduktor, petugas sering melakukan aktivitas manual handling, mengangkat beban, membungkuk, dan gerakan tubuh berulang yang berpotensi menimbulkan keluhan muskuloskeletal.</w:t>
      </w:r>
    </w:p>
    <w:p w:rsidR="00000000" w:rsidDel="00000000" w:rsidP="00000000" w:rsidRDefault="00000000" w:rsidRPr="00000000" w14:paraId="00000019">
      <w:pPr>
        <w:pBdr>
          <w:top w:space="0" w:sz="0" w:val="nil"/>
          <w:left w:space="0" w:sz="0" w:val="nil"/>
          <w:bottom w:space="0" w:sz="0" w:val="nil"/>
          <w:right w:space="0" w:sz="0" w:val="nil"/>
          <w:between w:space="0" w:sz="0" w:val="nil"/>
        </w:pBdr>
        <w:ind w:right="4" w:firstLine="720"/>
        <w:jc w:val="both"/>
        <w:rPr>
          <w:color w:val="000000"/>
          <w:sz w:val="20"/>
          <w:szCs w:val="20"/>
        </w:rPr>
      </w:pPr>
      <w:r w:rsidDel="00000000" w:rsidR="00000000" w:rsidRPr="00000000">
        <w:rPr>
          <w:color w:val="000000"/>
          <w:sz w:val="20"/>
          <w:szCs w:val="20"/>
          <w:rtl w:val="0"/>
        </w:rPr>
        <w:t xml:space="preserve">Untuk mengidentifikasi keluhan tersebut, digunakan metode </w:t>
      </w:r>
      <w:r w:rsidDel="00000000" w:rsidR="00000000" w:rsidRPr="00000000">
        <w:rPr>
          <w:i w:val="1"/>
          <w:iCs w:val="1"/>
          <w:color w:val="000000"/>
          <w:sz w:val="20"/>
          <w:szCs w:val="20"/>
          <w:rtl w:val="0"/>
        </w:rPr>
        <w:t xml:space="preserve">Nordic Body Map</w:t>
      </w:r>
      <w:r w:rsidDel="00000000" w:rsidR="00000000" w:rsidRPr="00000000">
        <w:rPr>
          <w:color w:val="000000"/>
          <w:sz w:val="20"/>
          <w:szCs w:val="20"/>
          <w:rtl w:val="0"/>
        </w:rPr>
        <w:t xml:space="preserve"> (NBM) yang mampu memetakan tingkat ketidaknyamanan pada 27 bagian tubuh berdasarkan persepsi pekerja (Kuorinka et al., 1987). Selanjutnya, analisis risiko postur kerja dilakukan menggunakan metode </w:t>
      </w:r>
      <w:r w:rsidDel="00000000" w:rsidR="00000000" w:rsidRPr="00000000">
        <w:rPr>
          <w:i w:val="1"/>
          <w:iCs w:val="1"/>
          <w:color w:val="000000"/>
          <w:sz w:val="20"/>
          <w:szCs w:val="20"/>
          <w:rtl w:val="0"/>
        </w:rPr>
        <w:t xml:space="preserve">Ovako Working Posture Analysis System</w:t>
      </w:r>
      <w:r w:rsidDel="00000000" w:rsidR="00000000" w:rsidRPr="00000000">
        <w:rPr>
          <w:color w:val="000000"/>
          <w:sz w:val="20"/>
          <w:szCs w:val="20"/>
          <w:rtl w:val="0"/>
        </w:rPr>
        <w:t xml:space="preserve"> (OWAS), yang mengevaluasi posisi punggung, lengan, kaki, serta beban kerja yang ditangani pekerja. Metode OWAS dinilai sesuai untuk pekerjaan yang melibatkan aktivitas manual handling karena mampu mengidentifikasi tingkat risiko postur kerja dan menentukan kebutuhan tindakan perbaikan (Sugengriadi &amp; Mirfak Arfan Marzuki, 2025).</w:t>
      </w:r>
    </w:p>
    <w:p w:rsidR="00000000" w:rsidDel="00000000" w:rsidP="00000000" w:rsidRDefault="00000000" w:rsidRPr="00000000" w14:paraId="0000001A">
      <w:pPr>
        <w:pBdr>
          <w:top w:space="0" w:sz="0" w:val="nil"/>
          <w:left w:space="0" w:sz="0" w:val="nil"/>
          <w:bottom w:space="0" w:sz="0" w:val="nil"/>
          <w:right w:space="0" w:sz="0" w:val="nil"/>
          <w:between w:space="0" w:sz="0" w:val="nil"/>
        </w:pBdr>
        <w:ind w:right="4" w:firstLine="720"/>
        <w:jc w:val="both"/>
        <w:rPr>
          <w:color w:val="000000"/>
          <w:sz w:val="20"/>
          <w:szCs w:val="20"/>
        </w:rPr>
      </w:pPr>
      <w:r w:rsidDel="00000000" w:rsidR="00000000" w:rsidRPr="00000000">
        <w:rPr>
          <w:color w:val="000000"/>
          <w:sz w:val="20"/>
          <w:szCs w:val="20"/>
          <w:rtl w:val="0"/>
        </w:rPr>
        <w:t xml:space="preserve">Berdasarkan kondisi tersebut, penelitian ini dilakukan untuk menganalisis risiko keluhan </w:t>
      </w:r>
      <w:r w:rsidDel="00000000" w:rsidR="00000000" w:rsidRPr="00000000">
        <w:rPr>
          <w:i w:val="1"/>
          <w:iCs w:val="1"/>
          <w:color w:val="000000"/>
          <w:sz w:val="20"/>
          <w:szCs w:val="20"/>
          <w:rtl w:val="0"/>
        </w:rPr>
        <w:t xml:space="preserve">Musculoskeletal Disorders</w:t>
      </w:r>
      <w:r w:rsidDel="00000000" w:rsidR="00000000" w:rsidRPr="00000000">
        <w:rPr>
          <w:color w:val="000000"/>
          <w:sz w:val="20"/>
          <w:szCs w:val="20"/>
          <w:rtl w:val="0"/>
        </w:rPr>
        <w:t xml:space="preserve"> (MSDs) pada petugas Pelayanan Teknik (Yantek) menggunakan metode </w:t>
      </w:r>
      <w:r w:rsidDel="00000000" w:rsidR="00000000" w:rsidRPr="00000000">
        <w:rPr>
          <w:i w:val="1"/>
          <w:iCs w:val="1"/>
          <w:color w:val="000000"/>
          <w:sz w:val="20"/>
          <w:szCs w:val="20"/>
          <w:rtl w:val="0"/>
        </w:rPr>
        <w:t xml:space="preserve">Nordic Body Map</w:t>
      </w:r>
      <w:r w:rsidDel="00000000" w:rsidR="00000000" w:rsidRPr="00000000">
        <w:rPr>
          <w:color w:val="000000"/>
          <w:sz w:val="20"/>
          <w:szCs w:val="20"/>
          <w:rtl w:val="0"/>
        </w:rPr>
        <w:t xml:space="preserve"> dan OWAS sebagai dasar penyusunan rekomendasi perbaikan ergonomi di lingkungan kerja.</w:t>
      </w:r>
    </w:p>
    <w:p w:rsidR="00000000" w:rsidDel="00000000" w:rsidP="00000000" w:rsidRDefault="00000000" w:rsidRPr="00000000" w14:paraId="0000001B">
      <w:pPr>
        <w:pBdr>
          <w:top w:space="0" w:sz="0" w:val="nil"/>
          <w:left w:space="0" w:sz="0" w:val="nil"/>
          <w:bottom w:space="0" w:sz="0" w:val="nil"/>
          <w:right w:space="0" w:sz="0" w:val="nil"/>
          <w:between w:space="0" w:sz="0" w:val="nil"/>
        </w:pBdr>
        <w:ind w:right="4" w:firstLine="720"/>
        <w:jc w:val="both"/>
        <w:rPr>
          <w:color w:val="000000"/>
          <w:sz w:val="20"/>
          <w:szCs w:val="20"/>
        </w:rPr>
      </w:pPr>
      <w:r w:rsidDel="00000000" w:rsidR="00000000" w:rsidRPr="00000000">
        <w:rPr>
          <w:color w:val="000000"/>
          <w:sz w:val="20"/>
          <w:szCs w:val="20"/>
          <w:rtl w:val="0"/>
        </w:rPr>
        <w:t xml:space="preserve">Jika nilai </w:t>
      </w:r>
      <w:r w:rsidDel="00000000" w:rsidR="00000000" w:rsidRPr="00000000">
        <w:rPr>
          <w:i w:val="1"/>
          <w:iCs w:val="1"/>
          <w:color w:val="000000"/>
          <w:sz w:val="20"/>
          <w:szCs w:val="20"/>
          <w:rtl w:val="0"/>
        </w:rPr>
        <w:t xml:space="preserve">scoring</w:t>
      </w:r>
      <w:r w:rsidDel="00000000" w:rsidR="00000000" w:rsidRPr="00000000">
        <w:rPr>
          <w:color w:val="000000"/>
          <w:sz w:val="20"/>
          <w:szCs w:val="20"/>
          <w:rtl w:val="0"/>
        </w:rPr>
        <w:t xml:space="preserve"> menggunakan metode OWAS telah didapatkan, maka selanjutnya peneliti dapat melakukan perancangan desain stasiun kerja untuk pekerja pelayanan teknik dengan perangkat lunak berbasis </w:t>
      </w:r>
      <w:r w:rsidDel="00000000" w:rsidR="00000000" w:rsidRPr="00000000">
        <w:rPr>
          <w:i w:val="1"/>
          <w:iCs w:val="1"/>
          <w:color w:val="000000"/>
          <w:sz w:val="20"/>
          <w:szCs w:val="20"/>
          <w:rtl w:val="0"/>
        </w:rPr>
        <w:t xml:space="preserve">Computer Aided Design</w:t>
      </w:r>
      <w:r w:rsidDel="00000000" w:rsidR="00000000" w:rsidRPr="00000000">
        <w:rPr>
          <w:color w:val="000000"/>
          <w:sz w:val="20"/>
          <w:szCs w:val="20"/>
          <w:rtl w:val="0"/>
        </w:rPr>
        <w:t xml:space="preserve"> (CAD) seperti CATIA. Desain  stasiun  kerja  yang  sesuai  dengan  antropometri pengguna akan membuat pengguna bekerja dengan nyaman dan mengurangi kelelahan dan gangguan otot rangka (Purwaningsih, 2017), sehingga dapat memperkecil skor pada penilaian OWAS. Selanjutnya akan dilakukan penilaian ulang dengan metode OWAS untuk mengetahui seberapa efektif perancangan stasiun kerja tersebut.</w:t>
      </w:r>
    </w:p>
    <w:p w:rsidR="00000000" w:rsidDel="00000000" w:rsidP="00000000" w:rsidRDefault="00000000" w:rsidRPr="00000000" w14:paraId="0000001C">
      <w:pPr>
        <w:pBdr>
          <w:top w:space="0" w:sz="0" w:val="nil"/>
          <w:left w:space="0" w:sz="0" w:val="nil"/>
          <w:bottom w:space="0" w:sz="0" w:val="nil"/>
          <w:right w:space="0" w:sz="0" w:val="nil"/>
          <w:between w:space="0" w:sz="0" w:val="nil"/>
        </w:pBdr>
        <w:ind w:right="4" w:firstLine="720"/>
        <w:jc w:val="both"/>
        <w:rPr>
          <w:color w:val="000000"/>
          <w:sz w:val="20"/>
          <w:szCs w:val="20"/>
        </w:rPr>
      </w:pPr>
      <w:r w:rsidDel="00000000" w:rsidR="00000000" w:rsidRPr="00000000">
        <w:rPr>
          <w:rtl w:val="0"/>
        </w:rPr>
      </w:r>
    </w:p>
    <w:p w:rsidR="00000000" w:rsidDel="00000000" w:rsidP="00000000" w:rsidRDefault="00000000" w:rsidRPr="00000000" w14:paraId="0000001D">
      <w:pPr>
        <w:pBdr>
          <w:top w:space="0" w:sz="0" w:val="nil"/>
          <w:left w:space="0" w:sz="0" w:val="nil"/>
          <w:bottom w:space="0" w:sz="0" w:val="nil"/>
          <w:right w:space="0" w:sz="0" w:val="nil"/>
          <w:between w:space="0" w:sz="0" w:val="nil"/>
        </w:pBdr>
        <w:ind w:right="4"/>
        <w:rPr>
          <w:color w:val="000000"/>
          <w:sz w:val="19"/>
          <w:szCs w:val="19"/>
        </w:rPr>
      </w:pPr>
      <w:r w:rsidDel="00000000" w:rsidR="00000000" w:rsidRPr="00000000">
        <w:rPr>
          <w:rtl w:val="0"/>
        </w:rPr>
      </w:r>
    </w:p>
    <w:p w:rsidR="00000000" w:rsidDel="00000000" w:rsidP="00000000" w:rsidRDefault="00000000" w:rsidRPr="00000000" w14:paraId="0000001E">
      <w:pPr>
        <w:numPr>
          <w:ilvl w:val="0"/>
          <w:numId w:val="1"/>
        </w:numPr>
        <w:pBdr>
          <w:top w:space="0" w:sz="0" w:val="nil"/>
          <w:left w:space="0" w:sz="0" w:val="nil"/>
          <w:bottom w:space="0" w:sz="0" w:val="nil"/>
          <w:right w:space="0" w:sz="0" w:val="nil"/>
          <w:between w:space="0" w:sz="0" w:val="nil"/>
        </w:pBdr>
        <w:tabs>
          <w:tab w:val="left" w:leader="none" w:pos="405"/>
        </w:tabs>
        <w:ind w:left="0" w:right="4" w:firstLine="0"/>
        <w:rPr>
          <w:color w:val="000000"/>
        </w:rPr>
      </w:pPr>
      <w:r w:rsidDel="00000000" w:rsidR="00000000" w:rsidRPr="00000000">
        <w:rPr>
          <w:b w:val="1"/>
          <w:bCs w:val="1"/>
          <w:color w:val="000000"/>
          <w:sz w:val="20"/>
          <w:szCs w:val="20"/>
          <w:rtl w:val="0"/>
        </w:rPr>
        <w:t xml:space="preserve">METODE </w:t>
      </w:r>
      <w:r w:rsidDel="00000000" w:rsidR="00000000" w:rsidRPr="00000000">
        <w:rPr>
          <w:color w:val="ffffff"/>
          <w:sz w:val="20"/>
          <w:szCs w:val="20"/>
          <w:rtl w:val="0"/>
        </w:rPr>
        <w:t xml:space="preserve">(10 pt, </w:t>
      </w:r>
      <w:r w:rsidDel="00000000" w:rsidR="00000000" w:rsidRPr="00000000">
        <w:rPr>
          <w:i w:val="1"/>
          <w:iCs w:val="1"/>
          <w:color w:val="ffffff"/>
          <w:sz w:val="20"/>
          <w:szCs w:val="20"/>
          <w:rtl w:val="0"/>
        </w:rPr>
        <w:t xml:space="preserve">bold</w:t>
      </w:r>
      <w:r w:rsidDel="00000000" w:rsidR="00000000" w:rsidRPr="00000000">
        <w:rPr>
          <w:color w:val="ffffff"/>
          <w:sz w:val="20"/>
          <w:szCs w:val="20"/>
          <w:rtl w:val="0"/>
        </w:rPr>
        <w:t xml:space="preserve">, 1 spasi dari kalimat di atasnya dan ½ spasi dari paragraf di bawahnya)</w:t>
      </w:r>
      <w:r w:rsidDel="00000000" w:rsidR="00000000" w:rsidRPr="00000000">
        <w:rPr>
          <w:rtl w:val="0"/>
        </w:rPr>
      </w:r>
    </w:p>
    <w:p w:rsidR="00000000" w:rsidDel="00000000" w:rsidP="00000000" w:rsidRDefault="00000000" w:rsidRPr="00000000" w14:paraId="0000001F">
      <w:pPr>
        <w:pBdr>
          <w:top w:space="0" w:sz="0" w:val="nil"/>
          <w:left w:space="0" w:sz="0" w:val="nil"/>
          <w:bottom w:space="0" w:sz="0" w:val="nil"/>
          <w:right w:space="0" w:sz="0" w:val="nil"/>
          <w:between w:space="0" w:sz="0" w:val="nil"/>
        </w:pBdr>
        <w:tabs>
          <w:tab w:val="left" w:leader="none" w:pos="405"/>
        </w:tabs>
        <w:spacing w:line="120" w:lineRule="auto"/>
        <w:ind w:right="4"/>
        <w:jc w:val="right"/>
        <w:rPr>
          <w:color w:val="000000"/>
          <w:sz w:val="20"/>
          <w:szCs w:val="20"/>
        </w:rPr>
      </w:pPr>
      <w:r w:rsidDel="00000000" w:rsidR="00000000" w:rsidRPr="00000000">
        <w:rPr>
          <w:rtl w:val="0"/>
        </w:rPr>
      </w:r>
    </w:p>
    <w:p w:rsidR="00000000" w:rsidDel="00000000" w:rsidP="00000000" w:rsidRDefault="00000000" w:rsidRPr="00000000" w14:paraId="00000020">
      <w:pPr>
        <w:shd w:fill="ffffff" w:val="clear"/>
        <w:ind w:firstLine="720"/>
        <w:jc w:val="both"/>
        <w:rPr>
          <w:color w:val="111111"/>
          <w:sz w:val="20"/>
          <w:szCs w:val="20"/>
        </w:rPr>
      </w:pPr>
      <w:r w:rsidDel="00000000" w:rsidR="00000000" w:rsidRPr="00000000">
        <w:rPr>
          <w:color w:val="111111"/>
          <w:sz w:val="20"/>
          <w:szCs w:val="20"/>
          <w:rtl w:val="0"/>
        </w:rPr>
        <w:t xml:space="preserve">Pengumpulan data pada penelitian ini dilakukan melalui observasi langsung terhadap aktivitas kerja, dokumentasi postur kerja, dan penyebaran kuesioner </w:t>
      </w:r>
      <w:r w:rsidDel="00000000" w:rsidR="00000000" w:rsidRPr="00000000">
        <w:rPr>
          <w:i w:val="1"/>
          <w:iCs w:val="1"/>
          <w:color w:val="111111"/>
          <w:sz w:val="20"/>
          <w:szCs w:val="20"/>
          <w:rtl w:val="0"/>
        </w:rPr>
        <w:t xml:space="preserve">Nordic Body Map</w:t>
      </w:r>
      <w:r w:rsidDel="00000000" w:rsidR="00000000" w:rsidRPr="00000000">
        <w:rPr>
          <w:color w:val="111111"/>
          <w:sz w:val="20"/>
          <w:szCs w:val="20"/>
          <w:rtl w:val="0"/>
        </w:rPr>
        <w:t xml:space="preserve"> (NBM) kepada 30 responden pekerja pelayanan teknik untuk mengetahui apakah keluhan dirasakan oleh seluruh pekerja. Jumlah populasi pekerja relatif kecil sehingga seluruh populasi dapat dijadikan sampel untuk memperoleh gambaran keluhan yang dirasakan. Analisis keluhan muskuloskeletal dilakukan menggunakan metode </w:t>
      </w:r>
      <w:r w:rsidDel="00000000" w:rsidR="00000000" w:rsidRPr="00000000">
        <w:rPr>
          <w:i w:val="1"/>
          <w:iCs w:val="1"/>
          <w:color w:val="111111"/>
          <w:sz w:val="20"/>
          <w:szCs w:val="20"/>
          <w:rtl w:val="0"/>
        </w:rPr>
        <w:t xml:space="preserve">Nordic Body Map</w:t>
      </w:r>
      <w:r w:rsidDel="00000000" w:rsidR="00000000" w:rsidRPr="00000000">
        <w:rPr>
          <w:color w:val="111111"/>
          <w:sz w:val="20"/>
          <w:szCs w:val="20"/>
          <w:rtl w:val="0"/>
        </w:rPr>
        <w:t xml:space="preserve"> untuk mengidentifikasi tingkat ketidaknyamanan pada 28 bagian tubuh pekerja. Selanjutnya, analisis postur kerja dilakukan menggunakan metode </w:t>
      </w:r>
      <w:r w:rsidDel="00000000" w:rsidR="00000000" w:rsidRPr="00000000">
        <w:rPr>
          <w:i w:val="1"/>
          <w:iCs w:val="1"/>
          <w:color w:val="111111"/>
          <w:sz w:val="20"/>
          <w:szCs w:val="20"/>
          <w:rtl w:val="0"/>
        </w:rPr>
        <w:t xml:space="preserve">Ovako Working Posture Analysis System</w:t>
      </w:r>
      <w:r w:rsidDel="00000000" w:rsidR="00000000" w:rsidRPr="00000000">
        <w:rPr>
          <w:color w:val="111111"/>
          <w:sz w:val="20"/>
          <w:szCs w:val="20"/>
          <w:rtl w:val="0"/>
        </w:rPr>
        <w:t xml:space="preserve"> (OWAS) dengan mengamati posisi punggung, lengan, kaki, serta beban yang ditangani pekerja. Hasil pengamatan dikodekan sesuai klasifikasi OWAS untuk menentukan tingkat risiko dan kebutuhan tindakan perbaikan.</w:t>
      </w:r>
    </w:p>
    <w:p w:rsidR="00000000" w:rsidDel="00000000" w:rsidP="00000000" w:rsidRDefault="00000000" w:rsidRPr="00000000" w14:paraId="00000021">
      <w:pPr>
        <w:shd w:fill="ffffff" w:val="clear"/>
        <w:ind w:firstLine="720"/>
        <w:jc w:val="both"/>
        <w:rPr>
          <w:color w:val="111111"/>
          <w:sz w:val="20"/>
          <w:szCs w:val="20"/>
        </w:rPr>
      </w:pPr>
      <w:r w:rsidDel="00000000" w:rsidR="00000000" w:rsidRPr="00000000">
        <w:rPr>
          <w:color w:val="111111"/>
          <w:sz w:val="20"/>
          <w:szCs w:val="20"/>
          <w:rtl w:val="0"/>
        </w:rPr>
        <w:t xml:space="preserve">Berdasarkan hasil analisis NBM dan OWAS, maka disusun rekomendasi perbaikan ergonomic dan disimulasikan dengan perangkat lunak berbasis </w:t>
      </w:r>
      <w:r w:rsidDel="00000000" w:rsidR="00000000" w:rsidRPr="00000000">
        <w:rPr>
          <w:i w:val="1"/>
          <w:iCs w:val="1"/>
          <w:color w:val="111111"/>
          <w:sz w:val="20"/>
          <w:szCs w:val="20"/>
          <w:rtl w:val="0"/>
        </w:rPr>
        <w:t xml:space="preserve">Computer Aided Design</w:t>
      </w:r>
      <w:r w:rsidDel="00000000" w:rsidR="00000000" w:rsidRPr="00000000">
        <w:rPr>
          <w:color w:val="111111"/>
          <w:sz w:val="20"/>
          <w:szCs w:val="20"/>
          <w:rtl w:val="0"/>
        </w:rPr>
        <w:t xml:space="preserve"> seperti CATIA guna mengurangi risiko MSDs dan meningkatkan kenyamanan serta keselamatan kerja petugas Pelayanan Teknik.</w:t>
      </w:r>
    </w:p>
    <w:p w:rsidR="00000000" w:rsidDel="00000000" w:rsidP="00000000" w:rsidRDefault="00000000" w:rsidRPr="00000000" w14:paraId="00000022">
      <w:pPr>
        <w:spacing w:before="67" w:lineRule="auto"/>
        <w:ind w:right="4" w:firstLine="720"/>
        <w:jc w:val="both"/>
        <w:rPr>
          <w:sz w:val="20"/>
          <w:szCs w:val="20"/>
        </w:rPr>
      </w:pPr>
      <w:r w:rsidDel="00000000" w:rsidR="00000000" w:rsidRPr="00000000">
        <w:rPr>
          <w:rtl w:val="0"/>
        </w:rPr>
      </w:r>
    </w:p>
    <w:p w:rsidR="00000000" w:rsidDel="00000000" w:rsidP="00000000" w:rsidRDefault="00000000" w:rsidRPr="00000000" w14:paraId="00000023">
      <w:pPr>
        <w:ind w:right="4"/>
        <w:rPr>
          <w:sz w:val="20"/>
          <w:szCs w:val="20"/>
        </w:rPr>
      </w:pPr>
      <w:r w:rsidDel="00000000" w:rsidR="00000000" w:rsidRPr="00000000">
        <w:rPr>
          <w:rtl w:val="0"/>
        </w:rPr>
      </w:r>
    </w:p>
    <w:p w:rsidR="00000000" w:rsidDel="00000000" w:rsidP="00000000" w:rsidRDefault="00000000" w:rsidRPr="00000000" w14:paraId="00000024">
      <w:pPr>
        <w:tabs>
          <w:tab w:val="left" w:leader="none" w:pos="131"/>
        </w:tabs>
        <w:ind w:right="4"/>
        <w:jc w:val="both"/>
        <w:rPr>
          <w:color w:val="ffffff"/>
        </w:rPr>
      </w:pPr>
      <w:r w:rsidDel="00000000" w:rsidR="00000000" w:rsidRPr="00000000">
        <w:rPr>
          <w:b w:val="1"/>
          <w:bCs w:val="1"/>
          <w:sz w:val="20"/>
          <w:szCs w:val="20"/>
          <w:rtl w:val="0"/>
        </w:rPr>
        <w:t xml:space="preserve">3. HASIL DAN PEMBAHASAN </w:t>
      </w:r>
      <w:r w:rsidDel="00000000" w:rsidR="00000000" w:rsidRPr="00000000">
        <w:rPr>
          <w:color w:val="ffffff"/>
          <w:sz w:val="20"/>
          <w:szCs w:val="20"/>
          <w:rtl w:val="0"/>
        </w:rPr>
        <w:t xml:space="preserve">(10 pt, </w:t>
      </w:r>
      <w:r w:rsidDel="00000000" w:rsidR="00000000" w:rsidRPr="00000000">
        <w:rPr>
          <w:i w:val="1"/>
          <w:iCs w:val="1"/>
          <w:color w:val="ffffff"/>
          <w:sz w:val="20"/>
          <w:szCs w:val="20"/>
          <w:rtl w:val="0"/>
        </w:rPr>
        <w:t xml:space="preserve">bold</w:t>
      </w:r>
      <w:r w:rsidDel="00000000" w:rsidR="00000000" w:rsidRPr="00000000">
        <w:rPr>
          <w:color w:val="ffffff"/>
          <w:sz w:val="20"/>
          <w:szCs w:val="20"/>
          <w:rtl w:val="0"/>
        </w:rPr>
        <w:t xml:space="preserve">, 1 spasi dari kalimat di atasnya dan ½ spasi dari paragraf di bawahnya) </w:t>
      </w:r>
      <w:r w:rsidDel="00000000" w:rsidR="00000000" w:rsidRPr="00000000">
        <w:rPr>
          <w:rtl w:val="0"/>
        </w:rPr>
      </w:r>
    </w:p>
    <w:p w:rsidR="00000000" w:rsidDel="00000000" w:rsidP="00000000" w:rsidRDefault="00000000" w:rsidRPr="00000000" w14:paraId="00000025">
      <w:pPr>
        <w:spacing w:before="2" w:lineRule="auto"/>
        <w:ind w:right="4" w:firstLine="720"/>
        <w:jc w:val="both"/>
        <w:rPr>
          <w:sz w:val="20"/>
          <w:szCs w:val="20"/>
        </w:rPr>
      </w:pPr>
      <w:r w:rsidDel="00000000" w:rsidR="00000000" w:rsidRPr="00000000">
        <w:rPr>
          <w:sz w:val="20"/>
          <w:szCs w:val="20"/>
          <w:rtl w:val="0"/>
        </w:rPr>
        <w:t xml:space="preserve">Untuk mengetahui apakah keluhan MSDs dialami oleh pekerja pelayanan teknik, maka dilakukan penyebaran kuesioner NBM kepada 30 pekerja pelayanan teknik, selanjutnya dilakukan pengolahan data untuk mengetahui tingkat keluhan muskuloskeletal pada setiap bagian tubuh. Pengukuran dilakukan menggunakan skala likert 1–4. Adapun rekap distribusi skor NBM dapat dilihat pada Tabel 1.</w:t>
      </w:r>
    </w:p>
    <w:p w:rsidR="00000000" w:rsidDel="00000000" w:rsidP="00000000" w:rsidRDefault="00000000" w:rsidRPr="00000000" w14:paraId="00000026">
      <w:pPr>
        <w:spacing w:before="2" w:lineRule="auto"/>
        <w:ind w:right="4" w:firstLine="720"/>
        <w:rPr>
          <w:sz w:val="18"/>
          <w:szCs w:val="18"/>
        </w:rPr>
      </w:pPr>
      <w:r w:rsidDel="00000000" w:rsidR="00000000" w:rsidRPr="00000000">
        <w:rPr>
          <w:rtl w:val="0"/>
        </w:rPr>
      </w:r>
    </w:p>
    <w:p w:rsidR="00000000" w:rsidDel="00000000" w:rsidP="00000000" w:rsidRDefault="00000000" w:rsidRPr="00000000" w14:paraId="00000027">
      <w:pPr>
        <w:ind w:left="720" w:right="4" w:firstLine="720"/>
        <w:jc w:val="both"/>
        <w:rPr>
          <w:sz w:val="18"/>
          <w:szCs w:val="18"/>
        </w:rPr>
      </w:pPr>
      <w:r w:rsidDel="00000000" w:rsidR="00000000" w:rsidRPr="00000000">
        <w:rPr>
          <w:b w:val="1"/>
          <w:bCs w:val="1"/>
          <w:sz w:val="18"/>
          <w:szCs w:val="18"/>
          <w:rtl w:val="0"/>
        </w:rPr>
        <w:t xml:space="preserve">Tabel 1. </w:t>
      </w:r>
      <w:r w:rsidDel="00000000" w:rsidR="00000000" w:rsidRPr="00000000">
        <w:rPr>
          <w:sz w:val="18"/>
          <w:szCs w:val="18"/>
          <w:rtl w:val="0"/>
        </w:rPr>
        <w:t xml:space="preserve">Distribusi Tingkat Risiko NBM</w:t>
      </w:r>
    </w:p>
    <w:p w:rsidR="00000000" w:rsidDel="00000000" w:rsidP="00000000" w:rsidRDefault="00000000" w:rsidRPr="00000000" w14:paraId="00000028">
      <w:pPr>
        <w:ind w:right="4"/>
        <w:jc w:val="both"/>
        <w:rPr>
          <w:sz w:val="11"/>
          <w:szCs w:val="11"/>
        </w:rPr>
      </w:pPr>
      <w:r w:rsidDel="00000000" w:rsidR="00000000" w:rsidRPr="00000000">
        <w:rPr>
          <w:sz w:val="20"/>
          <w:szCs w:val="20"/>
          <w:rtl w:val="0"/>
        </w:rPr>
        <w:tab/>
      </w:r>
      <w:r w:rsidDel="00000000" w:rsidR="00000000" w:rsidRPr="00000000">
        <w:rPr>
          <w:rtl w:val="0"/>
        </w:rPr>
      </w:r>
    </w:p>
    <w:tbl>
      <w:tblPr>
        <w:tblStyle w:val="Table1"/>
        <w:tblpPr w:leftFromText="181" w:rightFromText="181" w:topFromText="0" w:bottomFromText="0" w:vertAnchor="text" w:horzAnchor="text" w:tblpX="1206.0000000000002" w:tblpY="0"/>
        <w:tblW w:w="6662.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984"/>
        <w:gridCol w:w="2455"/>
        <w:gridCol w:w="2223"/>
        <w:tblGridChange w:id="0">
          <w:tblGrid>
            <w:gridCol w:w="1984"/>
            <w:gridCol w:w="2455"/>
            <w:gridCol w:w="2223"/>
          </w:tblGrid>
        </w:tblGridChange>
      </w:tblGrid>
      <w:tr>
        <w:trPr>
          <w:cantSplit w:val="0"/>
          <w:tblHeader w:val="0"/>
        </w:trPr>
        <w:tc>
          <w:tcPr>
            <w:vAlign w:val="center"/>
          </w:tcPr>
          <w:p w:rsidR="00000000" w:rsidDel="00000000" w:rsidP="00000000" w:rsidRDefault="00000000" w:rsidRPr="00000000" w14:paraId="00000029">
            <w:pPr>
              <w:jc w:val="center"/>
              <w:rPr>
                <w:rFonts w:ascii="Times New Roman" w:cs="Times New Roman" w:eastAsia="Times New Roman" w:hAnsi="Times New Roman"/>
                <w:b w:val="1"/>
                <w:bCs w:val="1"/>
                <w:sz w:val="18"/>
                <w:szCs w:val="18"/>
              </w:rPr>
            </w:pPr>
            <w:r w:rsidDel="00000000" w:rsidR="00000000" w:rsidRPr="00000000">
              <w:rPr>
                <w:rFonts w:ascii="Times New Roman" w:cs="Times New Roman" w:eastAsia="Times New Roman" w:hAnsi="Times New Roman"/>
                <w:b w:val="1"/>
                <w:bCs w:val="1"/>
                <w:sz w:val="18"/>
                <w:szCs w:val="18"/>
                <w:rtl w:val="0"/>
              </w:rPr>
              <w:t xml:space="preserve">Tingkat Risiko</w:t>
            </w:r>
          </w:p>
        </w:tc>
        <w:tc>
          <w:tcPr>
            <w:vAlign w:val="center"/>
          </w:tcPr>
          <w:p w:rsidR="00000000" w:rsidDel="00000000" w:rsidP="00000000" w:rsidRDefault="00000000" w:rsidRPr="00000000" w14:paraId="0000002A">
            <w:pPr>
              <w:jc w:val="center"/>
              <w:rPr>
                <w:rFonts w:ascii="Times New Roman" w:cs="Times New Roman" w:eastAsia="Times New Roman" w:hAnsi="Times New Roman"/>
                <w:b w:val="1"/>
                <w:bCs w:val="1"/>
                <w:sz w:val="18"/>
                <w:szCs w:val="18"/>
              </w:rPr>
            </w:pPr>
            <w:r w:rsidDel="00000000" w:rsidR="00000000" w:rsidRPr="00000000">
              <w:rPr>
                <w:rFonts w:ascii="Times New Roman" w:cs="Times New Roman" w:eastAsia="Times New Roman" w:hAnsi="Times New Roman"/>
                <w:b w:val="1"/>
                <w:bCs w:val="1"/>
                <w:sz w:val="18"/>
                <w:szCs w:val="18"/>
                <w:rtl w:val="0"/>
              </w:rPr>
              <w:t xml:space="preserve">Jumlah</w:t>
            </w:r>
          </w:p>
        </w:tc>
        <w:tc>
          <w:tcPr>
            <w:vAlign w:val="center"/>
          </w:tcPr>
          <w:p w:rsidR="00000000" w:rsidDel="00000000" w:rsidP="00000000" w:rsidRDefault="00000000" w:rsidRPr="00000000" w14:paraId="0000002B">
            <w:pPr>
              <w:jc w:val="center"/>
              <w:rPr>
                <w:rFonts w:ascii="Times New Roman" w:cs="Times New Roman" w:eastAsia="Times New Roman" w:hAnsi="Times New Roman"/>
                <w:b w:val="1"/>
                <w:bCs w:val="1"/>
                <w:sz w:val="18"/>
                <w:szCs w:val="18"/>
              </w:rPr>
            </w:pPr>
            <w:r w:rsidDel="00000000" w:rsidR="00000000" w:rsidRPr="00000000">
              <w:rPr>
                <w:rFonts w:ascii="Times New Roman" w:cs="Times New Roman" w:eastAsia="Times New Roman" w:hAnsi="Times New Roman"/>
                <w:b w:val="1"/>
                <w:bCs w:val="1"/>
                <w:sz w:val="18"/>
                <w:szCs w:val="18"/>
                <w:rtl w:val="0"/>
              </w:rPr>
              <w:t xml:space="preserve">Persentase (%)</w:t>
            </w:r>
          </w:p>
        </w:tc>
      </w:tr>
      <w:tr>
        <w:trPr>
          <w:cantSplit w:val="0"/>
          <w:tblHeader w:val="0"/>
        </w:trPr>
        <w:tc>
          <w:tcPr>
            <w:vAlign w:val="center"/>
          </w:tcPr>
          <w:p w:rsidR="00000000" w:rsidDel="00000000" w:rsidP="00000000" w:rsidRDefault="00000000" w:rsidRPr="00000000" w14:paraId="0000002C">
            <w:pPr>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Rendah</w:t>
            </w:r>
          </w:p>
        </w:tc>
        <w:tc>
          <w:tcPr>
            <w:vAlign w:val="center"/>
          </w:tcPr>
          <w:p w:rsidR="00000000" w:rsidDel="00000000" w:rsidP="00000000" w:rsidRDefault="00000000" w:rsidRPr="00000000" w14:paraId="0000002D">
            <w:pPr>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0</w:t>
            </w:r>
          </w:p>
        </w:tc>
        <w:tc>
          <w:tcPr>
            <w:vAlign w:val="center"/>
          </w:tcPr>
          <w:p w:rsidR="00000000" w:rsidDel="00000000" w:rsidP="00000000" w:rsidRDefault="00000000" w:rsidRPr="00000000" w14:paraId="0000002E">
            <w:pPr>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0</w:t>
            </w:r>
          </w:p>
        </w:tc>
      </w:tr>
      <w:tr>
        <w:trPr>
          <w:cantSplit w:val="0"/>
          <w:tblHeader w:val="0"/>
        </w:trPr>
        <w:tc>
          <w:tcPr>
            <w:vAlign w:val="center"/>
          </w:tcPr>
          <w:p w:rsidR="00000000" w:rsidDel="00000000" w:rsidP="00000000" w:rsidRDefault="00000000" w:rsidRPr="00000000" w14:paraId="0000002F">
            <w:pPr>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Sedang</w:t>
            </w:r>
          </w:p>
        </w:tc>
        <w:tc>
          <w:tcPr>
            <w:vAlign w:val="center"/>
          </w:tcPr>
          <w:p w:rsidR="00000000" w:rsidDel="00000000" w:rsidP="00000000" w:rsidRDefault="00000000" w:rsidRPr="00000000" w14:paraId="00000030">
            <w:pPr>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20</w:t>
            </w:r>
          </w:p>
        </w:tc>
        <w:tc>
          <w:tcPr>
            <w:vAlign w:val="center"/>
          </w:tcPr>
          <w:p w:rsidR="00000000" w:rsidDel="00000000" w:rsidP="00000000" w:rsidRDefault="00000000" w:rsidRPr="00000000" w14:paraId="00000031">
            <w:pPr>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66,67</w:t>
            </w:r>
          </w:p>
        </w:tc>
      </w:tr>
      <w:tr>
        <w:trPr>
          <w:cantSplit w:val="0"/>
          <w:tblHeader w:val="0"/>
        </w:trPr>
        <w:tc>
          <w:tcPr>
            <w:vAlign w:val="center"/>
          </w:tcPr>
          <w:p w:rsidR="00000000" w:rsidDel="00000000" w:rsidP="00000000" w:rsidRDefault="00000000" w:rsidRPr="00000000" w14:paraId="00000032">
            <w:pPr>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Tinggi</w:t>
            </w:r>
          </w:p>
        </w:tc>
        <w:tc>
          <w:tcPr>
            <w:vAlign w:val="center"/>
          </w:tcPr>
          <w:p w:rsidR="00000000" w:rsidDel="00000000" w:rsidP="00000000" w:rsidRDefault="00000000" w:rsidRPr="00000000" w14:paraId="00000033">
            <w:pPr>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10</w:t>
            </w:r>
          </w:p>
        </w:tc>
        <w:tc>
          <w:tcPr>
            <w:vAlign w:val="center"/>
          </w:tcPr>
          <w:p w:rsidR="00000000" w:rsidDel="00000000" w:rsidP="00000000" w:rsidRDefault="00000000" w:rsidRPr="00000000" w14:paraId="00000034">
            <w:pPr>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33,33</w:t>
            </w:r>
          </w:p>
        </w:tc>
      </w:tr>
      <w:tr>
        <w:trPr>
          <w:cantSplit w:val="0"/>
          <w:tblHeader w:val="0"/>
        </w:trPr>
        <w:tc>
          <w:tcPr>
            <w:vAlign w:val="center"/>
          </w:tcPr>
          <w:p w:rsidR="00000000" w:rsidDel="00000000" w:rsidP="00000000" w:rsidRDefault="00000000" w:rsidRPr="00000000" w14:paraId="00000035">
            <w:pPr>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Sangat Tinggi</w:t>
            </w:r>
          </w:p>
        </w:tc>
        <w:tc>
          <w:tcPr>
            <w:vAlign w:val="center"/>
          </w:tcPr>
          <w:p w:rsidR="00000000" w:rsidDel="00000000" w:rsidP="00000000" w:rsidRDefault="00000000" w:rsidRPr="00000000" w14:paraId="00000036">
            <w:pPr>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0</w:t>
            </w:r>
          </w:p>
        </w:tc>
        <w:tc>
          <w:tcPr>
            <w:vAlign w:val="center"/>
          </w:tcPr>
          <w:p w:rsidR="00000000" w:rsidDel="00000000" w:rsidP="00000000" w:rsidRDefault="00000000" w:rsidRPr="00000000" w14:paraId="00000037">
            <w:pPr>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0</w:t>
            </w:r>
          </w:p>
        </w:tc>
      </w:tr>
      <w:tr>
        <w:trPr>
          <w:cantSplit w:val="0"/>
          <w:tblHeader w:val="0"/>
        </w:trPr>
        <w:tc>
          <w:tcPr>
            <w:gridSpan w:val="2"/>
            <w:vAlign w:val="bottom"/>
          </w:tcPr>
          <w:p w:rsidR="00000000" w:rsidDel="00000000" w:rsidP="00000000" w:rsidRDefault="00000000" w:rsidRPr="00000000" w14:paraId="00000038">
            <w:pPr>
              <w:jc w:val="center"/>
              <w:rPr>
                <w:rFonts w:ascii="Times New Roman" w:cs="Times New Roman" w:eastAsia="Times New Roman" w:hAnsi="Times New Roman"/>
                <w:b w:val="1"/>
                <w:bCs w:val="1"/>
                <w:sz w:val="18"/>
                <w:szCs w:val="18"/>
              </w:rPr>
            </w:pPr>
            <w:r w:rsidDel="00000000" w:rsidR="00000000" w:rsidRPr="00000000">
              <w:rPr>
                <w:rFonts w:ascii="Times New Roman" w:cs="Times New Roman" w:eastAsia="Times New Roman" w:hAnsi="Times New Roman"/>
                <w:b w:val="1"/>
                <w:bCs w:val="1"/>
                <w:sz w:val="18"/>
                <w:szCs w:val="18"/>
                <w:rtl w:val="0"/>
              </w:rPr>
              <w:t xml:space="preserve">Total</w:t>
            </w:r>
          </w:p>
        </w:tc>
        <w:tc>
          <w:tcPr>
            <w:vAlign w:val="center"/>
          </w:tcPr>
          <w:p w:rsidR="00000000" w:rsidDel="00000000" w:rsidP="00000000" w:rsidRDefault="00000000" w:rsidRPr="00000000" w14:paraId="0000003A">
            <w:pPr>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100</w:t>
            </w:r>
          </w:p>
        </w:tc>
      </w:tr>
    </w:tbl>
    <w:p w:rsidR="00000000" w:rsidDel="00000000" w:rsidP="00000000" w:rsidRDefault="00000000" w:rsidRPr="00000000" w14:paraId="0000003B">
      <w:pPr>
        <w:spacing w:before="5" w:lineRule="auto"/>
        <w:ind w:right="4"/>
        <w:rPr>
          <w:sz w:val="11"/>
          <w:szCs w:val="11"/>
        </w:rPr>
      </w:pPr>
      <w:r w:rsidDel="00000000" w:rsidR="00000000" w:rsidRPr="00000000">
        <w:rPr>
          <w:rtl w:val="0"/>
        </w:rPr>
      </w:r>
    </w:p>
    <w:p w:rsidR="00000000" w:rsidDel="00000000" w:rsidP="00000000" w:rsidRDefault="00000000" w:rsidRPr="00000000" w14:paraId="0000003C">
      <w:pPr>
        <w:spacing w:before="5" w:lineRule="auto"/>
        <w:ind w:right="4"/>
        <w:rPr>
          <w:sz w:val="11"/>
          <w:szCs w:val="11"/>
        </w:rPr>
      </w:pPr>
      <w:r w:rsidDel="00000000" w:rsidR="00000000" w:rsidRPr="00000000">
        <w:rPr>
          <w:rtl w:val="0"/>
        </w:rPr>
      </w:r>
    </w:p>
    <w:p w:rsidR="00000000" w:rsidDel="00000000" w:rsidP="00000000" w:rsidRDefault="00000000" w:rsidRPr="00000000" w14:paraId="0000003D">
      <w:pPr>
        <w:spacing w:before="5" w:lineRule="auto"/>
        <w:ind w:right="4"/>
        <w:rPr>
          <w:sz w:val="11"/>
          <w:szCs w:val="11"/>
        </w:rPr>
      </w:pPr>
      <w:r w:rsidDel="00000000" w:rsidR="00000000" w:rsidRPr="00000000">
        <w:rPr>
          <w:rtl w:val="0"/>
        </w:rPr>
      </w:r>
    </w:p>
    <w:p w:rsidR="00000000" w:rsidDel="00000000" w:rsidP="00000000" w:rsidRDefault="00000000" w:rsidRPr="00000000" w14:paraId="0000003E">
      <w:pPr>
        <w:spacing w:before="5" w:lineRule="auto"/>
        <w:ind w:right="4"/>
        <w:rPr>
          <w:sz w:val="11"/>
          <w:szCs w:val="11"/>
        </w:rPr>
      </w:pPr>
      <w:r w:rsidDel="00000000" w:rsidR="00000000" w:rsidRPr="00000000">
        <w:rPr>
          <w:rtl w:val="0"/>
        </w:rPr>
      </w:r>
    </w:p>
    <w:p w:rsidR="00000000" w:rsidDel="00000000" w:rsidP="00000000" w:rsidRDefault="00000000" w:rsidRPr="00000000" w14:paraId="0000003F">
      <w:pPr>
        <w:spacing w:before="5" w:lineRule="auto"/>
        <w:ind w:right="4"/>
        <w:rPr>
          <w:sz w:val="11"/>
          <w:szCs w:val="11"/>
        </w:rPr>
      </w:pPr>
      <w:r w:rsidDel="00000000" w:rsidR="00000000" w:rsidRPr="00000000">
        <w:rPr>
          <w:rtl w:val="0"/>
        </w:rPr>
      </w:r>
    </w:p>
    <w:p w:rsidR="00000000" w:rsidDel="00000000" w:rsidP="00000000" w:rsidRDefault="00000000" w:rsidRPr="00000000" w14:paraId="00000040">
      <w:pPr>
        <w:spacing w:before="5" w:lineRule="auto"/>
        <w:ind w:right="4"/>
        <w:rPr>
          <w:sz w:val="11"/>
          <w:szCs w:val="11"/>
        </w:rPr>
      </w:pPr>
      <w:r w:rsidDel="00000000" w:rsidR="00000000" w:rsidRPr="00000000">
        <w:rPr>
          <w:rtl w:val="0"/>
        </w:rPr>
      </w:r>
    </w:p>
    <w:p w:rsidR="00000000" w:rsidDel="00000000" w:rsidP="00000000" w:rsidRDefault="00000000" w:rsidRPr="00000000" w14:paraId="00000041">
      <w:pPr>
        <w:spacing w:before="5" w:lineRule="auto"/>
        <w:ind w:right="4"/>
        <w:rPr>
          <w:sz w:val="11"/>
          <w:szCs w:val="11"/>
        </w:rPr>
      </w:pPr>
      <w:r w:rsidDel="00000000" w:rsidR="00000000" w:rsidRPr="00000000">
        <w:rPr>
          <w:rtl w:val="0"/>
        </w:rPr>
      </w:r>
    </w:p>
    <w:p w:rsidR="00000000" w:rsidDel="00000000" w:rsidP="00000000" w:rsidRDefault="00000000" w:rsidRPr="00000000" w14:paraId="00000042">
      <w:pPr>
        <w:spacing w:before="5" w:lineRule="auto"/>
        <w:ind w:right="4"/>
        <w:rPr>
          <w:sz w:val="11"/>
          <w:szCs w:val="11"/>
        </w:rPr>
      </w:pPr>
      <w:r w:rsidDel="00000000" w:rsidR="00000000" w:rsidRPr="00000000">
        <w:rPr>
          <w:rtl w:val="0"/>
        </w:rPr>
      </w:r>
    </w:p>
    <w:p w:rsidR="00000000" w:rsidDel="00000000" w:rsidP="00000000" w:rsidRDefault="00000000" w:rsidRPr="00000000" w14:paraId="00000043">
      <w:pPr>
        <w:spacing w:before="5" w:lineRule="auto"/>
        <w:ind w:right="4"/>
        <w:rPr>
          <w:sz w:val="11"/>
          <w:szCs w:val="11"/>
        </w:rPr>
      </w:pPr>
      <w:r w:rsidDel="00000000" w:rsidR="00000000" w:rsidRPr="00000000">
        <w:rPr>
          <w:rtl w:val="0"/>
        </w:rPr>
      </w:r>
    </w:p>
    <w:p w:rsidR="00000000" w:rsidDel="00000000" w:rsidP="00000000" w:rsidRDefault="00000000" w:rsidRPr="00000000" w14:paraId="00000044">
      <w:pPr>
        <w:spacing w:before="5" w:lineRule="auto"/>
        <w:ind w:right="4"/>
        <w:rPr>
          <w:sz w:val="11"/>
          <w:szCs w:val="11"/>
        </w:rPr>
      </w:pPr>
      <w:r w:rsidDel="00000000" w:rsidR="00000000" w:rsidRPr="00000000">
        <w:rPr>
          <w:rtl w:val="0"/>
        </w:rPr>
      </w:r>
    </w:p>
    <w:p w:rsidR="00000000" w:rsidDel="00000000" w:rsidP="00000000" w:rsidRDefault="00000000" w:rsidRPr="00000000" w14:paraId="00000045">
      <w:pPr>
        <w:ind w:right="4" w:firstLine="720"/>
        <w:jc w:val="both"/>
        <w:rPr>
          <w:sz w:val="20"/>
          <w:szCs w:val="20"/>
        </w:rPr>
      </w:pPr>
      <w:r w:rsidDel="00000000" w:rsidR="00000000" w:rsidRPr="00000000">
        <w:rPr>
          <w:sz w:val="20"/>
          <w:szCs w:val="20"/>
          <w:rtl w:val="0"/>
        </w:rPr>
        <w:t xml:space="preserve">Selanjutnya dilakukan analisis yang bertujuan untuk mengidentifikasi bagian tubuh yang paling sering mengalami keluhan MSDs akibat aktivitas kerja yang dilakukan oleh pekerja. Hasil perhitungan persentase keluhan digunakan untuk mengetahui bagian tubuh yang paling terdampak oleh aktivitas kerja. Informasi ini juga menjadi dasar dalam mengidentifikasi area tubuh yang berisiko mengalami gangguan muskuloskeletal serta digunakan sebagai bahan pembanding dengan hasil analisis postur kerja menggunakan metode OWAS. Persentase tingkat keluhan pada masing-masing bagian tubuh dapat dilihat pada Gambar 1.</w:t>
      </w:r>
    </w:p>
    <w:p w:rsidR="00000000" w:rsidDel="00000000" w:rsidP="00000000" w:rsidRDefault="00000000" w:rsidRPr="00000000" w14:paraId="00000046">
      <w:pPr>
        <w:ind w:right="4" w:firstLine="720"/>
        <w:jc w:val="both"/>
        <w:rPr>
          <w:sz w:val="20"/>
          <w:szCs w:val="20"/>
        </w:rPr>
      </w:pPr>
      <w:r w:rsidDel="00000000" w:rsidR="00000000" w:rsidRPr="00000000">
        <w:rPr>
          <w:rtl w:val="0"/>
        </w:rPr>
      </w:r>
    </w:p>
    <w:p w:rsidR="00000000" w:rsidDel="00000000" w:rsidP="00000000" w:rsidRDefault="00000000" w:rsidRPr="00000000" w14:paraId="00000047">
      <w:pPr>
        <w:ind w:right="4" w:firstLine="720"/>
        <w:jc w:val="both"/>
        <w:rPr>
          <w:sz w:val="20"/>
          <w:szCs w:val="20"/>
        </w:rPr>
      </w:pPr>
      <w:r w:rsidDel="00000000" w:rsidR="00000000" w:rsidRPr="00000000">
        <w:rPr>
          <w:rtl w:val="0"/>
        </w:rPr>
      </w:r>
    </w:p>
    <w:p w:rsidR="00000000" w:rsidDel="00000000" w:rsidP="00000000" w:rsidRDefault="00000000" w:rsidRPr="00000000" w14:paraId="00000048">
      <w:pPr>
        <w:ind w:right="4"/>
        <w:jc w:val="both"/>
        <w:rPr>
          <w:sz w:val="20"/>
          <w:szCs w:val="20"/>
        </w:rPr>
      </w:pPr>
      <w:r w:rsidDel="00000000" w:rsidR="00000000" w:rsidRPr="00000000">
        <w:rPr>
          <w:rtl w:val="0"/>
        </w:rPr>
      </w:r>
    </w:p>
    <w:p w:rsidR="00000000" w:rsidDel="00000000" w:rsidP="00000000" w:rsidRDefault="00000000" w:rsidRPr="00000000" w14:paraId="00000049">
      <w:pPr>
        <w:ind w:right="4" w:firstLine="720"/>
        <w:jc w:val="both"/>
        <w:rPr>
          <w:sz w:val="20"/>
          <w:szCs w:val="20"/>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596900</wp:posOffset>
            </wp:positionH>
            <wp:positionV relativeFrom="paragraph">
              <wp:posOffset>33655</wp:posOffset>
            </wp:positionV>
            <wp:extent cx="4495800" cy="2000250"/>
            <wp:wrapNone/>
            <wp:docPr id="10" name=""/>
            <a:graphic>
              <a:graphicData uri="http://schemas.openxmlformats.org/drawingml/2006/chart">
                <c:chart r:id="rId7"/>
              </a:graphicData>
            </a:graphic>
          </wp:anchor>
        </w:drawing>
      </w:r>
    </w:p>
    <w:p w:rsidR="00000000" w:rsidDel="00000000" w:rsidP="00000000" w:rsidRDefault="00000000" w:rsidRPr="00000000" w14:paraId="0000004A">
      <w:pPr>
        <w:spacing w:before="8" w:lineRule="auto"/>
        <w:ind w:right="4"/>
        <w:jc w:val="center"/>
        <w:rPr>
          <w:sz w:val="11"/>
          <w:szCs w:val="11"/>
        </w:rPr>
      </w:pPr>
      <w:r w:rsidDel="00000000" w:rsidR="00000000" w:rsidRPr="00000000">
        <w:rPr>
          <w:rtl w:val="0"/>
        </w:rPr>
      </w:r>
    </w:p>
    <w:p w:rsidR="00000000" w:rsidDel="00000000" w:rsidP="00000000" w:rsidRDefault="00000000" w:rsidRPr="00000000" w14:paraId="0000004B">
      <w:pPr>
        <w:tabs>
          <w:tab w:val="left" w:leader="none" w:pos="1620"/>
        </w:tabs>
        <w:ind w:right="4"/>
        <w:rPr>
          <w:sz w:val="20"/>
          <w:szCs w:val="20"/>
        </w:rPr>
      </w:pPr>
      <w:r w:rsidDel="00000000" w:rsidR="00000000" w:rsidRPr="00000000">
        <w:rPr>
          <w:rtl w:val="0"/>
        </w:rPr>
      </w:r>
    </w:p>
    <w:p w:rsidR="00000000" w:rsidDel="00000000" w:rsidP="00000000" w:rsidRDefault="00000000" w:rsidRPr="00000000" w14:paraId="0000004C">
      <w:pPr>
        <w:tabs>
          <w:tab w:val="left" w:leader="none" w:pos="1620"/>
        </w:tabs>
        <w:ind w:right="4"/>
        <w:rPr>
          <w:sz w:val="20"/>
          <w:szCs w:val="20"/>
        </w:rPr>
      </w:pPr>
      <w:r w:rsidDel="00000000" w:rsidR="00000000" w:rsidRPr="00000000">
        <w:rPr>
          <w:rtl w:val="0"/>
        </w:rPr>
      </w:r>
    </w:p>
    <w:p w:rsidR="00000000" w:rsidDel="00000000" w:rsidP="00000000" w:rsidRDefault="00000000" w:rsidRPr="00000000" w14:paraId="0000004D">
      <w:pPr>
        <w:tabs>
          <w:tab w:val="left" w:leader="none" w:pos="1620"/>
        </w:tabs>
        <w:ind w:right="4"/>
        <w:rPr>
          <w:sz w:val="20"/>
          <w:szCs w:val="20"/>
        </w:rPr>
      </w:pPr>
      <w:r w:rsidDel="00000000" w:rsidR="00000000" w:rsidRPr="00000000">
        <w:rPr>
          <w:rtl w:val="0"/>
        </w:rPr>
      </w:r>
    </w:p>
    <w:p w:rsidR="00000000" w:rsidDel="00000000" w:rsidP="00000000" w:rsidRDefault="00000000" w:rsidRPr="00000000" w14:paraId="0000004E">
      <w:pPr>
        <w:tabs>
          <w:tab w:val="left" w:leader="none" w:pos="1620"/>
        </w:tabs>
        <w:ind w:right="4"/>
        <w:rPr>
          <w:sz w:val="20"/>
          <w:szCs w:val="20"/>
        </w:rPr>
      </w:pPr>
      <w:r w:rsidDel="00000000" w:rsidR="00000000" w:rsidRPr="00000000">
        <w:rPr>
          <w:rtl w:val="0"/>
        </w:rPr>
      </w:r>
    </w:p>
    <w:p w:rsidR="00000000" w:rsidDel="00000000" w:rsidP="00000000" w:rsidRDefault="00000000" w:rsidRPr="00000000" w14:paraId="0000004F">
      <w:pPr>
        <w:tabs>
          <w:tab w:val="left" w:leader="none" w:pos="1620"/>
        </w:tabs>
        <w:ind w:right="4"/>
        <w:rPr>
          <w:sz w:val="20"/>
          <w:szCs w:val="20"/>
        </w:rPr>
      </w:pPr>
      <w:r w:rsidDel="00000000" w:rsidR="00000000" w:rsidRPr="00000000">
        <w:rPr>
          <w:rtl w:val="0"/>
        </w:rPr>
      </w:r>
    </w:p>
    <w:p w:rsidR="00000000" w:rsidDel="00000000" w:rsidP="00000000" w:rsidRDefault="00000000" w:rsidRPr="00000000" w14:paraId="00000050">
      <w:pPr>
        <w:tabs>
          <w:tab w:val="left" w:leader="none" w:pos="1620"/>
        </w:tabs>
        <w:ind w:right="4"/>
        <w:rPr>
          <w:sz w:val="20"/>
          <w:szCs w:val="20"/>
        </w:rPr>
      </w:pPr>
      <w:r w:rsidDel="00000000" w:rsidR="00000000" w:rsidRPr="00000000">
        <w:rPr>
          <w:rtl w:val="0"/>
        </w:rPr>
      </w:r>
    </w:p>
    <w:p w:rsidR="00000000" w:rsidDel="00000000" w:rsidP="00000000" w:rsidRDefault="00000000" w:rsidRPr="00000000" w14:paraId="00000051">
      <w:pPr>
        <w:tabs>
          <w:tab w:val="left" w:leader="none" w:pos="1620"/>
        </w:tabs>
        <w:ind w:right="4"/>
        <w:rPr>
          <w:sz w:val="20"/>
          <w:szCs w:val="20"/>
        </w:rPr>
      </w:pPr>
      <w:r w:rsidDel="00000000" w:rsidR="00000000" w:rsidRPr="00000000">
        <w:rPr>
          <w:rtl w:val="0"/>
        </w:rPr>
      </w:r>
    </w:p>
    <w:p w:rsidR="00000000" w:rsidDel="00000000" w:rsidP="00000000" w:rsidRDefault="00000000" w:rsidRPr="00000000" w14:paraId="00000052">
      <w:pPr>
        <w:tabs>
          <w:tab w:val="left" w:leader="none" w:pos="1620"/>
        </w:tabs>
        <w:ind w:right="4"/>
        <w:rPr>
          <w:sz w:val="20"/>
          <w:szCs w:val="20"/>
        </w:rPr>
      </w:pPr>
      <w:r w:rsidDel="00000000" w:rsidR="00000000" w:rsidRPr="00000000">
        <w:rPr>
          <w:rtl w:val="0"/>
        </w:rPr>
      </w:r>
    </w:p>
    <w:p w:rsidR="00000000" w:rsidDel="00000000" w:rsidP="00000000" w:rsidRDefault="00000000" w:rsidRPr="00000000" w14:paraId="00000053">
      <w:pPr>
        <w:tabs>
          <w:tab w:val="left" w:leader="none" w:pos="1620"/>
        </w:tabs>
        <w:ind w:right="4"/>
        <w:rPr>
          <w:sz w:val="20"/>
          <w:szCs w:val="20"/>
        </w:rPr>
      </w:pPr>
      <w:r w:rsidDel="00000000" w:rsidR="00000000" w:rsidRPr="00000000">
        <w:rPr>
          <w:rtl w:val="0"/>
        </w:rPr>
      </w:r>
    </w:p>
    <w:p w:rsidR="00000000" w:rsidDel="00000000" w:rsidP="00000000" w:rsidRDefault="00000000" w:rsidRPr="00000000" w14:paraId="00000054">
      <w:pPr>
        <w:tabs>
          <w:tab w:val="left" w:leader="none" w:pos="1620"/>
        </w:tabs>
        <w:ind w:right="4"/>
        <w:rPr>
          <w:sz w:val="20"/>
          <w:szCs w:val="20"/>
        </w:rPr>
      </w:pPr>
      <w:r w:rsidDel="00000000" w:rsidR="00000000" w:rsidRPr="00000000">
        <w:rPr>
          <w:rtl w:val="0"/>
        </w:rPr>
      </w:r>
    </w:p>
    <w:p w:rsidR="00000000" w:rsidDel="00000000" w:rsidP="00000000" w:rsidRDefault="00000000" w:rsidRPr="00000000" w14:paraId="00000055">
      <w:pPr>
        <w:tabs>
          <w:tab w:val="left" w:leader="none" w:pos="1620"/>
        </w:tabs>
        <w:ind w:right="4"/>
        <w:rPr>
          <w:sz w:val="20"/>
          <w:szCs w:val="20"/>
        </w:rPr>
      </w:pPr>
      <w:r w:rsidDel="00000000" w:rsidR="00000000" w:rsidRPr="00000000">
        <w:rPr>
          <w:rtl w:val="0"/>
        </w:rPr>
      </w:r>
    </w:p>
    <w:p w:rsidR="00000000" w:rsidDel="00000000" w:rsidP="00000000" w:rsidRDefault="00000000" w:rsidRPr="00000000" w14:paraId="00000056">
      <w:pPr>
        <w:tabs>
          <w:tab w:val="left" w:leader="none" w:pos="1620"/>
        </w:tabs>
        <w:ind w:right="4"/>
        <w:rPr>
          <w:sz w:val="20"/>
          <w:szCs w:val="20"/>
        </w:rPr>
      </w:pPr>
      <w:r w:rsidDel="00000000" w:rsidR="00000000" w:rsidRPr="00000000">
        <w:rPr>
          <w:rtl w:val="0"/>
        </w:rPr>
      </w:r>
    </w:p>
    <w:p w:rsidR="00000000" w:rsidDel="00000000" w:rsidP="00000000" w:rsidRDefault="00000000" w:rsidRPr="00000000" w14:paraId="00000057">
      <w:pPr>
        <w:spacing w:before="91" w:line="244" w:lineRule="auto"/>
        <w:ind w:right="4"/>
        <w:jc w:val="center"/>
        <w:rPr>
          <w:sz w:val="18"/>
          <w:szCs w:val="18"/>
        </w:rPr>
      </w:pPr>
      <w:r w:rsidDel="00000000" w:rsidR="00000000" w:rsidRPr="00000000">
        <w:rPr>
          <w:b w:val="1"/>
          <w:bCs w:val="1"/>
          <w:sz w:val="18"/>
          <w:szCs w:val="18"/>
          <w:rtl w:val="0"/>
        </w:rPr>
        <w:t xml:space="preserve">Gambar 1. </w:t>
      </w:r>
      <w:r w:rsidDel="00000000" w:rsidR="00000000" w:rsidRPr="00000000">
        <w:rPr>
          <w:sz w:val="18"/>
          <w:szCs w:val="18"/>
          <w:rtl w:val="0"/>
        </w:rPr>
        <w:t xml:space="preserve">Persentase Tingkat Keluhan Pada Bagian Tubuh</w:t>
      </w:r>
    </w:p>
    <w:p w:rsidR="00000000" w:rsidDel="00000000" w:rsidP="00000000" w:rsidRDefault="00000000" w:rsidRPr="00000000" w14:paraId="00000058">
      <w:pPr>
        <w:ind w:right="4"/>
        <w:jc w:val="both"/>
        <w:rPr>
          <w:sz w:val="20"/>
          <w:szCs w:val="20"/>
        </w:rPr>
      </w:pPr>
      <w:r w:rsidDel="00000000" w:rsidR="00000000" w:rsidRPr="00000000">
        <w:rPr>
          <w:rtl w:val="0"/>
        </w:rPr>
      </w:r>
    </w:p>
    <w:p w:rsidR="00000000" w:rsidDel="00000000" w:rsidP="00000000" w:rsidRDefault="00000000" w:rsidRPr="00000000" w14:paraId="00000059">
      <w:pPr>
        <w:ind w:firstLine="357"/>
        <w:jc w:val="both"/>
        <w:rPr>
          <w:sz w:val="20"/>
          <w:szCs w:val="20"/>
        </w:rPr>
      </w:pPr>
      <w:r w:rsidDel="00000000" w:rsidR="00000000" w:rsidRPr="00000000">
        <w:rPr>
          <w:sz w:val="20"/>
          <w:szCs w:val="20"/>
          <w:rtl w:val="0"/>
        </w:rPr>
        <w:t xml:space="preserve">Berdasarkan hasil pengolahan kuesioner NBM, bagian tubuh yang memiliki tingkat keluhan tertinggi adalah leher bagian atas dengan persentase sebesar 84,17%. Selanjutnya, keluhan juga banyak dirasakan pada lengan atas kanan sebesar 74,17%, pinggang sebesar 71,67%, lengan bawah kanan sebesar 71,67%, dan lengan atas kiri sebesar 70,00%. Sementara itu, bagian tubuh dengan tingkat keluhan terendah adalah pergelangan kaki kanan sebesar 41,67%, pergelangan kaki kiri sebesar 42,50%, kaki kiri sebesar 44,17%, dan kaki kanan sebesar 45,83%. Hasil ini menunjukkan bahwa keluhan lebih banyak terpusat pada tubuh bagian atas dibandingkan tubuh bagian bawah.</w:t>
      </w:r>
    </w:p>
    <w:p w:rsidR="00000000" w:rsidDel="00000000" w:rsidP="00000000" w:rsidRDefault="00000000" w:rsidRPr="00000000" w14:paraId="0000005A">
      <w:pPr>
        <w:ind w:firstLine="357"/>
        <w:jc w:val="both"/>
        <w:rPr>
          <w:sz w:val="20"/>
          <w:szCs w:val="20"/>
        </w:rPr>
      </w:pPr>
      <w:r w:rsidDel="00000000" w:rsidR="00000000" w:rsidRPr="00000000">
        <w:rPr>
          <w:rtl w:val="0"/>
        </w:rPr>
      </w:r>
    </w:p>
    <w:p w:rsidR="00000000" w:rsidDel="00000000" w:rsidP="00000000" w:rsidRDefault="00000000" w:rsidRPr="00000000" w14:paraId="0000005B">
      <w:pPr>
        <w:jc w:val="both"/>
        <w:rPr>
          <w:b w:val="1"/>
          <w:bCs w:val="1"/>
          <w:sz w:val="20"/>
          <w:szCs w:val="20"/>
        </w:rPr>
      </w:pPr>
      <w:r w:rsidDel="00000000" w:rsidR="00000000" w:rsidRPr="00000000">
        <w:rPr>
          <w:b w:val="1"/>
          <w:bCs w:val="1"/>
          <w:sz w:val="20"/>
          <w:szCs w:val="20"/>
          <w:rtl w:val="0"/>
        </w:rPr>
        <w:t xml:space="preserve">Hasil Pengamatan Postur Kerja Menggunakan Metode </w:t>
      </w:r>
      <w:r w:rsidDel="00000000" w:rsidR="00000000" w:rsidRPr="00000000">
        <w:rPr>
          <w:b w:val="1"/>
          <w:bCs w:val="1"/>
          <w:i w:val="1"/>
          <w:iCs w:val="1"/>
          <w:sz w:val="20"/>
          <w:szCs w:val="20"/>
          <w:rtl w:val="0"/>
        </w:rPr>
        <w:t xml:space="preserve">Ovako Working Analysis System</w:t>
      </w:r>
      <w:r w:rsidDel="00000000" w:rsidR="00000000" w:rsidRPr="00000000">
        <w:rPr>
          <w:b w:val="1"/>
          <w:bCs w:val="1"/>
          <w:sz w:val="20"/>
          <w:szCs w:val="20"/>
          <w:rtl w:val="0"/>
        </w:rPr>
        <w:t xml:space="preserve"> (OWAS)</w:t>
      </w:r>
    </w:p>
    <w:p w:rsidR="00000000" w:rsidDel="00000000" w:rsidP="00000000" w:rsidRDefault="00000000" w:rsidRPr="00000000" w14:paraId="0000005C">
      <w:pPr>
        <w:ind w:firstLine="720"/>
        <w:jc w:val="both"/>
        <w:rPr>
          <w:sz w:val="20"/>
          <w:szCs w:val="20"/>
        </w:rPr>
      </w:pPr>
      <w:r w:rsidDel="00000000" w:rsidR="00000000" w:rsidRPr="00000000">
        <w:rPr>
          <w:sz w:val="20"/>
          <w:szCs w:val="20"/>
          <w:rtl w:val="0"/>
        </w:rPr>
        <w:t xml:space="preserve">Pada bagian ini, hasil observasi pada pekerja pelayanan teknik akan dinilai seperti punggung, lengan, kaki dan berat beban dengan memasukkan kode pada kolom hasil pengamatan. Gambar 2 menggambarkan posisi kerja petugas saat melakukan pengepresan konduktor dan pemasangan isolator tumpu. </w:t>
      </w:r>
    </w:p>
    <w:p w:rsidR="00000000" w:rsidDel="00000000" w:rsidP="00000000" w:rsidRDefault="00000000" w:rsidRPr="00000000" w14:paraId="0000005D">
      <w:pPr>
        <w:ind w:firstLine="720"/>
        <w:jc w:val="both"/>
        <w:rPr>
          <w:sz w:val="20"/>
          <w:szCs w:val="20"/>
        </w:rPr>
      </w:pPr>
      <w:r w:rsidDel="00000000" w:rsidR="00000000" w:rsidRPr="00000000">
        <w:rPr>
          <w:rtl w:val="0"/>
        </w:rPr>
      </w:r>
    </w:p>
    <w:p w:rsidR="00000000" w:rsidDel="00000000" w:rsidP="00000000" w:rsidRDefault="00000000" w:rsidRPr="00000000" w14:paraId="0000005E">
      <w:pPr>
        <w:jc w:val="both"/>
        <w:rPr>
          <w:sz w:val="20"/>
          <w:szCs w:val="20"/>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690245</wp:posOffset>
            </wp:positionH>
            <wp:positionV relativeFrom="paragraph">
              <wp:posOffset>9470</wp:posOffset>
            </wp:positionV>
            <wp:extent cx="2222500" cy="1869440"/>
            <wp:effectExtent b="0" l="0" r="0" t="0"/>
            <wp:wrapNone/>
            <wp:docPr id="18" name="image3.png"/>
            <a:graphic>
              <a:graphicData uri="http://schemas.openxmlformats.org/drawingml/2006/picture">
                <pic:pic>
                  <pic:nvPicPr>
                    <pic:cNvPr id="0" name="image3.png"/>
                    <pic:cNvPicPr preferRelativeResize="0"/>
                  </pic:nvPicPr>
                  <pic:blipFill>
                    <a:blip r:embed="rId8"/>
                    <a:srcRect b="0" l="0" r="0" t="0"/>
                    <a:stretch>
                      <a:fillRect/>
                    </a:stretch>
                  </pic:blipFill>
                  <pic:spPr>
                    <a:xfrm>
                      <a:off x="0" y="0"/>
                      <a:ext cx="2222500" cy="1869440"/>
                    </a:xfrm>
                    <a:prstGeom prst="rect"/>
                    <a:ln/>
                  </pic:spPr>
                </pic:pic>
              </a:graphicData>
            </a:graphic>
          </wp:anchor>
        </w:drawing>
      </w:r>
    </w:p>
    <w:p w:rsidR="00000000" w:rsidDel="00000000" w:rsidP="00000000" w:rsidRDefault="00000000" w:rsidRPr="00000000" w14:paraId="0000005F">
      <w:pPr>
        <w:ind w:right="4"/>
        <w:rPr>
          <w:sz w:val="20"/>
          <w:szCs w:val="20"/>
        </w:rPr>
      </w:pPr>
      <w:r w:rsidDel="00000000" w:rsidR="00000000" w:rsidRPr="00000000">
        <w:rPr>
          <w:rtl w:val="0"/>
        </w:rPr>
      </w:r>
    </w:p>
    <w:p w:rsidR="00000000" w:rsidDel="00000000" w:rsidP="00000000" w:rsidRDefault="00000000" w:rsidRPr="00000000" w14:paraId="00000060">
      <w:pPr>
        <w:ind w:right="4"/>
        <w:rPr>
          <w:sz w:val="20"/>
          <w:szCs w:val="20"/>
        </w:rPr>
      </w:pPr>
      <w:r w:rsidDel="00000000" w:rsidR="00000000" w:rsidRPr="00000000">
        <w:rPr>
          <w:rtl w:val="0"/>
        </w:rPr>
      </w:r>
    </w:p>
    <w:p w:rsidR="00000000" w:rsidDel="00000000" w:rsidP="00000000" w:rsidRDefault="00000000" w:rsidRPr="00000000" w14:paraId="00000061">
      <w:pPr>
        <w:ind w:right="4"/>
        <w:rPr>
          <w:sz w:val="20"/>
          <w:szCs w:val="20"/>
        </w:rPr>
      </w:pPr>
      <w:r w:rsidDel="00000000" w:rsidR="00000000" w:rsidRPr="00000000">
        <w:rPr>
          <w:rtl w:val="0"/>
        </w:rPr>
      </w:r>
    </w:p>
    <w:p w:rsidR="00000000" w:rsidDel="00000000" w:rsidP="00000000" w:rsidRDefault="00000000" w:rsidRPr="00000000" w14:paraId="00000062">
      <w:pPr>
        <w:ind w:right="4"/>
        <w:rPr>
          <w:sz w:val="20"/>
          <w:szCs w:val="20"/>
        </w:rPr>
      </w:pPr>
      <w:r w:rsidDel="00000000" w:rsidR="00000000" w:rsidRPr="00000000">
        <w:rPr>
          <w:rtl w:val="0"/>
        </w:rPr>
      </w:r>
    </w:p>
    <w:p w:rsidR="00000000" w:rsidDel="00000000" w:rsidP="00000000" w:rsidRDefault="00000000" w:rsidRPr="00000000" w14:paraId="00000063">
      <w:pPr>
        <w:ind w:right="4"/>
        <w:rPr>
          <w:sz w:val="20"/>
          <w:szCs w:val="20"/>
        </w:rPr>
      </w:pPr>
      <w:r w:rsidDel="00000000" w:rsidR="00000000" w:rsidRPr="00000000">
        <w:rPr>
          <w:rtl w:val="0"/>
        </w:rPr>
      </w:r>
    </w:p>
    <w:p w:rsidR="00000000" w:rsidDel="00000000" w:rsidP="00000000" w:rsidRDefault="00000000" w:rsidRPr="00000000" w14:paraId="00000064">
      <w:pPr>
        <w:ind w:right="4"/>
        <w:rPr>
          <w:sz w:val="20"/>
          <w:szCs w:val="20"/>
        </w:rPr>
      </w:pPr>
      <w:r w:rsidDel="00000000" w:rsidR="00000000" w:rsidRPr="00000000">
        <w:rPr>
          <w:rtl w:val="0"/>
        </w:rPr>
      </w:r>
    </w:p>
    <w:p w:rsidR="00000000" w:rsidDel="00000000" w:rsidP="00000000" w:rsidRDefault="00000000" w:rsidRPr="00000000" w14:paraId="00000065">
      <w:pPr>
        <w:ind w:right="4"/>
        <w:rPr>
          <w:sz w:val="20"/>
          <w:szCs w:val="20"/>
        </w:rPr>
      </w:pPr>
      <w:r w:rsidDel="00000000" w:rsidR="00000000" w:rsidRPr="00000000">
        <w:rPr>
          <w:rtl w:val="0"/>
        </w:rPr>
      </w:r>
    </w:p>
    <w:p w:rsidR="00000000" w:rsidDel="00000000" w:rsidP="00000000" w:rsidRDefault="00000000" w:rsidRPr="00000000" w14:paraId="00000066">
      <w:pPr>
        <w:ind w:right="4"/>
        <w:rPr>
          <w:sz w:val="20"/>
          <w:szCs w:val="20"/>
        </w:rPr>
      </w:pPr>
      <w:r w:rsidDel="00000000" w:rsidR="00000000" w:rsidRPr="00000000">
        <w:rPr>
          <w:rtl w:val="0"/>
        </w:rPr>
      </w:r>
    </w:p>
    <w:p w:rsidR="00000000" w:rsidDel="00000000" w:rsidP="00000000" w:rsidRDefault="00000000" w:rsidRPr="00000000" w14:paraId="00000067">
      <w:pPr>
        <w:ind w:right="4"/>
        <w:rPr>
          <w:sz w:val="20"/>
          <w:szCs w:val="20"/>
        </w:rPr>
      </w:pPr>
      <w:r w:rsidDel="00000000" w:rsidR="00000000" w:rsidRPr="00000000">
        <w:rPr>
          <w:rtl w:val="0"/>
        </w:rPr>
      </w:r>
    </w:p>
    <w:p w:rsidR="00000000" w:rsidDel="00000000" w:rsidP="00000000" w:rsidRDefault="00000000" w:rsidRPr="00000000" w14:paraId="00000068">
      <w:pPr>
        <w:ind w:right="4"/>
        <w:rPr>
          <w:sz w:val="20"/>
          <w:szCs w:val="20"/>
        </w:rPr>
      </w:pPr>
      <w:r w:rsidDel="00000000" w:rsidR="00000000" w:rsidRPr="00000000">
        <w:rPr>
          <w:rtl w:val="0"/>
        </w:rPr>
      </w:r>
    </w:p>
    <w:p w:rsidR="00000000" w:rsidDel="00000000" w:rsidP="00000000" w:rsidRDefault="00000000" w:rsidRPr="00000000" w14:paraId="00000069">
      <w:pPr>
        <w:ind w:right="4"/>
        <w:rPr>
          <w:b w:val="1"/>
          <w:bCs w:val="1"/>
          <w:sz w:val="20"/>
          <w:szCs w:val="20"/>
        </w:rPr>
      </w:pPr>
      <w:r w:rsidDel="00000000" w:rsidR="00000000" w:rsidRPr="00000000">
        <w:rPr>
          <w:rtl w:val="0"/>
        </w:rPr>
      </w:r>
    </w:p>
    <w:p w:rsidR="00000000" w:rsidDel="00000000" w:rsidP="00000000" w:rsidRDefault="00000000" w:rsidRPr="00000000" w14:paraId="0000006A">
      <w:pPr>
        <w:ind w:right="6"/>
        <w:jc w:val="center"/>
        <w:rPr>
          <w:b w:val="1"/>
          <w:bCs w:val="1"/>
          <w:sz w:val="20"/>
          <w:szCs w:val="20"/>
        </w:rPr>
      </w:pPr>
      <w:r w:rsidDel="00000000" w:rsidR="00000000" w:rsidRPr="00000000">
        <w:rPr>
          <w:rtl w:val="0"/>
        </w:rPr>
      </w:r>
    </w:p>
    <w:p w:rsidR="00000000" w:rsidDel="00000000" w:rsidP="00000000" w:rsidRDefault="00000000" w:rsidRPr="00000000" w14:paraId="0000006B">
      <w:pPr>
        <w:ind w:right="6"/>
        <w:jc w:val="center"/>
        <w:rPr>
          <w:sz w:val="18"/>
          <w:szCs w:val="18"/>
        </w:rPr>
      </w:pPr>
      <w:r w:rsidDel="00000000" w:rsidR="00000000" w:rsidRPr="00000000">
        <w:rPr>
          <w:b w:val="1"/>
          <w:bCs w:val="1"/>
          <w:sz w:val="18"/>
          <w:szCs w:val="18"/>
          <w:rtl w:val="0"/>
        </w:rPr>
        <w:t xml:space="preserve">Gambar 2. </w:t>
      </w:r>
      <w:r w:rsidDel="00000000" w:rsidR="00000000" w:rsidRPr="00000000">
        <w:rPr>
          <w:sz w:val="18"/>
          <w:szCs w:val="18"/>
          <w:rtl w:val="0"/>
        </w:rPr>
        <w:t xml:space="preserve">Postur Pekerja Yantek Saat Melakukan Pekerjaan</w:t>
      </w:r>
    </w:p>
    <w:p w:rsidR="00000000" w:rsidDel="00000000" w:rsidP="00000000" w:rsidRDefault="00000000" w:rsidRPr="00000000" w14:paraId="0000006C">
      <w:pPr>
        <w:ind w:right="6"/>
        <w:jc w:val="center"/>
        <w:rPr>
          <w:sz w:val="18"/>
          <w:szCs w:val="18"/>
        </w:rPr>
      </w:pPr>
      <w:r w:rsidDel="00000000" w:rsidR="00000000" w:rsidRPr="00000000">
        <w:rPr>
          <w:sz w:val="18"/>
          <w:szCs w:val="18"/>
          <w:rtl w:val="0"/>
        </w:rPr>
        <w:t xml:space="preserve">(kiri : pengepresan konduktor, kanan : pemasangan isolator)</w:t>
      </w:r>
    </w:p>
    <w:p w:rsidR="00000000" w:rsidDel="00000000" w:rsidP="00000000" w:rsidRDefault="00000000" w:rsidRPr="00000000" w14:paraId="0000006D">
      <w:pPr>
        <w:ind w:right="4"/>
        <w:rPr>
          <w:sz w:val="20"/>
          <w:szCs w:val="20"/>
        </w:rPr>
      </w:pPr>
      <w:r w:rsidDel="00000000" w:rsidR="00000000" w:rsidRPr="00000000">
        <w:rPr>
          <w:rtl w:val="0"/>
        </w:rPr>
      </w:r>
    </w:p>
    <w:p w:rsidR="00000000" w:rsidDel="00000000" w:rsidP="00000000" w:rsidRDefault="00000000" w:rsidRPr="00000000" w14:paraId="0000006E">
      <w:pPr>
        <w:ind w:right="4" w:firstLine="720"/>
        <w:jc w:val="both"/>
        <w:rPr>
          <w:sz w:val="20"/>
          <w:szCs w:val="20"/>
        </w:rPr>
      </w:pPr>
      <w:r w:rsidDel="00000000" w:rsidR="00000000" w:rsidRPr="00000000">
        <w:rPr>
          <w:sz w:val="20"/>
          <w:szCs w:val="20"/>
          <w:rtl w:val="0"/>
        </w:rPr>
        <w:t xml:space="preserve">Dalam penelitian ini, perancangan usulan perbaikan stasiun kerja menggunakan pendekatan </w:t>
      </w:r>
      <w:r w:rsidDel="00000000" w:rsidR="00000000" w:rsidRPr="00000000">
        <w:rPr>
          <w:i w:val="1"/>
          <w:iCs w:val="1"/>
          <w:sz w:val="20"/>
          <w:szCs w:val="20"/>
          <w:rtl w:val="0"/>
        </w:rPr>
        <w:t xml:space="preserve">worst-case design</w:t>
      </w:r>
      <w:r w:rsidDel="00000000" w:rsidR="00000000" w:rsidRPr="00000000">
        <w:rPr>
          <w:sz w:val="20"/>
          <w:szCs w:val="20"/>
          <w:rtl w:val="0"/>
        </w:rPr>
        <w:t xml:space="preserve"> (desain berdasarkan kondisi terburuk). Pendekatan ini dilakukan dengan memilih postur kerja yang memiliki kategori risiko OWAS tertinggi dari seluruh hasil pengamatan sebagai dasar perancangan. Pemilihan kondisi terburuk bertujuan untuk menghasilkan rancangan yang mampu mengakomodasi kondisi kerja paling kritis sehingga risiko MSDs dapat diminimalkan secara lebih efektif. Deskripsi hasil pengamatan dan penilaian akan dijelaskan pada Tabel 2 hingga Tabel 5.</w:t>
      </w:r>
    </w:p>
    <w:p w:rsidR="00000000" w:rsidDel="00000000" w:rsidP="00000000" w:rsidRDefault="00000000" w:rsidRPr="00000000" w14:paraId="0000006F">
      <w:pPr>
        <w:ind w:right="4" w:firstLine="720"/>
        <w:rPr>
          <w:sz w:val="20"/>
          <w:szCs w:val="20"/>
        </w:rPr>
      </w:pPr>
      <w:r w:rsidDel="00000000" w:rsidR="00000000" w:rsidRPr="00000000">
        <w:rPr>
          <w:rtl w:val="0"/>
        </w:rPr>
      </w:r>
    </w:p>
    <w:p w:rsidR="00000000" w:rsidDel="00000000" w:rsidP="00000000" w:rsidRDefault="00000000" w:rsidRPr="00000000" w14:paraId="00000070">
      <w:pPr>
        <w:ind w:right="4"/>
        <w:jc w:val="both"/>
        <w:rPr>
          <w:sz w:val="18"/>
          <w:szCs w:val="18"/>
        </w:rPr>
      </w:pPr>
      <w:r w:rsidDel="00000000" w:rsidR="00000000" w:rsidRPr="00000000">
        <w:rPr>
          <w:b w:val="1"/>
          <w:bCs w:val="1"/>
          <w:sz w:val="20"/>
          <w:szCs w:val="20"/>
          <w:rtl w:val="0"/>
        </w:rPr>
        <w:t xml:space="preserve">                    </w:t>
      </w:r>
      <w:r w:rsidDel="00000000" w:rsidR="00000000" w:rsidRPr="00000000">
        <w:rPr>
          <w:b w:val="1"/>
          <w:bCs w:val="1"/>
          <w:sz w:val="18"/>
          <w:szCs w:val="18"/>
          <w:rtl w:val="0"/>
        </w:rPr>
        <w:t xml:space="preserve">Tabel 2. </w:t>
      </w:r>
      <w:r w:rsidDel="00000000" w:rsidR="00000000" w:rsidRPr="00000000">
        <w:rPr>
          <w:sz w:val="18"/>
          <w:szCs w:val="18"/>
          <w:rtl w:val="0"/>
        </w:rPr>
        <w:t xml:space="preserve">Hasil Penilaian Kriteria Postur Punggung</w:t>
      </w:r>
    </w:p>
    <w:p w:rsidR="00000000" w:rsidDel="00000000" w:rsidP="00000000" w:rsidRDefault="00000000" w:rsidRPr="00000000" w14:paraId="00000071">
      <w:pPr>
        <w:ind w:right="4" w:firstLine="720"/>
        <w:rPr>
          <w:sz w:val="18"/>
          <w:szCs w:val="18"/>
        </w:rPr>
      </w:pPr>
      <w:r w:rsidDel="00000000" w:rsidR="00000000" w:rsidRPr="00000000">
        <w:rPr>
          <w:rtl w:val="0"/>
        </w:rPr>
      </w:r>
    </w:p>
    <w:tbl>
      <w:tblPr>
        <w:tblStyle w:val="Table2"/>
        <w:tblpPr w:leftFromText="181" w:rightFromText="181" w:topFromText="0" w:bottomFromText="0" w:vertAnchor="text" w:horzAnchor="text" w:tblpX="1113.0000000000007" w:tblpY="4"/>
        <w:tblW w:w="684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168"/>
        <w:gridCol w:w="1317"/>
        <w:gridCol w:w="2363"/>
        <w:tblGridChange w:id="0">
          <w:tblGrid>
            <w:gridCol w:w="3168"/>
            <w:gridCol w:w="1317"/>
            <w:gridCol w:w="2363"/>
          </w:tblGrid>
        </w:tblGridChange>
      </w:tblGrid>
      <w:tr>
        <w:trPr>
          <w:cantSplit w:val="0"/>
          <w:tblHeader w:val="0"/>
        </w:trPr>
        <w:tc>
          <w:tcPr/>
          <w:p w:rsidR="00000000" w:rsidDel="00000000" w:rsidP="00000000" w:rsidRDefault="00000000" w:rsidRPr="00000000" w14:paraId="0000007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8"/>
                <w:szCs w:val="18"/>
                <w:u w:val="none"/>
                <w:shd w:fill="auto" w:val="clear"/>
                <w:vertAlign w:val="baseline"/>
                <w:rtl w:val="0"/>
              </w:rPr>
              <w:t xml:space="preserve">Kriteria Postur</w:t>
            </w:r>
          </w:p>
        </w:tc>
        <w:tc>
          <w:tcPr/>
          <w:p w:rsidR="00000000" w:rsidDel="00000000" w:rsidP="00000000" w:rsidRDefault="00000000" w:rsidRPr="00000000" w14:paraId="0000007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8"/>
                <w:szCs w:val="18"/>
                <w:u w:val="none"/>
                <w:shd w:fill="auto" w:val="clear"/>
                <w:vertAlign w:val="baseline"/>
                <w:rtl w:val="0"/>
              </w:rPr>
              <w:t xml:space="preserve">Kode</w:t>
            </w:r>
          </w:p>
        </w:tc>
        <w:tc>
          <w:tcPr/>
          <w:p w:rsidR="00000000" w:rsidDel="00000000" w:rsidP="00000000" w:rsidRDefault="00000000" w:rsidRPr="00000000" w14:paraId="0000007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8"/>
                <w:szCs w:val="18"/>
                <w:u w:val="none"/>
                <w:shd w:fill="auto" w:val="clear"/>
                <w:vertAlign w:val="baseline"/>
                <w:rtl w:val="0"/>
              </w:rPr>
              <w:t xml:space="preserve">Hasil Pengamatan</w:t>
            </w:r>
          </w:p>
        </w:tc>
      </w:tr>
      <w:tr>
        <w:trPr>
          <w:cantSplit w:val="0"/>
          <w:tblHeader w:val="0"/>
        </w:trPr>
        <w:tc>
          <w:tcPr/>
          <w:p w:rsidR="00000000" w:rsidDel="00000000" w:rsidP="00000000" w:rsidRDefault="00000000" w:rsidRPr="00000000" w14:paraId="0000007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Lurus</w:t>
            </w:r>
          </w:p>
        </w:tc>
        <w:tc>
          <w:tcPr>
            <w:vAlign w:val="center"/>
          </w:tcPr>
          <w:p w:rsidR="00000000" w:rsidDel="00000000" w:rsidP="00000000" w:rsidRDefault="00000000" w:rsidRPr="00000000" w14:paraId="0000007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1</w:t>
            </w:r>
          </w:p>
        </w:tc>
        <w:tc>
          <w:tcPr>
            <w:vMerge w:val="restart"/>
          </w:tcPr>
          <w:p w:rsidR="00000000" w:rsidDel="00000000" w:rsidP="00000000" w:rsidRDefault="00000000" w:rsidRPr="00000000" w14:paraId="0000007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7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7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4</w:t>
            </w:r>
          </w:p>
        </w:tc>
      </w:tr>
      <w:tr>
        <w:trPr>
          <w:cantSplit w:val="0"/>
          <w:tblHeader w:val="0"/>
        </w:trPr>
        <w:tc>
          <w:tcPr/>
          <w:p w:rsidR="00000000" w:rsidDel="00000000" w:rsidP="00000000" w:rsidRDefault="00000000" w:rsidRPr="00000000" w14:paraId="0000007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Membungkuk</w:t>
            </w:r>
          </w:p>
        </w:tc>
        <w:tc>
          <w:tcPr>
            <w:vAlign w:val="center"/>
          </w:tcPr>
          <w:p w:rsidR="00000000" w:rsidDel="00000000" w:rsidP="00000000" w:rsidRDefault="00000000" w:rsidRPr="00000000" w14:paraId="0000007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2</w:t>
            </w:r>
          </w:p>
        </w:tc>
        <w:tc>
          <w:tcPr>
            <w:vMerge w:val="continue"/>
          </w:tcPr>
          <w:p w:rsidR="00000000" w:rsidDel="00000000" w:rsidP="00000000" w:rsidRDefault="00000000" w:rsidRPr="00000000" w14:paraId="000000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07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Memutar atau miring kesamping</w:t>
            </w:r>
          </w:p>
        </w:tc>
        <w:tc>
          <w:tcPr>
            <w:vAlign w:val="center"/>
          </w:tcPr>
          <w:p w:rsidR="00000000" w:rsidDel="00000000" w:rsidP="00000000" w:rsidRDefault="00000000" w:rsidRPr="00000000" w14:paraId="0000007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3</w:t>
            </w:r>
          </w:p>
        </w:tc>
        <w:tc>
          <w:tcPr>
            <w:vMerge w:val="continue"/>
          </w:tcPr>
          <w:p w:rsidR="00000000" w:rsidDel="00000000" w:rsidP="00000000" w:rsidRDefault="00000000" w:rsidRPr="00000000" w14:paraId="000000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08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Membungkuk dan memutar atau membungkuk kedepan dan menyamping</w:t>
            </w:r>
          </w:p>
        </w:tc>
        <w:tc>
          <w:tcPr>
            <w:vAlign w:val="center"/>
          </w:tcPr>
          <w:p w:rsidR="00000000" w:rsidDel="00000000" w:rsidP="00000000" w:rsidRDefault="00000000" w:rsidRPr="00000000" w14:paraId="0000008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4</w:t>
            </w:r>
          </w:p>
        </w:tc>
        <w:tc>
          <w:tcPr>
            <w:vMerge w:val="continue"/>
          </w:tcPr>
          <w:p w:rsidR="00000000" w:rsidDel="00000000" w:rsidP="00000000" w:rsidRDefault="00000000" w:rsidRPr="00000000" w14:paraId="000000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r>
    </w:tbl>
    <w:p w:rsidR="00000000" w:rsidDel="00000000" w:rsidP="00000000" w:rsidRDefault="00000000" w:rsidRPr="00000000" w14:paraId="00000083">
      <w:pPr>
        <w:ind w:right="4"/>
        <w:rPr>
          <w:sz w:val="18"/>
          <w:szCs w:val="18"/>
        </w:rPr>
      </w:pPr>
      <w:r w:rsidDel="00000000" w:rsidR="00000000" w:rsidRPr="00000000">
        <w:rPr>
          <w:rtl w:val="0"/>
        </w:rPr>
      </w:r>
    </w:p>
    <w:p w:rsidR="00000000" w:rsidDel="00000000" w:rsidP="00000000" w:rsidRDefault="00000000" w:rsidRPr="00000000" w14:paraId="00000084">
      <w:pPr>
        <w:ind w:right="4"/>
        <w:rPr>
          <w:sz w:val="18"/>
          <w:szCs w:val="18"/>
        </w:rPr>
      </w:pPr>
      <w:r w:rsidDel="00000000" w:rsidR="00000000" w:rsidRPr="00000000">
        <w:rPr>
          <w:rtl w:val="0"/>
        </w:rPr>
      </w:r>
    </w:p>
    <w:p w:rsidR="00000000" w:rsidDel="00000000" w:rsidP="00000000" w:rsidRDefault="00000000" w:rsidRPr="00000000" w14:paraId="00000085">
      <w:pPr>
        <w:ind w:right="4"/>
        <w:rPr>
          <w:sz w:val="18"/>
          <w:szCs w:val="18"/>
        </w:rPr>
      </w:pPr>
      <w:r w:rsidDel="00000000" w:rsidR="00000000" w:rsidRPr="00000000">
        <w:rPr>
          <w:rtl w:val="0"/>
        </w:rPr>
      </w:r>
    </w:p>
    <w:p w:rsidR="00000000" w:rsidDel="00000000" w:rsidP="00000000" w:rsidRDefault="00000000" w:rsidRPr="00000000" w14:paraId="00000086">
      <w:pPr>
        <w:ind w:right="4"/>
        <w:rPr>
          <w:sz w:val="18"/>
          <w:szCs w:val="18"/>
        </w:rPr>
      </w:pPr>
      <w:r w:rsidDel="00000000" w:rsidR="00000000" w:rsidRPr="00000000">
        <w:rPr>
          <w:rtl w:val="0"/>
        </w:rPr>
      </w:r>
    </w:p>
    <w:p w:rsidR="00000000" w:rsidDel="00000000" w:rsidP="00000000" w:rsidRDefault="00000000" w:rsidRPr="00000000" w14:paraId="00000087">
      <w:pPr>
        <w:ind w:right="4"/>
        <w:jc w:val="both"/>
        <w:rPr>
          <w:sz w:val="18"/>
          <w:szCs w:val="18"/>
        </w:rPr>
      </w:pPr>
      <w:r w:rsidDel="00000000" w:rsidR="00000000" w:rsidRPr="00000000">
        <w:rPr>
          <w:b w:val="1"/>
          <w:bCs w:val="1"/>
          <w:sz w:val="18"/>
          <w:szCs w:val="18"/>
          <w:rtl w:val="0"/>
        </w:rPr>
        <w:t xml:space="preserve">   </w:t>
        <w:tab/>
        <w:t xml:space="preserve">      Tabel 3. </w:t>
      </w:r>
      <w:r w:rsidDel="00000000" w:rsidR="00000000" w:rsidRPr="00000000">
        <w:rPr>
          <w:sz w:val="18"/>
          <w:szCs w:val="18"/>
          <w:rtl w:val="0"/>
        </w:rPr>
        <w:t xml:space="preserve">Hasil Penilaian Kriteria Postur Lengan </w:t>
      </w:r>
    </w:p>
    <w:tbl>
      <w:tblPr>
        <w:tblStyle w:val="Table3"/>
        <w:tblW w:w="6848.0" w:type="dxa"/>
        <w:jc w:val="left"/>
        <w:tblInd w:w="108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168"/>
        <w:gridCol w:w="1317"/>
        <w:gridCol w:w="2363"/>
        <w:tblGridChange w:id="0">
          <w:tblGrid>
            <w:gridCol w:w="3168"/>
            <w:gridCol w:w="1317"/>
            <w:gridCol w:w="2363"/>
          </w:tblGrid>
        </w:tblGridChange>
      </w:tblGrid>
      <w:tr>
        <w:trPr>
          <w:cantSplit w:val="0"/>
          <w:tblHeader w:val="0"/>
        </w:trPr>
        <w:tc>
          <w:tcPr/>
          <w:p w:rsidR="00000000" w:rsidDel="00000000" w:rsidP="00000000" w:rsidRDefault="00000000" w:rsidRPr="00000000" w14:paraId="0000008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8"/>
                <w:szCs w:val="18"/>
                <w:u w:val="none"/>
                <w:shd w:fill="auto" w:val="clear"/>
                <w:vertAlign w:val="baseline"/>
                <w:rtl w:val="0"/>
              </w:rPr>
              <w:t xml:space="preserve">Kriteria Postur</w:t>
            </w:r>
          </w:p>
        </w:tc>
        <w:tc>
          <w:tcPr/>
          <w:p w:rsidR="00000000" w:rsidDel="00000000" w:rsidP="00000000" w:rsidRDefault="00000000" w:rsidRPr="00000000" w14:paraId="0000008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8"/>
                <w:szCs w:val="18"/>
                <w:u w:val="none"/>
                <w:shd w:fill="auto" w:val="clear"/>
                <w:vertAlign w:val="baseline"/>
                <w:rtl w:val="0"/>
              </w:rPr>
              <w:t xml:space="preserve">Kode</w:t>
            </w:r>
          </w:p>
        </w:tc>
        <w:tc>
          <w:tcPr/>
          <w:p w:rsidR="00000000" w:rsidDel="00000000" w:rsidP="00000000" w:rsidRDefault="00000000" w:rsidRPr="00000000" w14:paraId="0000008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8"/>
                <w:szCs w:val="18"/>
                <w:u w:val="none"/>
                <w:shd w:fill="auto" w:val="clear"/>
                <w:vertAlign w:val="baseline"/>
                <w:rtl w:val="0"/>
              </w:rPr>
              <w:t xml:space="preserve">Hasil Pengamatan</w:t>
            </w:r>
          </w:p>
        </w:tc>
      </w:tr>
      <w:tr>
        <w:trPr>
          <w:cantSplit w:val="0"/>
          <w:tblHeader w:val="0"/>
        </w:trPr>
        <w:tc>
          <w:tcPr/>
          <w:p w:rsidR="00000000" w:rsidDel="00000000" w:rsidP="00000000" w:rsidRDefault="00000000" w:rsidRPr="00000000" w14:paraId="0000008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Kedua Lengan berada dibawah bahu</w:t>
            </w:r>
          </w:p>
        </w:tc>
        <w:tc>
          <w:tcPr>
            <w:vAlign w:val="center"/>
          </w:tcPr>
          <w:p w:rsidR="00000000" w:rsidDel="00000000" w:rsidP="00000000" w:rsidRDefault="00000000" w:rsidRPr="00000000" w14:paraId="0000008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1</w:t>
            </w:r>
          </w:p>
        </w:tc>
        <w:tc>
          <w:tcPr>
            <w:vMerge w:val="restart"/>
          </w:tcPr>
          <w:p w:rsidR="00000000" w:rsidDel="00000000" w:rsidP="00000000" w:rsidRDefault="00000000" w:rsidRPr="00000000" w14:paraId="0000008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8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3</w:t>
            </w:r>
          </w:p>
        </w:tc>
      </w:tr>
      <w:tr>
        <w:trPr>
          <w:cantSplit w:val="0"/>
          <w:tblHeader w:val="0"/>
        </w:trPr>
        <w:tc>
          <w:tcPr/>
          <w:p w:rsidR="00000000" w:rsidDel="00000000" w:rsidP="00000000" w:rsidRDefault="00000000" w:rsidRPr="00000000" w14:paraId="0000008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Satu lengan berada pada dan diatas bahu</w:t>
            </w:r>
          </w:p>
        </w:tc>
        <w:tc>
          <w:tcPr>
            <w:vAlign w:val="center"/>
          </w:tcPr>
          <w:p w:rsidR="00000000" w:rsidDel="00000000" w:rsidP="00000000" w:rsidRDefault="00000000" w:rsidRPr="00000000" w14:paraId="0000009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2</w:t>
            </w:r>
          </w:p>
        </w:tc>
        <w:tc>
          <w:tcPr>
            <w:vMerge w:val="continue"/>
          </w:tcPr>
          <w:p w:rsidR="00000000" w:rsidDel="00000000" w:rsidP="00000000" w:rsidRDefault="00000000" w:rsidRPr="00000000" w14:paraId="000000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09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Kedua lengan pada atau diatas bahu</w:t>
            </w:r>
          </w:p>
        </w:tc>
        <w:tc>
          <w:tcPr>
            <w:vAlign w:val="center"/>
          </w:tcPr>
          <w:p w:rsidR="00000000" w:rsidDel="00000000" w:rsidP="00000000" w:rsidRDefault="00000000" w:rsidRPr="00000000" w14:paraId="0000009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3</w:t>
            </w:r>
          </w:p>
        </w:tc>
        <w:tc>
          <w:tcPr>
            <w:vMerge w:val="continue"/>
          </w:tcPr>
          <w:p w:rsidR="00000000" w:rsidDel="00000000" w:rsidP="00000000" w:rsidRDefault="00000000" w:rsidRPr="00000000" w14:paraId="000000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r>
    </w:tbl>
    <w:p w:rsidR="00000000" w:rsidDel="00000000" w:rsidP="00000000" w:rsidRDefault="00000000" w:rsidRPr="00000000" w14:paraId="00000095">
      <w:pPr>
        <w:ind w:right="4"/>
        <w:rPr>
          <w:sz w:val="18"/>
          <w:szCs w:val="18"/>
        </w:rPr>
      </w:pPr>
      <w:r w:rsidDel="00000000" w:rsidR="00000000" w:rsidRPr="00000000">
        <w:rPr>
          <w:rtl w:val="0"/>
        </w:rPr>
      </w:r>
    </w:p>
    <w:p w:rsidR="00000000" w:rsidDel="00000000" w:rsidP="00000000" w:rsidRDefault="00000000" w:rsidRPr="00000000" w14:paraId="00000096">
      <w:pPr>
        <w:ind w:right="4"/>
        <w:jc w:val="both"/>
        <w:rPr>
          <w:sz w:val="18"/>
          <w:szCs w:val="18"/>
        </w:rPr>
      </w:pPr>
      <w:r w:rsidDel="00000000" w:rsidR="00000000" w:rsidRPr="00000000">
        <w:rPr>
          <w:b w:val="1"/>
          <w:bCs w:val="1"/>
          <w:sz w:val="18"/>
          <w:szCs w:val="18"/>
          <w:rtl w:val="0"/>
        </w:rPr>
        <w:t xml:space="preserve">                     Tabel 4. </w:t>
      </w:r>
      <w:r w:rsidDel="00000000" w:rsidR="00000000" w:rsidRPr="00000000">
        <w:rPr>
          <w:sz w:val="18"/>
          <w:szCs w:val="18"/>
          <w:rtl w:val="0"/>
        </w:rPr>
        <w:t xml:space="preserve">Distribusi Tingkat Risiko Kaki</w:t>
      </w:r>
    </w:p>
    <w:tbl>
      <w:tblPr>
        <w:tblStyle w:val="Table4"/>
        <w:tblW w:w="6848.0" w:type="dxa"/>
        <w:jc w:val="left"/>
        <w:tblInd w:w="108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168"/>
        <w:gridCol w:w="1317"/>
        <w:gridCol w:w="2363"/>
        <w:tblGridChange w:id="0">
          <w:tblGrid>
            <w:gridCol w:w="3168"/>
            <w:gridCol w:w="1317"/>
            <w:gridCol w:w="2363"/>
          </w:tblGrid>
        </w:tblGridChange>
      </w:tblGrid>
      <w:tr>
        <w:trPr>
          <w:cantSplit w:val="0"/>
          <w:tblHeader w:val="1"/>
        </w:trPr>
        <w:tc>
          <w:tcPr/>
          <w:p w:rsidR="00000000" w:rsidDel="00000000" w:rsidP="00000000" w:rsidRDefault="00000000" w:rsidRPr="00000000" w14:paraId="0000009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8"/>
                <w:szCs w:val="18"/>
                <w:u w:val="none"/>
                <w:shd w:fill="auto" w:val="clear"/>
                <w:vertAlign w:val="baseline"/>
                <w:rtl w:val="0"/>
              </w:rPr>
              <w:t xml:space="preserve">Kriteria Postur</w:t>
            </w:r>
          </w:p>
        </w:tc>
        <w:tc>
          <w:tcPr/>
          <w:p w:rsidR="00000000" w:rsidDel="00000000" w:rsidP="00000000" w:rsidRDefault="00000000" w:rsidRPr="00000000" w14:paraId="0000009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8"/>
                <w:szCs w:val="18"/>
                <w:u w:val="none"/>
                <w:shd w:fill="auto" w:val="clear"/>
                <w:vertAlign w:val="baseline"/>
                <w:rtl w:val="0"/>
              </w:rPr>
              <w:t xml:space="preserve">Kode</w:t>
            </w:r>
          </w:p>
        </w:tc>
        <w:tc>
          <w:tcPr/>
          <w:p w:rsidR="00000000" w:rsidDel="00000000" w:rsidP="00000000" w:rsidRDefault="00000000" w:rsidRPr="00000000" w14:paraId="0000009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8"/>
                <w:szCs w:val="18"/>
                <w:u w:val="none"/>
                <w:shd w:fill="auto" w:val="clear"/>
                <w:vertAlign w:val="baseline"/>
                <w:rtl w:val="0"/>
              </w:rPr>
              <w:t xml:space="preserve">Hasil Pengamatan</w:t>
            </w:r>
          </w:p>
        </w:tc>
      </w:tr>
      <w:tr>
        <w:trPr>
          <w:cantSplit w:val="0"/>
          <w:tblHeader w:val="0"/>
        </w:trPr>
        <w:tc>
          <w:tcPr/>
          <w:p w:rsidR="00000000" w:rsidDel="00000000" w:rsidP="00000000" w:rsidRDefault="00000000" w:rsidRPr="00000000" w14:paraId="0000009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Duduk</w:t>
            </w:r>
          </w:p>
        </w:tc>
        <w:tc>
          <w:tcPr>
            <w:vAlign w:val="center"/>
          </w:tcPr>
          <w:p w:rsidR="00000000" w:rsidDel="00000000" w:rsidP="00000000" w:rsidRDefault="00000000" w:rsidRPr="00000000" w14:paraId="0000009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1</w:t>
            </w:r>
          </w:p>
        </w:tc>
        <w:tc>
          <w:tcPr>
            <w:vMerge w:val="restart"/>
          </w:tcPr>
          <w:p w:rsidR="00000000" w:rsidDel="00000000" w:rsidP="00000000" w:rsidRDefault="00000000" w:rsidRPr="00000000" w14:paraId="0000009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9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9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9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A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A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4</w:t>
            </w:r>
          </w:p>
        </w:tc>
      </w:tr>
      <w:tr>
        <w:trPr>
          <w:cantSplit w:val="0"/>
          <w:tblHeader w:val="0"/>
        </w:trPr>
        <w:tc>
          <w:tcPr/>
          <w:p w:rsidR="00000000" w:rsidDel="00000000" w:rsidP="00000000" w:rsidRDefault="00000000" w:rsidRPr="00000000" w14:paraId="000000A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Berdiri bertumpu pada kedua kaki lurus</w:t>
            </w:r>
          </w:p>
        </w:tc>
        <w:tc>
          <w:tcPr>
            <w:vAlign w:val="center"/>
          </w:tcPr>
          <w:p w:rsidR="00000000" w:rsidDel="00000000" w:rsidP="00000000" w:rsidRDefault="00000000" w:rsidRPr="00000000" w14:paraId="000000A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2</w:t>
            </w:r>
          </w:p>
        </w:tc>
        <w:tc>
          <w:tcPr>
            <w:vMerge w:val="continue"/>
          </w:tcPr>
          <w:p w:rsidR="00000000" w:rsidDel="00000000" w:rsidP="00000000" w:rsidRDefault="00000000" w:rsidRPr="00000000" w14:paraId="000000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0A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Berdiri bertumpu pada satu kaki lurus</w:t>
            </w:r>
          </w:p>
        </w:tc>
        <w:tc>
          <w:tcPr>
            <w:vAlign w:val="center"/>
          </w:tcPr>
          <w:p w:rsidR="00000000" w:rsidDel="00000000" w:rsidP="00000000" w:rsidRDefault="00000000" w:rsidRPr="00000000" w14:paraId="000000A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3</w:t>
            </w:r>
          </w:p>
        </w:tc>
        <w:tc>
          <w:tcPr>
            <w:vMerge w:val="continue"/>
          </w:tcPr>
          <w:p w:rsidR="00000000" w:rsidDel="00000000" w:rsidP="00000000" w:rsidRDefault="00000000" w:rsidRPr="00000000" w14:paraId="000000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0A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Berdiri bertumpu pada kedua kaki dengan lutut ditekuk</w:t>
            </w:r>
          </w:p>
        </w:tc>
        <w:tc>
          <w:tcPr>
            <w:vAlign w:val="center"/>
          </w:tcPr>
          <w:p w:rsidR="00000000" w:rsidDel="00000000" w:rsidP="00000000" w:rsidRDefault="00000000" w:rsidRPr="00000000" w14:paraId="000000A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4</w:t>
            </w:r>
          </w:p>
        </w:tc>
        <w:tc>
          <w:tcPr>
            <w:vMerge w:val="continue"/>
          </w:tcPr>
          <w:p w:rsidR="00000000" w:rsidDel="00000000" w:rsidP="00000000" w:rsidRDefault="00000000" w:rsidRPr="00000000" w14:paraId="000000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0A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Berdiri bertumpu pada satu kaki dengan lutut ditekuk</w:t>
            </w:r>
          </w:p>
        </w:tc>
        <w:tc>
          <w:tcPr>
            <w:vAlign w:val="center"/>
          </w:tcPr>
          <w:p w:rsidR="00000000" w:rsidDel="00000000" w:rsidP="00000000" w:rsidRDefault="00000000" w:rsidRPr="00000000" w14:paraId="000000A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5</w:t>
            </w:r>
          </w:p>
        </w:tc>
        <w:tc>
          <w:tcPr>
            <w:vMerge w:val="continue"/>
          </w:tcPr>
          <w:p w:rsidR="00000000" w:rsidDel="00000000" w:rsidP="00000000" w:rsidRDefault="00000000" w:rsidRPr="00000000" w14:paraId="000000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0A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Berlutut pada satu atau kedua lutut</w:t>
            </w:r>
          </w:p>
        </w:tc>
        <w:tc>
          <w:tcPr>
            <w:vAlign w:val="center"/>
          </w:tcPr>
          <w:p w:rsidR="00000000" w:rsidDel="00000000" w:rsidP="00000000" w:rsidRDefault="00000000" w:rsidRPr="00000000" w14:paraId="000000A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6</w:t>
            </w:r>
          </w:p>
        </w:tc>
        <w:tc>
          <w:tcPr>
            <w:vMerge w:val="continue"/>
          </w:tcPr>
          <w:p w:rsidR="00000000" w:rsidDel="00000000" w:rsidP="00000000" w:rsidRDefault="00000000" w:rsidRPr="00000000" w14:paraId="000000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0B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Berjalan</w:t>
            </w:r>
          </w:p>
        </w:tc>
        <w:tc>
          <w:tcPr>
            <w:vAlign w:val="center"/>
          </w:tcPr>
          <w:p w:rsidR="00000000" w:rsidDel="00000000" w:rsidP="00000000" w:rsidRDefault="00000000" w:rsidRPr="00000000" w14:paraId="000000B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7</w:t>
            </w:r>
          </w:p>
        </w:tc>
        <w:tc>
          <w:tcPr>
            <w:vMerge w:val="continue"/>
          </w:tcPr>
          <w:p w:rsidR="00000000" w:rsidDel="00000000" w:rsidP="00000000" w:rsidRDefault="00000000" w:rsidRPr="00000000" w14:paraId="000000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r>
    </w:tbl>
    <w:p w:rsidR="00000000" w:rsidDel="00000000" w:rsidP="00000000" w:rsidRDefault="00000000" w:rsidRPr="00000000" w14:paraId="000000B4">
      <w:pPr>
        <w:ind w:right="4"/>
        <w:jc w:val="both"/>
        <w:rPr>
          <w:sz w:val="18"/>
          <w:szCs w:val="18"/>
        </w:rPr>
      </w:pPr>
      <w:r w:rsidDel="00000000" w:rsidR="00000000" w:rsidRPr="00000000">
        <w:rPr>
          <w:rtl w:val="0"/>
        </w:rPr>
      </w:r>
    </w:p>
    <w:p w:rsidR="00000000" w:rsidDel="00000000" w:rsidP="00000000" w:rsidRDefault="00000000" w:rsidRPr="00000000" w14:paraId="000000B5">
      <w:pPr>
        <w:ind w:right="4"/>
        <w:jc w:val="both"/>
        <w:rPr>
          <w:sz w:val="18"/>
          <w:szCs w:val="18"/>
        </w:rPr>
      </w:pPr>
      <w:r w:rsidDel="00000000" w:rsidR="00000000" w:rsidRPr="00000000">
        <w:rPr>
          <w:b w:val="1"/>
          <w:bCs w:val="1"/>
          <w:sz w:val="18"/>
          <w:szCs w:val="18"/>
          <w:rtl w:val="0"/>
        </w:rPr>
        <w:t xml:space="preserve">                     Tabel 5. </w:t>
      </w:r>
      <w:r w:rsidDel="00000000" w:rsidR="00000000" w:rsidRPr="00000000">
        <w:rPr>
          <w:sz w:val="18"/>
          <w:szCs w:val="18"/>
          <w:rtl w:val="0"/>
        </w:rPr>
        <w:t xml:space="preserve">Distribusi Tingkat Risiko Berat Beban</w:t>
      </w:r>
    </w:p>
    <w:tbl>
      <w:tblPr>
        <w:tblStyle w:val="Table5"/>
        <w:tblW w:w="6848.0" w:type="dxa"/>
        <w:jc w:val="left"/>
        <w:tblInd w:w="108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168"/>
        <w:gridCol w:w="1317"/>
        <w:gridCol w:w="2363"/>
        <w:tblGridChange w:id="0">
          <w:tblGrid>
            <w:gridCol w:w="3168"/>
            <w:gridCol w:w="1317"/>
            <w:gridCol w:w="2363"/>
          </w:tblGrid>
        </w:tblGridChange>
      </w:tblGrid>
      <w:tr>
        <w:trPr>
          <w:cantSplit w:val="0"/>
          <w:tblHeader w:val="0"/>
        </w:trPr>
        <w:tc>
          <w:tcPr/>
          <w:p w:rsidR="00000000" w:rsidDel="00000000" w:rsidP="00000000" w:rsidRDefault="00000000" w:rsidRPr="00000000" w14:paraId="000000B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8"/>
                <w:szCs w:val="18"/>
                <w:u w:val="none"/>
                <w:shd w:fill="auto" w:val="clear"/>
                <w:vertAlign w:val="baseline"/>
                <w:rtl w:val="0"/>
              </w:rPr>
              <w:t xml:space="preserve">Kriteria Beban</w:t>
            </w:r>
          </w:p>
        </w:tc>
        <w:tc>
          <w:tcPr/>
          <w:p w:rsidR="00000000" w:rsidDel="00000000" w:rsidP="00000000" w:rsidRDefault="00000000" w:rsidRPr="00000000" w14:paraId="000000B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8"/>
                <w:szCs w:val="18"/>
                <w:u w:val="none"/>
                <w:shd w:fill="auto" w:val="clear"/>
                <w:vertAlign w:val="baseline"/>
                <w:rtl w:val="0"/>
              </w:rPr>
              <w:t xml:space="preserve">Kode</w:t>
            </w:r>
          </w:p>
        </w:tc>
        <w:tc>
          <w:tcPr/>
          <w:p w:rsidR="00000000" w:rsidDel="00000000" w:rsidP="00000000" w:rsidRDefault="00000000" w:rsidRPr="00000000" w14:paraId="000000B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8"/>
                <w:szCs w:val="18"/>
                <w:u w:val="none"/>
                <w:shd w:fill="auto" w:val="clear"/>
                <w:vertAlign w:val="baseline"/>
                <w:rtl w:val="0"/>
              </w:rPr>
              <w:t xml:space="preserve">Hasil Pengamatan</w:t>
            </w:r>
          </w:p>
        </w:tc>
      </w:tr>
      <w:tr>
        <w:trPr>
          <w:cantSplit w:val="0"/>
          <w:tblHeader w:val="0"/>
        </w:trPr>
        <w:tc>
          <w:tcPr/>
          <w:p w:rsidR="00000000" w:rsidDel="00000000" w:rsidP="00000000" w:rsidRDefault="00000000" w:rsidRPr="00000000" w14:paraId="000000B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Berat Beban kurang dari 10 kg (W&lt;10 kg)</w:t>
            </w:r>
          </w:p>
        </w:tc>
        <w:tc>
          <w:tcPr>
            <w:vAlign w:val="center"/>
          </w:tcPr>
          <w:p w:rsidR="00000000" w:rsidDel="00000000" w:rsidP="00000000" w:rsidRDefault="00000000" w:rsidRPr="00000000" w14:paraId="000000B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1</w:t>
            </w:r>
          </w:p>
        </w:tc>
        <w:tc>
          <w:tcPr>
            <w:vMerge w:val="restart"/>
          </w:tcPr>
          <w:p w:rsidR="00000000" w:rsidDel="00000000" w:rsidP="00000000" w:rsidRDefault="00000000" w:rsidRPr="00000000" w14:paraId="000000B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B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B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2</w:t>
            </w:r>
          </w:p>
        </w:tc>
      </w:tr>
      <w:tr>
        <w:trPr>
          <w:cantSplit w:val="0"/>
          <w:tblHeader w:val="0"/>
        </w:trPr>
        <w:tc>
          <w:tcPr/>
          <w:p w:rsidR="00000000" w:rsidDel="00000000" w:rsidP="00000000" w:rsidRDefault="00000000" w:rsidRPr="00000000" w14:paraId="000000B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Berat beban adalah 10 kg – 20 kg (W= 10 kg sd  W = 20 kg)</w:t>
            </w:r>
          </w:p>
        </w:tc>
        <w:tc>
          <w:tcPr>
            <w:vAlign w:val="center"/>
          </w:tcPr>
          <w:p w:rsidR="00000000" w:rsidDel="00000000" w:rsidP="00000000" w:rsidRDefault="00000000" w:rsidRPr="00000000" w14:paraId="000000B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2</w:t>
            </w:r>
          </w:p>
        </w:tc>
        <w:tc>
          <w:tcPr>
            <w:vMerge w:val="continue"/>
          </w:tcPr>
          <w:p w:rsidR="00000000" w:rsidDel="00000000" w:rsidP="00000000" w:rsidRDefault="00000000" w:rsidRPr="00000000" w14:paraId="000000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0C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Berat beban adalah lebih besar dari 20 kg (W &gt; 20 kg)</w:t>
            </w:r>
          </w:p>
        </w:tc>
        <w:tc>
          <w:tcPr>
            <w:vAlign w:val="center"/>
          </w:tcPr>
          <w:p w:rsidR="00000000" w:rsidDel="00000000" w:rsidP="00000000" w:rsidRDefault="00000000" w:rsidRPr="00000000" w14:paraId="000000C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3</w:t>
            </w:r>
          </w:p>
        </w:tc>
        <w:tc>
          <w:tcPr>
            <w:vMerge w:val="continue"/>
          </w:tcPr>
          <w:p w:rsidR="00000000" w:rsidDel="00000000" w:rsidP="00000000" w:rsidRDefault="00000000" w:rsidRPr="00000000" w14:paraId="000000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r>
    </w:tbl>
    <w:p w:rsidR="00000000" w:rsidDel="00000000" w:rsidP="00000000" w:rsidRDefault="00000000" w:rsidRPr="00000000" w14:paraId="000000C4">
      <w:pPr>
        <w:ind w:right="4" w:firstLine="720"/>
        <w:rPr>
          <w:sz w:val="20"/>
          <w:szCs w:val="20"/>
        </w:rPr>
      </w:pPr>
      <w:r w:rsidDel="00000000" w:rsidR="00000000" w:rsidRPr="00000000">
        <w:rPr>
          <w:rtl w:val="0"/>
        </w:rPr>
      </w:r>
    </w:p>
    <w:p w:rsidR="00000000" w:rsidDel="00000000" w:rsidP="00000000" w:rsidRDefault="00000000" w:rsidRPr="00000000" w14:paraId="000000C5">
      <w:pPr>
        <w:ind w:right="4" w:firstLine="720"/>
        <w:rPr>
          <w:sz w:val="20"/>
          <w:szCs w:val="20"/>
        </w:rPr>
      </w:pPr>
      <w:r w:rsidDel="00000000" w:rsidR="00000000" w:rsidRPr="00000000">
        <w:rPr>
          <w:sz w:val="20"/>
          <w:szCs w:val="20"/>
          <w:rtl w:val="0"/>
        </w:rPr>
        <w:t xml:space="preserve">Rekapitulasi penilaian dan pengkodean OWAS, dapat dilihat pada Tabel 6 berikut ini :</w:t>
      </w:r>
    </w:p>
    <w:p w:rsidR="00000000" w:rsidDel="00000000" w:rsidP="00000000" w:rsidRDefault="00000000" w:rsidRPr="00000000" w14:paraId="000000C6">
      <w:pPr>
        <w:ind w:right="4" w:firstLine="720"/>
        <w:rPr>
          <w:sz w:val="20"/>
          <w:szCs w:val="20"/>
        </w:rPr>
      </w:pPr>
      <w:r w:rsidDel="00000000" w:rsidR="00000000" w:rsidRPr="00000000">
        <w:rPr>
          <w:rtl w:val="0"/>
        </w:rPr>
      </w:r>
    </w:p>
    <w:p w:rsidR="00000000" w:rsidDel="00000000" w:rsidP="00000000" w:rsidRDefault="00000000" w:rsidRPr="00000000" w14:paraId="000000C7">
      <w:pPr>
        <w:ind w:left="720" w:right="4" w:firstLine="0"/>
        <w:rPr>
          <w:sz w:val="18"/>
          <w:szCs w:val="18"/>
        </w:rPr>
      </w:pPr>
      <w:r w:rsidDel="00000000" w:rsidR="00000000" w:rsidRPr="00000000">
        <w:rPr>
          <w:b w:val="1"/>
          <w:bCs w:val="1"/>
          <w:sz w:val="20"/>
          <w:szCs w:val="20"/>
          <w:rtl w:val="0"/>
        </w:rPr>
        <w:t xml:space="preserve">      </w:t>
      </w:r>
      <w:r w:rsidDel="00000000" w:rsidR="00000000" w:rsidRPr="00000000">
        <w:rPr>
          <w:b w:val="1"/>
          <w:bCs w:val="1"/>
          <w:sz w:val="18"/>
          <w:szCs w:val="18"/>
          <w:rtl w:val="0"/>
        </w:rPr>
        <w:t xml:space="preserve">Tabel 6. </w:t>
      </w:r>
      <w:r w:rsidDel="00000000" w:rsidR="00000000" w:rsidRPr="00000000">
        <w:rPr>
          <w:sz w:val="18"/>
          <w:szCs w:val="18"/>
          <w:rtl w:val="0"/>
        </w:rPr>
        <w:t xml:space="preserve">Rekapitulasi Penilaian dan Pengkodean OWAS</w:t>
      </w:r>
    </w:p>
    <w:tbl>
      <w:tblPr>
        <w:tblStyle w:val="Table6"/>
        <w:tblW w:w="7704.000000000001" w:type="dxa"/>
        <w:jc w:val="left"/>
        <w:tblInd w:w="108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467"/>
        <w:gridCol w:w="2005"/>
        <w:gridCol w:w="1680"/>
        <w:gridCol w:w="2552"/>
        <w:tblGridChange w:id="0">
          <w:tblGrid>
            <w:gridCol w:w="1467"/>
            <w:gridCol w:w="2005"/>
            <w:gridCol w:w="1680"/>
            <w:gridCol w:w="2552"/>
          </w:tblGrid>
        </w:tblGridChange>
      </w:tblGrid>
      <w:tr>
        <w:trPr>
          <w:cantSplit w:val="0"/>
          <w:tblHeader w:val="0"/>
        </w:trPr>
        <w:tc>
          <w:tcPr>
            <w:vAlign w:val="center"/>
          </w:tcPr>
          <w:p w:rsidR="00000000" w:rsidDel="00000000" w:rsidP="00000000" w:rsidRDefault="00000000" w:rsidRPr="00000000" w14:paraId="000000C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8"/>
                <w:szCs w:val="18"/>
                <w:u w:val="none"/>
                <w:shd w:fill="auto" w:val="clear"/>
                <w:vertAlign w:val="baseline"/>
                <w:rtl w:val="0"/>
              </w:rPr>
              <w:t xml:space="preserve">Kriteria</w:t>
            </w:r>
          </w:p>
        </w:tc>
        <w:tc>
          <w:tcPr>
            <w:vAlign w:val="center"/>
          </w:tcPr>
          <w:p w:rsidR="00000000" w:rsidDel="00000000" w:rsidP="00000000" w:rsidRDefault="00000000" w:rsidRPr="00000000" w14:paraId="000000C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8"/>
                <w:szCs w:val="18"/>
                <w:u w:val="none"/>
                <w:shd w:fill="auto" w:val="clear"/>
                <w:vertAlign w:val="baseline"/>
                <w:rtl w:val="0"/>
              </w:rPr>
              <w:t xml:space="preserve">Kode Hasil Observasi</w:t>
            </w:r>
          </w:p>
        </w:tc>
        <w:tc>
          <w:tcPr>
            <w:vAlign w:val="center"/>
          </w:tcPr>
          <w:p w:rsidR="00000000" w:rsidDel="00000000" w:rsidP="00000000" w:rsidRDefault="00000000" w:rsidRPr="00000000" w14:paraId="000000C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8"/>
                <w:szCs w:val="18"/>
                <w:u w:val="none"/>
                <w:shd w:fill="auto" w:val="clear"/>
                <w:vertAlign w:val="baseline"/>
                <w:rtl w:val="0"/>
              </w:rPr>
              <w:t xml:space="preserve">Kategori Risiko</w:t>
            </w:r>
          </w:p>
        </w:tc>
        <w:tc>
          <w:tcPr>
            <w:vAlign w:val="center"/>
          </w:tcPr>
          <w:p w:rsidR="00000000" w:rsidDel="00000000" w:rsidP="00000000" w:rsidRDefault="00000000" w:rsidRPr="00000000" w14:paraId="000000C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8"/>
                <w:szCs w:val="18"/>
                <w:u w:val="none"/>
                <w:shd w:fill="auto" w:val="clear"/>
                <w:vertAlign w:val="baseline"/>
                <w:rtl w:val="0"/>
              </w:rPr>
              <w:t xml:space="preserve">Tindakan Perbaikan</w:t>
            </w:r>
          </w:p>
        </w:tc>
      </w:tr>
      <w:tr>
        <w:trPr>
          <w:cantSplit w:val="0"/>
          <w:tblHeader w:val="0"/>
        </w:trPr>
        <w:tc>
          <w:tcPr>
            <w:vAlign w:val="center"/>
          </w:tcPr>
          <w:p w:rsidR="00000000" w:rsidDel="00000000" w:rsidP="00000000" w:rsidRDefault="00000000" w:rsidRPr="00000000" w14:paraId="000000C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Punggung</w:t>
            </w:r>
          </w:p>
        </w:tc>
        <w:tc>
          <w:tcPr>
            <w:vAlign w:val="center"/>
          </w:tcPr>
          <w:p w:rsidR="00000000" w:rsidDel="00000000" w:rsidP="00000000" w:rsidRDefault="00000000" w:rsidRPr="00000000" w14:paraId="000000C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4</w:t>
            </w:r>
          </w:p>
        </w:tc>
        <w:tc>
          <w:tcPr>
            <w:vAlign w:val="center"/>
          </w:tcPr>
          <w:p w:rsidR="00000000" w:rsidDel="00000000" w:rsidP="00000000" w:rsidRDefault="00000000" w:rsidRPr="00000000" w14:paraId="000000C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Risiko sangat tinggi</w:t>
            </w:r>
          </w:p>
        </w:tc>
        <w:tc>
          <w:tcPr>
            <w:vAlign w:val="center"/>
          </w:tcPr>
          <w:p w:rsidR="00000000" w:rsidDel="00000000" w:rsidP="00000000" w:rsidRDefault="00000000" w:rsidRPr="00000000" w14:paraId="000000C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Tindakan korektif diperlukan sesegera mungkin</w:t>
            </w:r>
          </w:p>
        </w:tc>
      </w:tr>
      <w:tr>
        <w:trPr>
          <w:cantSplit w:val="0"/>
          <w:tblHeader w:val="0"/>
        </w:trPr>
        <w:tc>
          <w:tcPr>
            <w:vAlign w:val="center"/>
          </w:tcPr>
          <w:p w:rsidR="00000000" w:rsidDel="00000000" w:rsidP="00000000" w:rsidRDefault="00000000" w:rsidRPr="00000000" w14:paraId="000000D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Lengan</w:t>
            </w:r>
          </w:p>
        </w:tc>
        <w:tc>
          <w:tcPr>
            <w:vAlign w:val="center"/>
          </w:tcPr>
          <w:p w:rsidR="00000000" w:rsidDel="00000000" w:rsidP="00000000" w:rsidRDefault="00000000" w:rsidRPr="00000000" w14:paraId="000000D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3</w:t>
            </w:r>
          </w:p>
        </w:tc>
        <w:tc>
          <w:tcPr>
            <w:vAlign w:val="center"/>
          </w:tcPr>
          <w:p w:rsidR="00000000" w:rsidDel="00000000" w:rsidP="00000000" w:rsidRDefault="00000000" w:rsidRPr="00000000" w14:paraId="000000D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Risiko tinggi</w:t>
            </w:r>
          </w:p>
        </w:tc>
        <w:tc>
          <w:tcPr>
            <w:vAlign w:val="center"/>
          </w:tcPr>
          <w:p w:rsidR="00000000" w:rsidDel="00000000" w:rsidP="00000000" w:rsidRDefault="00000000" w:rsidRPr="00000000" w14:paraId="000000D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Tindakan korektif diperlukan segera</w:t>
            </w:r>
          </w:p>
        </w:tc>
      </w:tr>
      <w:tr>
        <w:trPr>
          <w:cantSplit w:val="0"/>
          <w:tblHeader w:val="0"/>
        </w:trPr>
        <w:tc>
          <w:tcPr>
            <w:vAlign w:val="center"/>
          </w:tcPr>
          <w:p w:rsidR="00000000" w:rsidDel="00000000" w:rsidP="00000000" w:rsidRDefault="00000000" w:rsidRPr="00000000" w14:paraId="000000D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Kaki</w:t>
            </w:r>
          </w:p>
        </w:tc>
        <w:tc>
          <w:tcPr>
            <w:vAlign w:val="center"/>
          </w:tcPr>
          <w:p w:rsidR="00000000" w:rsidDel="00000000" w:rsidP="00000000" w:rsidRDefault="00000000" w:rsidRPr="00000000" w14:paraId="000000D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4</w:t>
            </w:r>
          </w:p>
        </w:tc>
        <w:tc>
          <w:tcPr>
            <w:vAlign w:val="center"/>
          </w:tcPr>
          <w:p w:rsidR="00000000" w:rsidDel="00000000" w:rsidP="00000000" w:rsidRDefault="00000000" w:rsidRPr="00000000" w14:paraId="000000D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Risiko sangat tinggi</w:t>
            </w:r>
          </w:p>
        </w:tc>
        <w:tc>
          <w:tcPr>
            <w:vAlign w:val="center"/>
          </w:tcPr>
          <w:p w:rsidR="00000000" w:rsidDel="00000000" w:rsidP="00000000" w:rsidRDefault="00000000" w:rsidRPr="00000000" w14:paraId="000000D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Tindakan korektif diperlukan sesegera mungkin</w:t>
            </w:r>
          </w:p>
        </w:tc>
      </w:tr>
      <w:tr>
        <w:trPr>
          <w:cantSplit w:val="0"/>
          <w:tblHeader w:val="0"/>
        </w:trPr>
        <w:tc>
          <w:tcPr>
            <w:vAlign w:val="center"/>
          </w:tcPr>
          <w:p w:rsidR="00000000" w:rsidDel="00000000" w:rsidP="00000000" w:rsidRDefault="00000000" w:rsidRPr="00000000" w14:paraId="000000D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Berat Beban</w:t>
            </w:r>
          </w:p>
        </w:tc>
        <w:tc>
          <w:tcPr>
            <w:vAlign w:val="center"/>
          </w:tcPr>
          <w:p w:rsidR="00000000" w:rsidDel="00000000" w:rsidP="00000000" w:rsidRDefault="00000000" w:rsidRPr="00000000" w14:paraId="000000D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2</w:t>
            </w:r>
          </w:p>
        </w:tc>
        <w:tc>
          <w:tcPr>
            <w:vAlign w:val="center"/>
          </w:tcPr>
          <w:p w:rsidR="00000000" w:rsidDel="00000000" w:rsidP="00000000" w:rsidRDefault="00000000" w:rsidRPr="00000000" w14:paraId="000000D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Risiko rendah</w:t>
            </w:r>
          </w:p>
        </w:tc>
        <w:tc>
          <w:tcPr>
            <w:vAlign w:val="center"/>
          </w:tcPr>
          <w:p w:rsidR="00000000" w:rsidDel="00000000" w:rsidP="00000000" w:rsidRDefault="00000000" w:rsidRPr="00000000" w14:paraId="000000D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Tindakan perbaikan mungkin diperlukan</w:t>
            </w:r>
          </w:p>
        </w:tc>
      </w:tr>
    </w:tbl>
    <w:p w:rsidR="00000000" w:rsidDel="00000000" w:rsidP="00000000" w:rsidRDefault="00000000" w:rsidRPr="00000000" w14:paraId="000000DC">
      <w:pPr>
        <w:ind w:right="4"/>
        <w:rPr>
          <w:sz w:val="18"/>
          <w:szCs w:val="18"/>
        </w:rPr>
      </w:pPr>
      <w:r w:rsidDel="00000000" w:rsidR="00000000" w:rsidRPr="00000000">
        <w:rPr>
          <w:rtl w:val="0"/>
        </w:rPr>
      </w:r>
    </w:p>
    <w:p w:rsidR="00000000" w:rsidDel="00000000" w:rsidP="00000000" w:rsidRDefault="00000000" w:rsidRPr="00000000" w14:paraId="000000DD">
      <w:pPr>
        <w:ind w:firstLine="720"/>
        <w:jc w:val="both"/>
        <w:rPr>
          <w:sz w:val="20"/>
          <w:szCs w:val="20"/>
        </w:rPr>
      </w:pPr>
      <w:r w:rsidDel="00000000" w:rsidR="00000000" w:rsidRPr="00000000">
        <w:rPr>
          <w:sz w:val="20"/>
          <w:szCs w:val="20"/>
          <w:rtl w:val="0"/>
        </w:rPr>
        <w:t xml:space="preserve">Setelah dibuatkan rekapitulasi pengkodean, selanjutnya hasil pengkodean dimasukkan kedalam tabel tindakan kerja OWAS. Gambar 3 merupakan hasil tindakan kerja OWAS yang telah diisi atau ditandai sesuai dengan hasil pengkodean OWAS.</w:t>
      </w:r>
    </w:p>
    <w:p w:rsidR="00000000" w:rsidDel="00000000" w:rsidP="00000000" w:rsidRDefault="00000000" w:rsidRPr="00000000" w14:paraId="000000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8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1210945</wp:posOffset>
                </wp:positionH>
                <wp:positionV relativeFrom="paragraph">
                  <wp:posOffset>90732</wp:posOffset>
                </wp:positionV>
                <wp:extent cx="3340100" cy="1788289"/>
                <wp:effectExtent b="0" l="0" r="0" t="0"/>
                <wp:wrapNone/>
                <wp:docPr id="12" name=""/>
                <a:graphic>
                  <a:graphicData uri="http://schemas.microsoft.com/office/word/2010/wordprocessingGroup">
                    <wpg:wgp>
                      <wpg:cNvGrpSpPr/>
                      <wpg:grpSpPr>
                        <a:xfrm>
                          <a:off x="3675950" y="2885850"/>
                          <a:ext cx="3340100" cy="1788289"/>
                          <a:chOff x="3675950" y="2885850"/>
                          <a:chExt cx="3340100" cy="1788300"/>
                        </a:xfrm>
                      </wpg:grpSpPr>
                      <wpg:grpSp>
                        <wpg:cNvGrpSpPr/>
                        <wpg:grpSpPr>
                          <a:xfrm>
                            <a:off x="3675950" y="2885856"/>
                            <a:ext cx="3340100" cy="1788289"/>
                            <a:chOff x="0" y="0"/>
                            <a:chExt cx="4424680" cy="2465070"/>
                          </a:xfrm>
                        </wpg:grpSpPr>
                        <wps:wsp>
                          <wps:cNvSpPr/>
                          <wps:cNvPr id="3" name="Shape 3"/>
                          <wps:spPr>
                            <a:xfrm>
                              <a:off x="0" y="0"/>
                              <a:ext cx="4424675" cy="24650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pic:pic>
                          <pic:nvPicPr>
                            <pic:cNvPr id="15" name="Shape 15"/>
                            <pic:cNvPicPr preferRelativeResize="0"/>
                          </pic:nvPicPr>
                          <pic:blipFill rotWithShape="1">
                            <a:blip r:embed="rId9">
                              <a:alphaModFix/>
                            </a:blip>
                            <a:srcRect b="0" l="0" r="0" t="0"/>
                            <a:stretch/>
                          </pic:blipFill>
                          <pic:spPr>
                            <a:xfrm>
                              <a:off x="0" y="0"/>
                              <a:ext cx="4424680" cy="2465070"/>
                            </a:xfrm>
                            <a:prstGeom prst="rect">
                              <a:avLst/>
                            </a:prstGeom>
                            <a:noFill/>
                            <a:ln>
                              <a:noFill/>
                            </a:ln>
                          </pic:spPr>
                        </pic:pic>
                        <wps:wsp>
                          <wps:cNvSpPr/>
                          <wps:cNvPr id="16" name="Shape 16"/>
                          <wps:spPr>
                            <a:xfrm>
                              <a:off x="203981" y="2039815"/>
                              <a:ext cx="228600" cy="222250"/>
                            </a:xfrm>
                            <a:prstGeom prst="ellipse">
                              <a:avLst/>
                            </a:prstGeom>
                            <a:noFill/>
                            <a:ln cap="flat" cmpd="sng" w="25400">
                              <a:solidFill>
                                <a:srgbClr val="EE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7" name="Shape 17"/>
                          <wps:spPr>
                            <a:xfrm>
                              <a:off x="492369" y="2222695"/>
                              <a:ext cx="171450" cy="177800"/>
                            </a:xfrm>
                            <a:prstGeom prst="ellipse">
                              <a:avLst/>
                            </a:prstGeom>
                            <a:noFill/>
                            <a:ln cap="flat" cmpd="sng" w="25400">
                              <a:solidFill>
                                <a:srgbClr val="EE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8" name="Shape 18"/>
                          <wps:spPr>
                            <a:xfrm>
                              <a:off x="2293034" y="63304"/>
                              <a:ext cx="171450" cy="177800"/>
                            </a:xfrm>
                            <a:prstGeom prst="ellipse">
                              <a:avLst/>
                            </a:prstGeom>
                            <a:noFill/>
                            <a:ln cap="flat" cmpd="sng" w="25400">
                              <a:solidFill>
                                <a:srgbClr val="EE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9" name="Shape 19"/>
                          <wps:spPr>
                            <a:xfrm>
                              <a:off x="2293034" y="267286"/>
                              <a:ext cx="171450" cy="177800"/>
                            </a:xfrm>
                            <a:prstGeom prst="ellipse">
                              <a:avLst/>
                            </a:prstGeom>
                            <a:noFill/>
                            <a:ln cap="flat" cmpd="sng" w="25400">
                              <a:solidFill>
                                <a:srgbClr val="EE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20" name="Shape 20"/>
                          <wps:spPr>
                            <a:xfrm>
                              <a:off x="2321169" y="2222695"/>
                              <a:ext cx="171450" cy="177800"/>
                            </a:xfrm>
                            <a:prstGeom prst="ellipse">
                              <a:avLst/>
                            </a:prstGeom>
                            <a:noFill/>
                            <a:ln cap="flat" cmpd="sng" w="25400">
                              <a:solidFill>
                                <a:srgbClr val="EE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CnPr/>
                          <wps:spPr>
                            <a:xfrm flipH="1" rot="10800000">
                              <a:off x="724486" y="2305929"/>
                              <a:ext cx="1568450" cy="12700"/>
                            </a:xfrm>
                            <a:prstGeom prst="straightConnector1">
                              <a:avLst/>
                            </a:prstGeom>
                            <a:noFill/>
                            <a:ln cap="flat" cmpd="sng" w="25400">
                              <a:solidFill>
                                <a:srgbClr val="EE0000"/>
                              </a:solidFill>
                              <a:prstDash val="solid"/>
                              <a:round/>
                              <a:headEnd len="sm" w="sm" type="none"/>
                              <a:tailEnd len="med" w="med" type="triangle"/>
                            </a:ln>
                          </wps:spPr>
                          <wps:bodyPr anchorCtr="0" anchor="ctr" bIns="91425" lIns="91425" spcFirstLastPara="1" rIns="91425" wrap="square" tIns="91425">
                            <a:noAutofit/>
                          </wps:bodyPr>
                        </wps:wsp>
                        <wps:wsp>
                          <wps:cNvCnPr/>
                          <wps:spPr>
                            <a:xfrm>
                              <a:off x="2385353" y="436098"/>
                              <a:ext cx="23149" cy="1782501"/>
                            </a:xfrm>
                            <a:prstGeom prst="straightConnector1">
                              <a:avLst/>
                            </a:prstGeom>
                            <a:noFill/>
                            <a:ln cap="flat" cmpd="sng" w="25400">
                              <a:solidFill>
                                <a:srgbClr val="EE0000"/>
                              </a:solidFill>
                              <a:prstDash val="solid"/>
                              <a:round/>
                              <a:headEnd len="sm" w="sm" type="none"/>
                              <a:tailEnd len="med" w="med" type="triangle"/>
                            </a:ln>
                          </wps:spPr>
                          <wps:bodyPr anchorCtr="0" anchor="ctr" bIns="91425" lIns="91425" spcFirstLastPara="1" rIns="91425" wrap="square" tIns="91425">
                            <a:noAutofit/>
                          </wps:bodyPr>
                        </wps:wsp>
                      </wpg:grpSp>
                    </wpg:wgp>
                  </a:graphicData>
                </a:graphic>
              </wp:anchor>
            </w:drawing>
          </mc:Choice>
          <mc:Fallback>
            <w:drawing>
              <wp:anchor allowOverlap="1" behindDoc="0" distB="0" distT="0" distL="114300" distR="114300" hidden="0" layoutInCell="1" locked="0" relativeHeight="0" simplePos="0">
                <wp:simplePos x="0" y="0"/>
                <wp:positionH relativeFrom="column">
                  <wp:posOffset>1210945</wp:posOffset>
                </wp:positionH>
                <wp:positionV relativeFrom="paragraph">
                  <wp:posOffset>90732</wp:posOffset>
                </wp:positionV>
                <wp:extent cx="3340100" cy="1788289"/>
                <wp:effectExtent b="0" l="0" r="0" t="0"/>
                <wp:wrapNone/>
                <wp:docPr id="12" name="image7.png"/>
                <a:graphic>
                  <a:graphicData uri="http://schemas.openxmlformats.org/drawingml/2006/picture">
                    <pic:pic>
                      <pic:nvPicPr>
                        <pic:cNvPr id="0" name="image7.png"/>
                        <pic:cNvPicPr preferRelativeResize="0"/>
                      </pic:nvPicPr>
                      <pic:blipFill>
                        <a:blip r:embed="rId10"/>
                        <a:srcRect/>
                        <a:stretch>
                          <a:fillRect/>
                        </a:stretch>
                      </pic:blipFill>
                      <pic:spPr>
                        <a:xfrm>
                          <a:off x="0" y="0"/>
                          <a:ext cx="3340100" cy="1788289"/>
                        </a:xfrm>
                        <a:prstGeom prst="rect"/>
                        <a:ln/>
                      </pic:spPr>
                    </pic:pic>
                  </a:graphicData>
                </a:graphic>
              </wp:anchor>
            </w:drawing>
          </mc:Fallback>
        </mc:AlternateContent>
      </w:r>
    </w:p>
    <w:p w:rsidR="00000000" w:rsidDel="00000000" w:rsidP="00000000" w:rsidRDefault="00000000" w:rsidRPr="00000000" w14:paraId="000000DF">
      <w:pPr>
        <w:ind w:right="4"/>
        <w:rPr>
          <w:sz w:val="20"/>
          <w:szCs w:val="20"/>
        </w:rPr>
      </w:pPr>
      <w:r w:rsidDel="00000000" w:rsidR="00000000" w:rsidRPr="00000000">
        <w:rPr>
          <w:rtl w:val="0"/>
        </w:rPr>
      </w:r>
    </w:p>
    <w:p w:rsidR="00000000" w:rsidDel="00000000" w:rsidP="00000000" w:rsidRDefault="00000000" w:rsidRPr="00000000" w14:paraId="000000E0">
      <w:pPr>
        <w:ind w:right="4"/>
        <w:rPr>
          <w:sz w:val="20"/>
          <w:szCs w:val="20"/>
        </w:rPr>
      </w:pPr>
      <w:r w:rsidDel="00000000" w:rsidR="00000000" w:rsidRPr="00000000">
        <w:rPr>
          <w:rtl w:val="0"/>
        </w:rPr>
      </w:r>
    </w:p>
    <w:p w:rsidR="00000000" w:rsidDel="00000000" w:rsidP="00000000" w:rsidRDefault="00000000" w:rsidRPr="00000000" w14:paraId="000000E1">
      <w:pPr>
        <w:ind w:right="4"/>
        <w:rPr>
          <w:sz w:val="20"/>
          <w:szCs w:val="20"/>
        </w:rPr>
      </w:pPr>
      <w:r w:rsidDel="00000000" w:rsidR="00000000" w:rsidRPr="00000000">
        <w:rPr>
          <w:rtl w:val="0"/>
        </w:rPr>
      </w:r>
    </w:p>
    <w:p w:rsidR="00000000" w:rsidDel="00000000" w:rsidP="00000000" w:rsidRDefault="00000000" w:rsidRPr="00000000" w14:paraId="000000E2">
      <w:pPr>
        <w:ind w:right="4"/>
        <w:rPr>
          <w:sz w:val="20"/>
          <w:szCs w:val="20"/>
        </w:rPr>
      </w:pPr>
      <w:r w:rsidDel="00000000" w:rsidR="00000000" w:rsidRPr="00000000">
        <w:rPr>
          <w:rtl w:val="0"/>
        </w:rPr>
      </w:r>
    </w:p>
    <w:p w:rsidR="00000000" w:rsidDel="00000000" w:rsidP="00000000" w:rsidRDefault="00000000" w:rsidRPr="00000000" w14:paraId="000000E3">
      <w:pPr>
        <w:ind w:right="4"/>
        <w:rPr>
          <w:sz w:val="20"/>
          <w:szCs w:val="20"/>
        </w:rPr>
      </w:pPr>
      <w:r w:rsidDel="00000000" w:rsidR="00000000" w:rsidRPr="00000000">
        <w:rPr>
          <w:rtl w:val="0"/>
        </w:rPr>
      </w:r>
    </w:p>
    <w:p w:rsidR="00000000" w:rsidDel="00000000" w:rsidP="00000000" w:rsidRDefault="00000000" w:rsidRPr="00000000" w14:paraId="000000E4">
      <w:pPr>
        <w:ind w:right="4"/>
        <w:rPr>
          <w:sz w:val="20"/>
          <w:szCs w:val="20"/>
        </w:rPr>
      </w:pPr>
      <w:r w:rsidDel="00000000" w:rsidR="00000000" w:rsidRPr="00000000">
        <w:rPr>
          <w:rtl w:val="0"/>
        </w:rPr>
      </w:r>
    </w:p>
    <w:p w:rsidR="00000000" w:rsidDel="00000000" w:rsidP="00000000" w:rsidRDefault="00000000" w:rsidRPr="00000000" w14:paraId="000000E5">
      <w:pPr>
        <w:ind w:right="4"/>
        <w:rPr>
          <w:sz w:val="20"/>
          <w:szCs w:val="20"/>
        </w:rPr>
      </w:pPr>
      <w:r w:rsidDel="00000000" w:rsidR="00000000" w:rsidRPr="00000000">
        <w:rPr>
          <w:rtl w:val="0"/>
        </w:rPr>
      </w:r>
    </w:p>
    <w:p w:rsidR="00000000" w:rsidDel="00000000" w:rsidP="00000000" w:rsidRDefault="00000000" w:rsidRPr="00000000" w14:paraId="000000E6">
      <w:pPr>
        <w:ind w:right="4"/>
        <w:rPr>
          <w:sz w:val="20"/>
          <w:szCs w:val="20"/>
        </w:rPr>
      </w:pPr>
      <w:r w:rsidDel="00000000" w:rsidR="00000000" w:rsidRPr="00000000">
        <w:rPr>
          <w:rtl w:val="0"/>
        </w:rPr>
      </w:r>
    </w:p>
    <w:p w:rsidR="00000000" w:rsidDel="00000000" w:rsidP="00000000" w:rsidRDefault="00000000" w:rsidRPr="00000000" w14:paraId="000000E7">
      <w:pPr>
        <w:ind w:right="4"/>
        <w:rPr>
          <w:sz w:val="20"/>
          <w:szCs w:val="20"/>
        </w:rPr>
      </w:pPr>
      <w:r w:rsidDel="00000000" w:rsidR="00000000" w:rsidRPr="00000000">
        <w:rPr>
          <w:rtl w:val="0"/>
        </w:rPr>
      </w:r>
    </w:p>
    <w:p w:rsidR="00000000" w:rsidDel="00000000" w:rsidP="00000000" w:rsidRDefault="00000000" w:rsidRPr="00000000" w14:paraId="000000E8">
      <w:pPr>
        <w:ind w:right="4"/>
        <w:rPr>
          <w:sz w:val="20"/>
          <w:szCs w:val="20"/>
        </w:rPr>
      </w:pPr>
      <w:r w:rsidDel="00000000" w:rsidR="00000000" w:rsidRPr="00000000">
        <w:rPr>
          <w:rtl w:val="0"/>
        </w:rPr>
      </w:r>
    </w:p>
    <w:p w:rsidR="00000000" w:rsidDel="00000000" w:rsidP="00000000" w:rsidRDefault="00000000" w:rsidRPr="00000000" w14:paraId="000000E9">
      <w:pPr>
        <w:ind w:right="4"/>
        <w:rPr>
          <w:sz w:val="20"/>
          <w:szCs w:val="20"/>
        </w:rPr>
      </w:pPr>
      <w:r w:rsidDel="00000000" w:rsidR="00000000" w:rsidRPr="00000000">
        <w:rPr>
          <w:rtl w:val="0"/>
        </w:rPr>
      </w:r>
    </w:p>
    <w:p w:rsidR="00000000" w:rsidDel="00000000" w:rsidP="00000000" w:rsidRDefault="00000000" w:rsidRPr="00000000" w14:paraId="000000EA">
      <w:pPr>
        <w:ind w:right="4"/>
        <w:jc w:val="center"/>
        <w:rPr>
          <w:b w:val="1"/>
          <w:bCs w:val="1"/>
          <w:sz w:val="18"/>
          <w:szCs w:val="18"/>
        </w:rPr>
      </w:pPr>
      <w:r w:rsidDel="00000000" w:rsidR="00000000" w:rsidRPr="00000000">
        <w:rPr>
          <w:rtl w:val="0"/>
        </w:rPr>
      </w:r>
    </w:p>
    <w:p w:rsidR="00000000" w:rsidDel="00000000" w:rsidP="00000000" w:rsidRDefault="00000000" w:rsidRPr="00000000" w14:paraId="000000EB">
      <w:pPr>
        <w:ind w:right="4"/>
        <w:jc w:val="center"/>
        <w:rPr>
          <w:sz w:val="18"/>
          <w:szCs w:val="18"/>
        </w:rPr>
      </w:pPr>
      <w:r w:rsidDel="00000000" w:rsidR="00000000" w:rsidRPr="00000000">
        <w:rPr>
          <w:b w:val="1"/>
          <w:bCs w:val="1"/>
          <w:sz w:val="18"/>
          <w:szCs w:val="18"/>
          <w:rtl w:val="0"/>
        </w:rPr>
        <w:t xml:space="preserve">Gambar 3. </w:t>
      </w:r>
      <w:r w:rsidDel="00000000" w:rsidR="00000000" w:rsidRPr="00000000">
        <w:rPr>
          <w:sz w:val="18"/>
          <w:szCs w:val="18"/>
          <w:rtl w:val="0"/>
        </w:rPr>
        <w:t xml:space="preserve">Hasil Tindakan Kerja OWAS</w:t>
      </w:r>
    </w:p>
    <w:p w:rsidR="00000000" w:rsidDel="00000000" w:rsidP="00000000" w:rsidRDefault="00000000" w:rsidRPr="00000000" w14:paraId="000000EC">
      <w:pPr>
        <w:ind w:right="4"/>
        <w:rPr>
          <w:sz w:val="20"/>
          <w:szCs w:val="20"/>
        </w:rPr>
      </w:pPr>
      <w:r w:rsidDel="00000000" w:rsidR="00000000" w:rsidRPr="00000000">
        <w:rPr>
          <w:rtl w:val="0"/>
        </w:rPr>
      </w:r>
    </w:p>
    <w:p w:rsidR="00000000" w:rsidDel="00000000" w:rsidP="00000000" w:rsidRDefault="00000000" w:rsidRPr="00000000" w14:paraId="000000ED">
      <w:pPr>
        <w:ind w:right="4" w:firstLine="720"/>
        <w:jc w:val="both"/>
        <w:rPr>
          <w:sz w:val="20"/>
          <w:szCs w:val="20"/>
        </w:rPr>
      </w:pPr>
      <w:r w:rsidDel="00000000" w:rsidR="00000000" w:rsidRPr="00000000">
        <w:rPr>
          <w:sz w:val="20"/>
          <w:szCs w:val="20"/>
          <w:rtl w:val="0"/>
        </w:rPr>
        <w:t xml:space="preserve">Setelah dilakukan pengamatan  postur kerja menggunakan metode OWAS, maka perlu dilihat tindak lanjut apa yang akan dilakukan untuk pekerjaan pemasangan isolator tumpu dan pengepresan. Berdasarkan tabel tindakan OWAS pada Gambar 3, hasil penilaian akhir OWAS adalah 4 atau kategori risiko sangat tinggi.</w:t>
      </w:r>
    </w:p>
    <w:p w:rsidR="00000000" w:rsidDel="00000000" w:rsidP="00000000" w:rsidRDefault="00000000" w:rsidRPr="00000000" w14:paraId="000000EE">
      <w:pPr>
        <w:ind w:right="4"/>
        <w:rPr>
          <w:b w:val="1"/>
          <w:bCs w:val="1"/>
          <w:sz w:val="20"/>
          <w:szCs w:val="20"/>
        </w:rPr>
      </w:pPr>
      <w:r w:rsidDel="00000000" w:rsidR="00000000" w:rsidRPr="00000000">
        <w:rPr>
          <w:rtl w:val="0"/>
        </w:rPr>
      </w:r>
    </w:p>
    <w:p w:rsidR="00000000" w:rsidDel="00000000" w:rsidP="00000000" w:rsidRDefault="00000000" w:rsidRPr="00000000" w14:paraId="000000EF">
      <w:pPr>
        <w:ind w:right="4"/>
        <w:rPr>
          <w:b w:val="1"/>
          <w:bCs w:val="1"/>
          <w:sz w:val="20"/>
          <w:szCs w:val="20"/>
        </w:rPr>
      </w:pPr>
      <w:r w:rsidDel="00000000" w:rsidR="00000000" w:rsidRPr="00000000">
        <w:rPr>
          <w:b w:val="1"/>
          <w:bCs w:val="1"/>
          <w:sz w:val="20"/>
          <w:szCs w:val="20"/>
          <w:rtl w:val="0"/>
        </w:rPr>
        <w:t xml:space="preserve">Rekomendasi yang Diberikan</w:t>
      </w:r>
    </w:p>
    <w:p w:rsidR="00000000" w:rsidDel="00000000" w:rsidP="00000000" w:rsidRDefault="00000000" w:rsidRPr="00000000" w14:paraId="000000F0">
      <w:pPr>
        <w:ind w:right="4" w:firstLine="720"/>
        <w:jc w:val="both"/>
        <w:rPr>
          <w:sz w:val="20"/>
          <w:szCs w:val="20"/>
        </w:rPr>
      </w:pPr>
      <w:r w:rsidDel="00000000" w:rsidR="00000000" w:rsidRPr="00000000">
        <w:rPr>
          <w:sz w:val="20"/>
          <w:szCs w:val="20"/>
          <w:rtl w:val="0"/>
        </w:rPr>
        <w:t xml:space="preserve">Dalam pengendalian risiko ini, hal yang dapat dilakukan adalah memodifikasi alat atau stasiun kerja yang menimbulkan bahaya bagi pekerja dengan tujuan untuk mengurangi paparan bahaya akibat postur kerja yang tidak ergonomis. Dimana dalam penelitian ini, metode rekayasa teknik dapat dipilih untuk pekerja pelayanan teknik dengan cara melakukan desain pada stasiun kerja tiang untuk memperbaiki postur kerja.</w:t>
      </w:r>
    </w:p>
    <w:p w:rsidR="00000000" w:rsidDel="00000000" w:rsidP="00000000" w:rsidRDefault="00000000" w:rsidRPr="00000000" w14:paraId="000000F1">
      <w:pPr>
        <w:ind w:right="4" w:firstLine="720"/>
        <w:jc w:val="both"/>
        <w:rPr>
          <w:sz w:val="20"/>
          <w:szCs w:val="20"/>
        </w:rPr>
      </w:pPr>
      <w:r w:rsidDel="00000000" w:rsidR="00000000" w:rsidRPr="00000000">
        <w:rPr>
          <w:sz w:val="20"/>
          <w:szCs w:val="20"/>
          <w:rtl w:val="0"/>
        </w:rPr>
        <w:t xml:space="preserve">Perancangan stasiun kerja dilakukan berdasarkan data antropometri pekerja pelayanan teknik untuk memastikan dimensi fasilitas kerja sesuai dengan karakteristik fisik pengguna. Penyesuaian dimensi tersebut diharapkan dapat mendukung terciptanya postur kerja yang netral selama aktivitas kerja sehingga risiko keluhan muskuloskeletal dapat diminimalkan. Rincian ukuran dimensi rancangan stasiun kerja berdasarkan data antropometri disajikan pada Tabel 7.</w:t>
      </w:r>
    </w:p>
    <w:p w:rsidR="00000000" w:rsidDel="00000000" w:rsidP="00000000" w:rsidRDefault="00000000" w:rsidRPr="00000000" w14:paraId="000000F2">
      <w:pPr>
        <w:ind w:right="4"/>
        <w:rPr>
          <w:sz w:val="20"/>
          <w:szCs w:val="20"/>
        </w:rPr>
      </w:pPr>
      <w:r w:rsidDel="00000000" w:rsidR="00000000" w:rsidRPr="00000000">
        <w:rPr>
          <w:rtl w:val="0"/>
        </w:rPr>
      </w:r>
    </w:p>
    <w:tbl>
      <w:tblPr>
        <w:tblStyle w:val="Table7"/>
        <w:tblpPr w:leftFromText="180" w:rightFromText="180" w:topFromText="0" w:bottomFromText="0" w:vertAnchor="text" w:horzAnchor="text" w:tblpX="0" w:tblpY="330"/>
        <w:tblW w:w="8926.000000000002"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09"/>
        <w:gridCol w:w="1329"/>
        <w:gridCol w:w="1134"/>
        <w:gridCol w:w="1149"/>
        <w:gridCol w:w="1403"/>
        <w:gridCol w:w="1842"/>
        <w:gridCol w:w="1560"/>
        <w:tblGridChange w:id="0">
          <w:tblGrid>
            <w:gridCol w:w="509"/>
            <w:gridCol w:w="1329"/>
            <w:gridCol w:w="1134"/>
            <w:gridCol w:w="1149"/>
            <w:gridCol w:w="1403"/>
            <w:gridCol w:w="1842"/>
            <w:gridCol w:w="1560"/>
          </w:tblGrid>
        </w:tblGridChange>
      </w:tblGrid>
      <w:tr>
        <w:trPr>
          <w:cantSplit w:val="0"/>
          <w:tblHeader w:val="0"/>
        </w:trPr>
        <w:tc>
          <w:tcPr>
            <w:vAlign w:val="center"/>
          </w:tcPr>
          <w:p w:rsidR="00000000" w:rsidDel="00000000" w:rsidP="00000000" w:rsidRDefault="00000000" w:rsidRPr="00000000" w14:paraId="000000F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8"/>
                <w:szCs w:val="18"/>
                <w:u w:val="none"/>
                <w:shd w:fill="auto" w:val="clear"/>
                <w:vertAlign w:val="baseline"/>
                <w:rtl w:val="0"/>
              </w:rPr>
              <w:t xml:space="preserve">No</w:t>
            </w:r>
          </w:p>
        </w:tc>
        <w:tc>
          <w:tcPr>
            <w:vAlign w:val="center"/>
          </w:tcPr>
          <w:p w:rsidR="00000000" w:rsidDel="00000000" w:rsidP="00000000" w:rsidRDefault="00000000" w:rsidRPr="00000000" w14:paraId="000000F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8"/>
                <w:szCs w:val="18"/>
                <w:u w:val="none"/>
                <w:shd w:fill="auto" w:val="clear"/>
                <w:vertAlign w:val="baseline"/>
                <w:rtl w:val="0"/>
              </w:rPr>
              <w:t xml:space="preserve">Keterangan</w:t>
            </w:r>
          </w:p>
        </w:tc>
        <w:tc>
          <w:tcPr>
            <w:vAlign w:val="center"/>
          </w:tcPr>
          <w:p w:rsidR="00000000" w:rsidDel="00000000" w:rsidP="00000000" w:rsidRDefault="00000000" w:rsidRPr="00000000" w14:paraId="000000F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8"/>
                <w:szCs w:val="18"/>
                <w:u w:val="none"/>
                <w:shd w:fill="auto" w:val="clear"/>
                <w:vertAlign w:val="baseline"/>
                <w:rtl w:val="0"/>
              </w:rPr>
              <w:t xml:space="preserve">Dimensi Tubuh</w:t>
            </w:r>
          </w:p>
        </w:tc>
        <w:tc>
          <w:tcPr>
            <w:vAlign w:val="center"/>
          </w:tcPr>
          <w:p w:rsidR="00000000" w:rsidDel="00000000" w:rsidP="00000000" w:rsidRDefault="00000000" w:rsidRPr="00000000" w14:paraId="000000F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8"/>
                <w:szCs w:val="18"/>
                <w:u w:val="none"/>
                <w:shd w:fill="auto" w:val="clear"/>
                <w:vertAlign w:val="baseline"/>
                <w:rtl w:val="0"/>
              </w:rPr>
              <w:t xml:space="preserve">Persentil</w:t>
            </w:r>
          </w:p>
        </w:tc>
        <w:tc>
          <w:tcPr>
            <w:vAlign w:val="center"/>
          </w:tcPr>
          <w:p w:rsidR="00000000" w:rsidDel="00000000" w:rsidP="00000000" w:rsidRDefault="00000000" w:rsidRPr="00000000" w14:paraId="000000F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1"/>
                <w:iCs w:val="1"/>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18"/>
                <w:szCs w:val="18"/>
                <w:u w:val="none"/>
                <w:shd w:fill="auto" w:val="clear"/>
                <w:vertAlign w:val="baseline"/>
                <w:rtl w:val="0"/>
              </w:rPr>
              <w:t xml:space="preserve">Allowance</w:t>
            </w:r>
          </w:p>
        </w:tc>
        <w:tc>
          <w:tcPr/>
          <w:p w:rsidR="00000000" w:rsidDel="00000000" w:rsidP="00000000" w:rsidRDefault="00000000" w:rsidRPr="00000000" w14:paraId="000000F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8"/>
                <w:szCs w:val="18"/>
                <w:u w:val="none"/>
                <w:shd w:fill="auto" w:val="clear"/>
                <w:vertAlign w:val="baseline"/>
                <w:rtl w:val="0"/>
              </w:rPr>
              <w:t xml:space="preserve">Perhitungan Ukuran (data antropometri +</w:t>
            </w:r>
            <w:r w:rsidDel="00000000" w:rsidR="00000000" w:rsidRPr="00000000">
              <w:rPr>
                <w:rFonts w:ascii="Times New Roman" w:cs="Times New Roman" w:eastAsia="Times New Roman" w:hAnsi="Times New Roman"/>
                <w:b w:val="1"/>
                <w:bCs w:val="1"/>
                <w:i w:val="1"/>
                <w:iCs w:val="1"/>
                <w:smallCaps w:val="0"/>
                <w:strike w:val="0"/>
                <w:color w:val="000000"/>
                <w:sz w:val="18"/>
                <w:szCs w:val="18"/>
                <w:u w:val="none"/>
                <w:shd w:fill="auto" w:val="clear"/>
                <w:vertAlign w:val="baseline"/>
                <w:rtl w:val="0"/>
              </w:rPr>
              <w:t xml:space="preserve">allowance</w:t>
            </w:r>
            <w:r w:rsidDel="00000000" w:rsidR="00000000" w:rsidRPr="00000000">
              <w:rPr>
                <w:rFonts w:ascii="Times New Roman" w:cs="Times New Roman" w:eastAsia="Times New Roman" w:hAnsi="Times New Roman"/>
                <w:b w:val="1"/>
                <w:bCs w:val="1"/>
                <w:i w:val="0"/>
                <w:iCs w:val="0"/>
                <w:smallCaps w:val="0"/>
                <w:strike w:val="0"/>
                <w:color w:val="000000"/>
                <w:sz w:val="18"/>
                <w:szCs w:val="18"/>
                <w:u w:val="none"/>
                <w:shd w:fill="auto" w:val="clear"/>
                <w:vertAlign w:val="baseline"/>
                <w:rtl w:val="0"/>
              </w:rPr>
              <w:t xml:space="preserve">) </w:t>
            </w:r>
          </w:p>
        </w:tc>
        <w:tc>
          <w:tcPr>
            <w:vAlign w:val="center"/>
          </w:tcPr>
          <w:p w:rsidR="00000000" w:rsidDel="00000000" w:rsidP="00000000" w:rsidRDefault="00000000" w:rsidRPr="00000000" w14:paraId="000000F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8"/>
                <w:szCs w:val="18"/>
                <w:u w:val="none"/>
                <w:shd w:fill="auto" w:val="clear"/>
                <w:vertAlign w:val="baseline"/>
                <w:rtl w:val="0"/>
              </w:rPr>
              <w:t xml:space="preserve">Ukuran akhir (cm)</w:t>
            </w:r>
          </w:p>
        </w:tc>
      </w:tr>
      <w:tr>
        <w:trPr>
          <w:cantSplit w:val="0"/>
          <w:tblHeader w:val="0"/>
        </w:trPr>
        <w:tc>
          <w:tcPr>
            <w:vAlign w:val="center"/>
          </w:tcPr>
          <w:p w:rsidR="00000000" w:rsidDel="00000000" w:rsidP="00000000" w:rsidRDefault="00000000" w:rsidRPr="00000000" w14:paraId="000000F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a</w:t>
            </w:r>
          </w:p>
        </w:tc>
        <w:tc>
          <w:tcPr>
            <w:vAlign w:val="center"/>
          </w:tcPr>
          <w:p w:rsidR="00000000" w:rsidDel="00000000" w:rsidP="00000000" w:rsidRDefault="00000000" w:rsidRPr="00000000" w14:paraId="000000F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Tinggi Meja Kerja dari Pijakan </w:t>
            </w:r>
            <w:r w:rsidDel="00000000" w:rsidR="00000000" w:rsidRPr="00000000">
              <w:rPr>
                <w:rFonts w:ascii="Times New Roman" w:cs="Times New Roman" w:eastAsia="Times New Roman" w:hAnsi="Times New Roman"/>
                <w:b w:val="0"/>
                <w:bCs w:val="0"/>
                <w:i w:val="1"/>
                <w:iCs w:val="1"/>
                <w:smallCaps w:val="0"/>
                <w:strike w:val="0"/>
                <w:color w:val="000000"/>
                <w:sz w:val="18"/>
                <w:szCs w:val="18"/>
                <w:u w:val="none"/>
                <w:shd w:fill="auto" w:val="clear"/>
                <w:vertAlign w:val="baseline"/>
                <w:rtl w:val="0"/>
              </w:rPr>
              <w:t xml:space="preserve">(adjustable)</w:t>
            </w:r>
            <w:r w:rsidDel="00000000" w:rsidR="00000000" w:rsidRPr="00000000">
              <w:rPr>
                <w:rtl w:val="0"/>
              </w:rPr>
            </w:r>
          </w:p>
        </w:tc>
        <w:tc>
          <w:tcPr>
            <w:vAlign w:val="center"/>
          </w:tcPr>
          <w:p w:rsidR="00000000" w:rsidDel="00000000" w:rsidP="00000000" w:rsidRDefault="00000000" w:rsidRPr="00000000" w14:paraId="000000F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D4 (Tinggi siku berdiri)</w:t>
            </w:r>
          </w:p>
        </w:tc>
        <w:tc>
          <w:tcPr>
            <w:vAlign w:val="center"/>
          </w:tcPr>
          <w:p w:rsidR="00000000" w:rsidDel="00000000" w:rsidP="00000000" w:rsidRDefault="00000000" w:rsidRPr="00000000" w14:paraId="000000F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50 - 95 th</w:t>
            </w:r>
          </w:p>
        </w:tc>
        <w:tc>
          <w:tcPr>
            <w:vAlign w:val="center"/>
          </w:tcPr>
          <w:p w:rsidR="00000000" w:rsidDel="00000000" w:rsidP="00000000" w:rsidRDefault="00000000" w:rsidRPr="00000000" w14:paraId="000000F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Tinggi sepatu </w:t>
            </w:r>
            <w:r w:rsidDel="00000000" w:rsidR="00000000" w:rsidRPr="00000000">
              <w:rPr>
                <w:rFonts w:ascii="Times New Roman" w:cs="Times New Roman" w:eastAsia="Times New Roman" w:hAnsi="Times New Roman"/>
                <w:b w:val="0"/>
                <w:bCs w:val="0"/>
                <w:i w:val="1"/>
                <w:iCs w:val="1"/>
                <w:smallCaps w:val="0"/>
                <w:strike w:val="0"/>
                <w:color w:val="000000"/>
                <w:sz w:val="18"/>
                <w:szCs w:val="18"/>
                <w:u w:val="none"/>
                <w:shd w:fill="auto" w:val="clear"/>
                <w:vertAlign w:val="baseline"/>
                <w:rtl w:val="0"/>
              </w:rPr>
              <w:t xml:space="preserve">safety</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 4 cm</w:t>
            </w:r>
          </w:p>
        </w:tc>
        <w:tc>
          <w:tcPr>
            <w:vAlign w:val="center"/>
          </w:tcPr>
          <w:p w:rsidR="00000000" w:rsidDel="00000000" w:rsidP="00000000" w:rsidRDefault="00000000" w:rsidRPr="00000000" w14:paraId="000000F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50th = 107,67</w:t>
            </w:r>
          </w:p>
          <w:p w:rsidR="00000000" w:rsidDel="00000000" w:rsidP="00000000" w:rsidRDefault="00000000" w:rsidRPr="00000000" w14:paraId="0000010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Maka 107,67+4</w:t>
            </w:r>
          </w:p>
          <w:p w:rsidR="00000000" w:rsidDel="00000000" w:rsidP="00000000" w:rsidRDefault="00000000" w:rsidRPr="00000000" w14:paraId="0000010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br w:type="textWrapping"/>
              <w:t xml:space="preserve">95th = 113,09</w:t>
            </w:r>
          </w:p>
          <w:p w:rsidR="00000000" w:rsidDel="00000000" w:rsidP="00000000" w:rsidRDefault="00000000" w:rsidRPr="00000000" w14:paraId="0000010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Maka 113,09+4</w:t>
              <w:br w:type="textWrapping"/>
            </w:r>
          </w:p>
        </w:tc>
        <w:tc>
          <w:tcPr>
            <w:vAlign w:val="center"/>
          </w:tcPr>
          <w:p w:rsidR="00000000" w:rsidDel="00000000" w:rsidP="00000000" w:rsidRDefault="00000000" w:rsidRPr="00000000" w14:paraId="0000010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111,67-117,09</w:t>
            </w:r>
          </w:p>
        </w:tc>
      </w:tr>
      <w:tr>
        <w:trPr>
          <w:cantSplit w:val="0"/>
          <w:tblHeader w:val="0"/>
        </w:trPr>
        <w:tc>
          <w:tcPr>
            <w:vAlign w:val="center"/>
          </w:tcPr>
          <w:p w:rsidR="00000000" w:rsidDel="00000000" w:rsidP="00000000" w:rsidRDefault="00000000" w:rsidRPr="00000000" w14:paraId="0000010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b</w:t>
            </w:r>
          </w:p>
        </w:tc>
        <w:tc>
          <w:tcPr>
            <w:vAlign w:val="center"/>
          </w:tcPr>
          <w:p w:rsidR="00000000" w:rsidDel="00000000" w:rsidP="00000000" w:rsidRDefault="00000000" w:rsidRPr="00000000" w14:paraId="0000010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Lebar Pijakan Kerja</w:t>
            </w:r>
          </w:p>
        </w:tc>
        <w:tc>
          <w:tcPr>
            <w:vAlign w:val="center"/>
          </w:tcPr>
          <w:p w:rsidR="00000000" w:rsidDel="00000000" w:rsidP="00000000" w:rsidRDefault="00000000" w:rsidRPr="00000000" w14:paraId="0000010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D19 (lebar pinggul)</w:t>
            </w:r>
          </w:p>
        </w:tc>
        <w:tc>
          <w:tcPr>
            <w:vAlign w:val="center"/>
          </w:tcPr>
          <w:p w:rsidR="00000000" w:rsidDel="00000000" w:rsidP="00000000" w:rsidRDefault="00000000" w:rsidRPr="00000000" w14:paraId="0000010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95 th</w:t>
            </w:r>
          </w:p>
        </w:tc>
        <w:tc>
          <w:tcPr>
            <w:vAlign w:val="center"/>
          </w:tcPr>
          <w:p w:rsidR="00000000" w:rsidDel="00000000" w:rsidP="00000000" w:rsidRDefault="00000000" w:rsidRPr="00000000" w14:paraId="0000010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Lebar sepatu masing-masing 2 cm dan ruang gerak pekerja 20 cm</w:t>
            </w:r>
          </w:p>
        </w:tc>
        <w:tc>
          <w:tcPr>
            <w:vAlign w:val="center"/>
          </w:tcPr>
          <w:p w:rsidR="00000000" w:rsidDel="00000000" w:rsidP="00000000" w:rsidRDefault="00000000" w:rsidRPr="00000000" w14:paraId="0000010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95th = 34,44</w:t>
            </w:r>
          </w:p>
          <w:p w:rsidR="00000000" w:rsidDel="00000000" w:rsidP="00000000" w:rsidRDefault="00000000" w:rsidRPr="00000000" w14:paraId="0000010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Maka 34,44+20+2+2</w:t>
            </w:r>
          </w:p>
        </w:tc>
        <w:tc>
          <w:tcPr>
            <w:vAlign w:val="center"/>
          </w:tcPr>
          <w:p w:rsidR="00000000" w:rsidDel="00000000" w:rsidP="00000000" w:rsidRDefault="00000000" w:rsidRPr="00000000" w14:paraId="0000010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58,44</w:t>
            </w:r>
          </w:p>
        </w:tc>
      </w:tr>
      <w:tr>
        <w:trPr>
          <w:cantSplit w:val="0"/>
          <w:tblHeader w:val="0"/>
        </w:trPr>
        <w:tc>
          <w:tcPr>
            <w:vAlign w:val="center"/>
          </w:tcPr>
          <w:p w:rsidR="00000000" w:rsidDel="00000000" w:rsidP="00000000" w:rsidRDefault="00000000" w:rsidRPr="00000000" w14:paraId="0000010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c</w:t>
            </w:r>
          </w:p>
        </w:tc>
        <w:tc>
          <w:tcPr>
            <w:vAlign w:val="center"/>
          </w:tcPr>
          <w:p w:rsidR="00000000" w:rsidDel="00000000" w:rsidP="00000000" w:rsidRDefault="00000000" w:rsidRPr="00000000" w14:paraId="0000010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Panjang Pijakan kerja</w:t>
            </w:r>
          </w:p>
        </w:tc>
        <w:tc>
          <w:tcPr>
            <w:vAlign w:val="center"/>
          </w:tcPr>
          <w:p w:rsidR="00000000" w:rsidDel="00000000" w:rsidP="00000000" w:rsidRDefault="00000000" w:rsidRPr="00000000" w14:paraId="0000010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D30 (panjang Kaki)</w:t>
            </w:r>
          </w:p>
        </w:tc>
        <w:tc>
          <w:tcPr>
            <w:vAlign w:val="center"/>
          </w:tcPr>
          <w:p w:rsidR="00000000" w:rsidDel="00000000" w:rsidP="00000000" w:rsidRDefault="00000000" w:rsidRPr="00000000" w14:paraId="0000010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95 th</w:t>
            </w:r>
          </w:p>
        </w:tc>
        <w:tc>
          <w:tcPr>
            <w:vAlign w:val="center"/>
          </w:tcPr>
          <w:p w:rsidR="00000000" w:rsidDel="00000000" w:rsidP="00000000" w:rsidRDefault="00000000" w:rsidRPr="00000000" w14:paraId="0000011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Ruang gerak pekerja (maju dan mundur 70 cm)</w:t>
            </w:r>
          </w:p>
        </w:tc>
        <w:tc>
          <w:tcPr>
            <w:vAlign w:val="center"/>
          </w:tcPr>
          <w:p w:rsidR="00000000" w:rsidDel="00000000" w:rsidP="00000000" w:rsidRDefault="00000000" w:rsidRPr="00000000" w14:paraId="0000011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95th = 25,16</w:t>
            </w:r>
          </w:p>
          <w:p w:rsidR="00000000" w:rsidDel="00000000" w:rsidP="00000000" w:rsidRDefault="00000000" w:rsidRPr="00000000" w14:paraId="0000011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Maka 25,16+70</w:t>
            </w:r>
          </w:p>
        </w:tc>
        <w:tc>
          <w:tcPr>
            <w:vAlign w:val="center"/>
          </w:tcPr>
          <w:p w:rsidR="00000000" w:rsidDel="00000000" w:rsidP="00000000" w:rsidRDefault="00000000" w:rsidRPr="00000000" w14:paraId="0000011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95,16</w:t>
            </w:r>
          </w:p>
        </w:tc>
      </w:tr>
      <w:tr>
        <w:trPr>
          <w:cantSplit w:val="0"/>
          <w:tblHeader w:val="0"/>
        </w:trPr>
        <w:tc>
          <w:tcPr>
            <w:vAlign w:val="center"/>
          </w:tcPr>
          <w:p w:rsidR="00000000" w:rsidDel="00000000" w:rsidP="00000000" w:rsidRDefault="00000000" w:rsidRPr="00000000" w14:paraId="0000011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d</w:t>
            </w:r>
          </w:p>
        </w:tc>
        <w:tc>
          <w:tcPr>
            <w:vAlign w:val="center"/>
          </w:tcPr>
          <w:p w:rsidR="00000000" w:rsidDel="00000000" w:rsidP="00000000" w:rsidRDefault="00000000" w:rsidRPr="00000000" w14:paraId="0000011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Ruang Gerak Tubuh pada Tiang</w:t>
            </w:r>
          </w:p>
        </w:tc>
        <w:tc>
          <w:tcPr>
            <w:vAlign w:val="center"/>
          </w:tcPr>
          <w:p w:rsidR="00000000" w:rsidDel="00000000" w:rsidP="00000000" w:rsidRDefault="00000000" w:rsidRPr="00000000" w14:paraId="0000011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D20 (tebal dada)</w:t>
            </w:r>
          </w:p>
        </w:tc>
        <w:tc>
          <w:tcPr>
            <w:vAlign w:val="center"/>
          </w:tcPr>
          <w:p w:rsidR="00000000" w:rsidDel="00000000" w:rsidP="00000000" w:rsidRDefault="00000000" w:rsidRPr="00000000" w14:paraId="0000011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95 th</w:t>
            </w:r>
          </w:p>
        </w:tc>
        <w:tc>
          <w:tcPr>
            <w:vAlign w:val="center"/>
          </w:tcPr>
          <w:p w:rsidR="00000000" w:rsidDel="00000000" w:rsidP="00000000" w:rsidRDefault="00000000" w:rsidRPr="00000000" w14:paraId="0000011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18"/>
                <w:szCs w:val="18"/>
                <w:u w:val="none"/>
                <w:shd w:fill="auto" w:val="clear"/>
                <w:vertAlign w:val="baseline"/>
                <w:rtl w:val="0"/>
              </w:rPr>
              <w:t xml:space="preserve">Clearance</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 (APD) 10 cm</w:t>
            </w:r>
          </w:p>
        </w:tc>
        <w:tc>
          <w:tcPr>
            <w:vAlign w:val="center"/>
          </w:tcPr>
          <w:p w:rsidR="00000000" w:rsidDel="00000000" w:rsidP="00000000" w:rsidRDefault="00000000" w:rsidRPr="00000000" w14:paraId="0000011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95th = 23,33</w:t>
            </w:r>
          </w:p>
          <w:p w:rsidR="00000000" w:rsidDel="00000000" w:rsidP="00000000" w:rsidRDefault="00000000" w:rsidRPr="00000000" w14:paraId="0000011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Maka 23,33+10</w:t>
            </w:r>
          </w:p>
        </w:tc>
        <w:tc>
          <w:tcPr>
            <w:vAlign w:val="center"/>
          </w:tcPr>
          <w:p w:rsidR="00000000" w:rsidDel="00000000" w:rsidP="00000000" w:rsidRDefault="00000000" w:rsidRPr="00000000" w14:paraId="0000011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33,3</w:t>
            </w:r>
          </w:p>
        </w:tc>
      </w:tr>
      <w:tr>
        <w:trPr>
          <w:cantSplit w:val="0"/>
          <w:tblHeader w:val="0"/>
        </w:trPr>
        <w:tc>
          <w:tcPr>
            <w:vAlign w:val="center"/>
          </w:tcPr>
          <w:p w:rsidR="00000000" w:rsidDel="00000000" w:rsidP="00000000" w:rsidRDefault="00000000" w:rsidRPr="00000000" w14:paraId="0000011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e</w:t>
            </w:r>
          </w:p>
        </w:tc>
        <w:tc>
          <w:tcPr>
            <w:vAlign w:val="center"/>
          </w:tcPr>
          <w:p w:rsidR="00000000" w:rsidDel="00000000" w:rsidP="00000000" w:rsidRDefault="00000000" w:rsidRPr="00000000" w14:paraId="0000011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Posisi Peralatan terhadap pekerja</w:t>
            </w:r>
          </w:p>
        </w:tc>
        <w:tc>
          <w:tcPr>
            <w:vAlign w:val="center"/>
          </w:tcPr>
          <w:p w:rsidR="00000000" w:rsidDel="00000000" w:rsidP="00000000" w:rsidRDefault="00000000" w:rsidRPr="00000000" w14:paraId="0000011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D24 (Jangkauan Tangan ke Depan) </w:t>
            </w:r>
          </w:p>
        </w:tc>
        <w:tc>
          <w:tcPr>
            <w:vAlign w:val="center"/>
          </w:tcPr>
          <w:p w:rsidR="00000000" w:rsidDel="00000000" w:rsidP="00000000" w:rsidRDefault="00000000" w:rsidRPr="00000000" w14:paraId="0000011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5 th</w:t>
            </w:r>
          </w:p>
        </w:tc>
        <w:tc>
          <w:tcPr>
            <w:vAlign w:val="center"/>
          </w:tcPr>
          <w:p w:rsidR="00000000" w:rsidDel="00000000" w:rsidP="00000000" w:rsidRDefault="00000000" w:rsidRPr="00000000" w14:paraId="0000012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121">
            <w:pPr>
              <w:keepNext w:val="1"/>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5th = 73,23</w:t>
            </w:r>
          </w:p>
        </w:tc>
        <w:tc>
          <w:tcPr>
            <w:vAlign w:val="center"/>
          </w:tcPr>
          <w:p w:rsidR="00000000" w:rsidDel="00000000" w:rsidP="00000000" w:rsidRDefault="00000000" w:rsidRPr="00000000" w14:paraId="00000122">
            <w:pPr>
              <w:keepNext w:val="1"/>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73,23</w:t>
            </w:r>
          </w:p>
        </w:tc>
      </w:tr>
    </w:tbl>
    <w:p w:rsidR="00000000" w:rsidDel="00000000" w:rsidP="00000000" w:rsidRDefault="00000000" w:rsidRPr="00000000" w14:paraId="00000123">
      <w:pPr>
        <w:spacing w:after="0" w:lineRule="auto"/>
        <w:ind w:right="4"/>
        <w:rPr>
          <w:sz w:val="18"/>
          <w:szCs w:val="18"/>
        </w:rPr>
      </w:pPr>
      <w:r w:rsidDel="00000000" w:rsidR="00000000" w:rsidRPr="00000000">
        <w:rPr>
          <w:b w:val="1"/>
          <w:bCs w:val="1"/>
          <w:sz w:val="18"/>
          <w:szCs w:val="18"/>
          <w:rtl w:val="0"/>
        </w:rPr>
        <w:t xml:space="preserve">Tabel 7. </w:t>
      </w:r>
      <w:r w:rsidDel="00000000" w:rsidR="00000000" w:rsidRPr="00000000">
        <w:rPr>
          <w:sz w:val="18"/>
          <w:szCs w:val="18"/>
          <w:rtl w:val="0"/>
        </w:rPr>
        <w:t xml:space="preserve">Ukuran Rancangan Stasiun Kerja</w:t>
      </w:r>
    </w:p>
    <w:p w:rsidR="00000000" w:rsidDel="00000000" w:rsidP="00000000" w:rsidRDefault="00000000" w:rsidRPr="00000000" w14:paraId="00000124">
      <w:pPr>
        <w:spacing w:after="0" w:before="0" w:lineRule="auto"/>
        <w:ind w:right="4" w:firstLine="720"/>
        <w:jc w:val="both"/>
        <w:rPr>
          <w:sz w:val="20"/>
          <w:szCs w:val="20"/>
        </w:rPr>
      </w:pPr>
      <w:r w:rsidDel="00000000" w:rsidR="00000000" w:rsidRPr="00000000">
        <w:rPr>
          <w:rtl w:val="0"/>
        </w:rPr>
      </w:r>
    </w:p>
    <w:p w:rsidR="00000000" w:rsidDel="00000000" w:rsidP="00000000" w:rsidRDefault="00000000" w:rsidRPr="00000000" w14:paraId="00000125">
      <w:pPr>
        <w:spacing w:after="0" w:before="0" w:lineRule="auto"/>
        <w:ind w:right="4" w:firstLine="720"/>
        <w:jc w:val="both"/>
        <w:rPr>
          <w:sz w:val="20"/>
          <w:szCs w:val="20"/>
        </w:rPr>
      </w:pPr>
      <w:r w:rsidDel="00000000" w:rsidR="00000000" w:rsidRPr="00000000">
        <w:rPr>
          <w:sz w:val="20"/>
          <w:szCs w:val="20"/>
          <w:rtl w:val="0"/>
        </w:rPr>
        <w:t xml:space="preserve">Perancangan stasiun kerja dilakukan dengan menggunakan data antropometri laki-laki Indonesia yang diperoleh dari data sekunder. Data tersebut dipilih karena seluruh petugas pelayanan teknik yang menjadi objek penelitian berjenis kelamin laki-laki, sehingga dianggap sesuai dalam menggambarkan karakteristik dimensi tubuh pekerja. Dalam perancangan ini digunakan pendekatan persentil untuk mengakomodasi variasi ukuran tubuh pekerja. Perancangan stasiun kerja dilakukan menggunakan pendekatan persentil antropometri, dimana persentil ke-5 digunakan untuk dimensi jangkauan </w:t>
      </w:r>
      <w:r w:rsidDel="00000000" w:rsidR="00000000" w:rsidRPr="00000000">
        <w:rPr>
          <w:i w:val="1"/>
          <w:iCs w:val="1"/>
          <w:sz w:val="20"/>
          <w:szCs w:val="20"/>
          <w:rtl w:val="0"/>
        </w:rPr>
        <w:t xml:space="preserve">(reach)</w:t>
      </w:r>
      <w:r w:rsidDel="00000000" w:rsidR="00000000" w:rsidRPr="00000000">
        <w:rPr>
          <w:sz w:val="20"/>
          <w:szCs w:val="20"/>
          <w:rtl w:val="0"/>
        </w:rPr>
        <w:t xml:space="preserve">, persentil ke-95 digunakan untuk dimensi ruang bebas </w:t>
      </w:r>
      <w:r w:rsidDel="00000000" w:rsidR="00000000" w:rsidRPr="00000000">
        <w:rPr>
          <w:i w:val="1"/>
          <w:iCs w:val="1"/>
          <w:sz w:val="20"/>
          <w:szCs w:val="20"/>
          <w:rtl w:val="0"/>
        </w:rPr>
        <w:t xml:space="preserve">(clearance), </w:t>
      </w:r>
      <w:r w:rsidDel="00000000" w:rsidR="00000000" w:rsidRPr="00000000">
        <w:rPr>
          <w:sz w:val="20"/>
          <w:szCs w:val="20"/>
          <w:rtl w:val="0"/>
        </w:rPr>
        <w:t xml:space="preserve">dan persentil ke-50 hingga ke-95 digunakan untuk dimensi tinggi bidang kerja agar dapat mengakomodasi sebagian besar populasi pekerja (Pheasant &amp; Haslegrave, 2006; Permenaker No. 5 Tahun 2018).</w:t>
      </w:r>
    </w:p>
    <w:p w:rsidR="00000000" w:rsidDel="00000000" w:rsidP="00000000" w:rsidRDefault="00000000" w:rsidRPr="00000000" w14:paraId="00000126">
      <w:pPr>
        <w:spacing w:after="0" w:before="0" w:lineRule="auto"/>
        <w:ind w:right="4" w:firstLine="720"/>
        <w:jc w:val="both"/>
        <w:rPr>
          <w:b w:val="1"/>
          <w:bCs w:val="1"/>
          <w:sz w:val="20"/>
          <w:szCs w:val="20"/>
        </w:rPr>
      </w:pPr>
      <w:r w:rsidDel="00000000" w:rsidR="00000000" w:rsidRPr="00000000">
        <w:rPr>
          <w:rtl w:val="0"/>
        </w:rPr>
      </w:r>
    </w:p>
    <w:p w:rsidR="00000000" w:rsidDel="00000000" w:rsidP="00000000" w:rsidRDefault="00000000" w:rsidRPr="00000000" w14:paraId="00000127">
      <w:pPr>
        <w:spacing w:before="0" w:lineRule="auto"/>
        <w:ind w:right="4"/>
        <w:jc w:val="both"/>
        <w:rPr>
          <w:b w:val="1"/>
          <w:bCs w:val="1"/>
          <w:sz w:val="20"/>
          <w:szCs w:val="20"/>
        </w:rPr>
      </w:pPr>
      <w:r w:rsidDel="00000000" w:rsidR="00000000" w:rsidRPr="00000000">
        <w:rPr>
          <w:b w:val="1"/>
          <w:bCs w:val="1"/>
          <w:sz w:val="20"/>
          <w:szCs w:val="20"/>
          <w:rtl w:val="0"/>
        </w:rPr>
        <w:t xml:space="preserve">Penilaian Postur Kerja Setelah Dilakukan Perbaikan</w:t>
      </w:r>
    </w:p>
    <w:p w:rsidR="00000000" w:rsidDel="00000000" w:rsidP="00000000" w:rsidRDefault="00000000" w:rsidRPr="00000000" w14:paraId="00000128">
      <w:pPr>
        <w:ind w:firstLine="720"/>
        <w:jc w:val="both"/>
        <w:rPr>
          <w:sz w:val="20"/>
          <w:szCs w:val="20"/>
        </w:rPr>
      </w:pPr>
      <w:r w:rsidDel="00000000" w:rsidR="00000000" w:rsidRPr="00000000">
        <w:rPr>
          <w:sz w:val="20"/>
          <w:szCs w:val="20"/>
          <w:rtl w:val="0"/>
        </w:rPr>
        <w:t xml:space="preserve">Gambar 4 hingga Gambar 6 menggambarkan hasil dari desain stasiun kerja menggunakan bantuan </w:t>
      </w:r>
      <w:r w:rsidDel="00000000" w:rsidR="00000000" w:rsidRPr="00000000">
        <w:rPr>
          <w:i w:val="1"/>
          <w:iCs w:val="1"/>
          <w:sz w:val="20"/>
          <w:szCs w:val="20"/>
          <w:rtl w:val="0"/>
        </w:rPr>
        <w:t xml:space="preserve">software</w:t>
      </w:r>
      <w:r w:rsidDel="00000000" w:rsidR="00000000" w:rsidRPr="00000000">
        <w:rPr>
          <w:sz w:val="20"/>
          <w:szCs w:val="20"/>
          <w:rtl w:val="0"/>
        </w:rPr>
        <w:t xml:space="preserve"> CATIA dengan menambahkan manekin. Evaluasi dilakukan menggunakan manikin persentil ke-5, ke-50, dan ke-95 untuk memastikan desain dapat mengakomodasi sebagian besar populasi pekerja. Pengujian meliputi analisis ruang bebas tubuh (</w:t>
      </w:r>
      <w:r w:rsidDel="00000000" w:rsidR="00000000" w:rsidRPr="00000000">
        <w:rPr>
          <w:i w:val="1"/>
          <w:iCs w:val="1"/>
          <w:sz w:val="20"/>
          <w:szCs w:val="20"/>
          <w:rtl w:val="0"/>
        </w:rPr>
        <w:t xml:space="preserve">clearance analysis)</w:t>
      </w:r>
      <w:r w:rsidDel="00000000" w:rsidR="00000000" w:rsidRPr="00000000">
        <w:rPr>
          <w:sz w:val="20"/>
          <w:szCs w:val="20"/>
          <w:rtl w:val="0"/>
        </w:rPr>
        <w:t xml:space="preserve"> dan evaluasi postur kerja menggunakan metode OWAS. Pada kondisi sekarang belum terdapat stasiun kerja pada tiang, sehingga pekerja sering menjangkau posisi kerja dengan cara memuntirkan badan atau meraih objek dan peralatan kerja yang terlalu jauh. Untuk hasil desain terdapat meja kerja pada tiang yang dapat diatur tingginya menyesuaikan ukuran tinggi pekerja dan </w:t>
      </w:r>
      <w:r w:rsidDel="00000000" w:rsidR="00000000" w:rsidRPr="00000000">
        <w:rPr>
          <w:i w:val="1"/>
          <w:iCs w:val="1"/>
          <w:sz w:val="20"/>
          <w:szCs w:val="20"/>
          <w:rtl w:val="0"/>
        </w:rPr>
        <w:t xml:space="preserve">platform</w:t>
      </w:r>
      <w:r w:rsidDel="00000000" w:rsidR="00000000" w:rsidRPr="00000000">
        <w:rPr>
          <w:sz w:val="20"/>
          <w:szCs w:val="20"/>
          <w:rtl w:val="0"/>
        </w:rPr>
        <w:t xml:space="preserve"> untuk pijakan pekerja sehingga pekerja tidak perlu menjangkau jauh objek kerja.</w:t>
      </w:r>
    </w:p>
    <w:p w:rsidR="00000000" w:rsidDel="00000000" w:rsidP="00000000" w:rsidRDefault="00000000" w:rsidRPr="00000000" w14:paraId="00000129">
      <w:pPr>
        <w:ind w:left="284" w:firstLine="436"/>
        <w:jc w:val="both"/>
        <w:rPr>
          <w:b w:val="1"/>
          <w:bCs w:val="1"/>
          <w:sz w:val="20"/>
          <w:szCs w:val="20"/>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1185849</wp:posOffset>
            </wp:positionH>
            <wp:positionV relativeFrom="paragraph">
              <wp:posOffset>4694</wp:posOffset>
            </wp:positionV>
            <wp:extent cx="3186752" cy="2005924"/>
            <wp:effectExtent b="0" l="0" r="0" t="0"/>
            <wp:wrapNone/>
            <wp:docPr id="17" name="image4.png"/>
            <a:graphic>
              <a:graphicData uri="http://schemas.openxmlformats.org/drawingml/2006/picture">
                <pic:pic>
                  <pic:nvPicPr>
                    <pic:cNvPr id="0" name="image4.png"/>
                    <pic:cNvPicPr preferRelativeResize="0"/>
                  </pic:nvPicPr>
                  <pic:blipFill>
                    <a:blip r:embed="rId11"/>
                    <a:srcRect b="0" l="0" r="0" t="0"/>
                    <a:stretch>
                      <a:fillRect/>
                    </a:stretch>
                  </pic:blipFill>
                  <pic:spPr>
                    <a:xfrm>
                      <a:off x="0" y="0"/>
                      <a:ext cx="3186752" cy="2005924"/>
                    </a:xfrm>
                    <a:prstGeom prst="rect"/>
                    <a:ln/>
                  </pic:spPr>
                </pic:pic>
              </a:graphicData>
            </a:graphic>
          </wp:anchor>
        </w:drawing>
      </w:r>
    </w:p>
    <w:p w:rsidR="00000000" w:rsidDel="00000000" w:rsidP="00000000" w:rsidRDefault="00000000" w:rsidRPr="00000000" w14:paraId="0000012A">
      <w:pPr>
        <w:spacing w:after="0" w:lineRule="auto"/>
        <w:ind w:left="284" w:firstLine="436"/>
        <w:jc w:val="both"/>
        <w:rPr>
          <w:b w:val="1"/>
          <w:bCs w:val="1"/>
          <w:sz w:val="20"/>
          <w:szCs w:val="20"/>
        </w:rPr>
      </w:pPr>
      <w:r w:rsidDel="00000000" w:rsidR="00000000" w:rsidRPr="00000000">
        <w:rPr>
          <w:rtl w:val="0"/>
        </w:rPr>
      </w:r>
    </w:p>
    <w:p w:rsidR="00000000" w:rsidDel="00000000" w:rsidP="00000000" w:rsidRDefault="00000000" w:rsidRPr="00000000" w14:paraId="0000012B">
      <w:pPr>
        <w:spacing w:after="0" w:before="0" w:lineRule="auto"/>
        <w:ind w:right="4"/>
        <w:jc w:val="both"/>
        <w:rPr>
          <w:b w:val="1"/>
          <w:bCs w:val="1"/>
          <w:sz w:val="20"/>
          <w:szCs w:val="20"/>
        </w:rPr>
      </w:pPr>
      <w:r w:rsidDel="00000000" w:rsidR="00000000" w:rsidRPr="00000000">
        <w:rPr>
          <w:rtl w:val="0"/>
        </w:rPr>
      </w:r>
    </w:p>
    <w:p w:rsidR="00000000" w:rsidDel="00000000" w:rsidP="00000000" w:rsidRDefault="00000000" w:rsidRPr="00000000" w14:paraId="0000012C">
      <w:pPr>
        <w:spacing w:after="0" w:before="0" w:lineRule="auto"/>
        <w:ind w:right="4"/>
        <w:jc w:val="both"/>
        <w:rPr>
          <w:b w:val="1"/>
          <w:bCs w:val="1"/>
          <w:sz w:val="20"/>
          <w:szCs w:val="20"/>
        </w:rPr>
      </w:pPr>
      <w:r w:rsidDel="00000000" w:rsidR="00000000" w:rsidRPr="00000000">
        <w:rPr>
          <w:rtl w:val="0"/>
        </w:rPr>
      </w:r>
    </w:p>
    <w:p w:rsidR="00000000" w:rsidDel="00000000" w:rsidP="00000000" w:rsidRDefault="00000000" w:rsidRPr="00000000" w14:paraId="0000012D">
      <w:pPr>
        <w:spacing w:after="0" w:before="0" w:lineRule="auto"/>
        <w:ind w:right="4"/>
        <w:jc w:val="both"/>
        <w:rPr>
          <w:b w:val="1"/>
          <w:bCs w:val="1"/>
          <w:sz w:val="20"/>
          <w:szCs w:val="20"/>
        </w:rPr>
      </w:pPr>
      <w:r w:rsidDel="00000000" w:rsidR="00000000" w:rsidRPr="00000000">
        <w:rPr>
          <w:rtl w:val="0"/>
        </w:rPr>
      </w:r>
    </w:p>
    <w:p w:rsidR="00000000" w:rsidDel="00000000" w:rsidP="00000000" w:rsidRDefault="00000000" w:rsidRPr="00000000" w14:paraId="0000012E">
      <w:pPr>
        <w:spacing w:after="0" w:before="0" w:lineRule="auto"/>
        <w:ind w:right="4"/>
        <w:jc w:val="both"/>
        <w:rPr>
          <w:b w:val="1"/>
          <w:bCs w:val="1"/>
          <w:sz w:val="20"/>
          <w:szCs w:val="20"/>
        </w:rPr>
      </w:pPr>
      <w:r w:rsidDel="00000000" w:rsidR="00000000" w:rsidRPr="00000000">
        <w:rPr>
          <w:rtl w:val="0"/>
        </w:rPr>
      </w:r>
    </w:p>
    <w:p w:rsidR="00000000" w:rsidDel="00000000" w:rsidP="00000000" w:rsidRDefault="00000000" w:rsidRPr="00000000" w14:paraId="0000012F">
      <w:pPr>
        <w:spacing w:after="0" w:before="0" w:lineRule="auto"/>
        <w:ind w:right="4"/>
        <w:jc w:val="both"/>
        <w:rPr>
          <w:b w:val="1"/>
          <w:bCs w:val="1"/>
          <w:sz w:val="20"/>
          <w:szCs w:val="20"/>
        </w:rPr>
      </w:pPr>
      <w:r w:rsidDel="00000000" w:rsidR="00000000" w:rsidRPr="00000000">
        <w:rPr>
          <w:rtl w:val="0"/>
        </w:rPr>
      </w:r>
    </w:p>
    <w:p w:rsidR="00000000" w:rsidDel="00000000" w:rsidP="00000000" w:rsidRDefault="00000000" w:rsidRPr="00000000" w14:paraId="00000130">
      <w:pPr>
        <w:spacing w:after="0" w:before="0" w:lineRule="auto"/>
        <w:ind w:right="4"/>
        <w:jc w:val="both"/>
        <w:rPr>
          <w:b w:val="1"/>
          <w:bCs w:val="1"/>
          <w:sz w:val="20"/>
          <w:szCs w:val="20"/>
        </w:rPr>
      </w:pPr>
      <w:r w:rsidDel="00000000" w:rsidR="00000000" w:rsidRPr="00000000">
        <w:rPr>
          <w:rtl w:val="0"/>
        </w:rPr>
      </w:r>
    </w:p>
    <w:p w:rsidR="00000000" w:rsidDel="00000000" w:rsidP="00000000" w:rsidRDefault="00000000" w:rsidRPr="00000000" w14:paraId="00000131">
      <w:pPr>
        <w:spacing w:after="0" w:before="0" w:lineRule="auto"/>
        <w:ind w:right="4"/>
        <w:jc w:val="both"/>
        <w:rPr>
          <w:b w:val="1"/>
          <w:bCs w:val="1"/>
          <w:sz w:val="20"/>
          <w:szCs w:val="20"/>
        </w:rPr>
      </w:pPr>
      <w:r w:rsidDel="00000000" w:rsidR="00000000" w:rsidRPr="00000000">
        <w:rPr>
          <w:rtl w:val="0"/>
        </w:rPr>
      </w:r>
    </w:p>
    <w:p w:rsidR="00000000" w:rsidDel="00000000" w:rsidP="00000000" w:rsidRDefault="00000000" w:rsidRPr="00000000" w14:paraId="00000132">
      <w:pPr>
        <w:spacing w:after="0" w:before="0" w:lineRule="auto"/>
        <w:ind w:right="4"/>
        <w:jc w:val="both"/>
        <w:rPr>
          <w:b w:val="1"/>
          <w:bCs w:val="1"/>
          <w:sz w:val="20"/>
          <w:szCs w:val="20"/>
        </w:rPr>
      </w:pPr>
      <w:r w:rsidDel="00000000" w:rsidR="00000000" w:rsidRPr="00000000">
        <w:rPr>
          <w:rtl w:val="0"/>
        </w:rPr>
      </w:r>
    </w:p>
    <w:p w:rsidR="00000000" w:rsidDel="00000000" w:rsidP="00000000" w:rsidRDefault="00000000" w:rsidRPr="00000000" w14:paraId="00000133">
      <w:pPr>
        <w:spacing w:after="0" w:before="0" w:lineRule="auto"/>
        <w:ind w:right="4"/>
        <w:jc w:val="both"/>
        <w:rPr>
          <w:b w:val="1"/>
          <w:bCs w:val="1"/>
          <w:sz w:val="20"/>
          <w:szCs w:val="20"/>
        </w:rPr>
      </w:pPr>
      <w:r w:rsidDel="00000000" w:rsidR="00000000" w:rsidRPr="00000000">
        <w:rPr>
          <w:rtl w:val="0"/>
        </w:rPr>
      </w:r>
    </w:p>
    <w:p w:rsidR="00000000" w:rsidDel="00000000" w:rsidP="00000000" w:rsidRDefault="00000000" w:rsidRPr="00000000" w14:paraId="00000134">
      <w:pPr>
        <w:spacing w:after="0" w:before="0" w:lineRule="auto"/>
        <w:ind w:right="4"/>
        <w:jc w:val="both"/>
        <w:rPr>
          <w:b w:val="1"/>
          <w:bCs w:val="1"/>
          <w:sz w:val="20"/>
          <w:szCs w:val="20"/>
        </w:rPr>
      </w:pPr>
      <w:r w:rsidDel="00000000" w:rsidR="00000000" w:rsidRPr="00000000">
        <w:rPr>
          <w:rtl w:val="0"/>
        </w:rPr>
      </w:r>
    </w:p>
    <w:p w:rsidR="00000000" w:rsidDel="00000000" w:rsidP="00000000" w:rsidRDefault="00000000" w:rsidRPr="00000000" w14:paraId="00000135">
      <w:pPr>
        <w:spacing w:after="0" w:before="0" w:lineRule="auto"/>
        <w:ind w:right="4"/>
        <w:jc w:val="both"/>
        <w:rPr>
          <w:b w:val="1"/>
          <w:bCs w:val="1"/>
          <w:sz w:val="20"/>
          <w:szCs w:val="20"/>
        </w:rPr>
      </w:pPr>
      <w:r w:rsidDel="00000000" w:rsidR="00000000" w:rsidRPr="00000000">
        <w:rPr>
          <w:rtl w:val="0"/>
        </w:rPr>
      </w:r>
    </w:p>
    <w:p w:rsidR="00000000" w:rsidDel="00000000" w:rsidP="00000000" w:rsidRDefault="00000000" w:rsidRPr="00000000" w14:paraId="00000136">
      <w:pPr>
        <w:spacing w:before="0" w:lineRule="auto"/>
        <w:ind w:right="4"/>
        <w:jc w:val="both"/>
        <w:rPr>
          <w:b w:val="1"/>
          <w:bCs w:val="1"/>
          <w:sz w:val="20"/>
          <w:szCs w:val="20"/>
        </w:rPr>
      </w:pPr>
      <w:r w:rsidDel="00000000" w:rsidR="00000000" w:rsidRPr="00000000">
        <w:rPr>
          <w:rtl w:val="0"/>
        </w:rPr>
      </w:r>
    </w:p>
    <w:p w:rsidR="00000000" w:rsidDel="00000000" w:rsidP="00000000" w:rsidRDefault="00000000" w:rsidRPr="00000000" w14:paraId="00000137">
      <w:pPr>
        <w:spacing w:after="0" w:lineRule="auto"/>
        <w:ind w:right="4"/>
        <w:jc w:val="center"/>
        <w:rPr>
          <w:sz w:val="18"/>
          <w:szCs w:val="18"/>
        </w:rPr>
      </w:pPr>
      <w:r w:rsidDel="00000000" w:rsidR="00000000" w:rsidRPr="00000000">
        <w:rPr>
          <w:b w:val="1"/>
          <w:bCs w:val="1"/>
          <w:sz w:val="18"/>
          <w:szCs w:val="18"/>
          <w:rtl w:val="0"/>
        </w:rPr>
        <w:t xml:space="preserve">Gambar 4. </w:t>
      </w:r>
      <w:r w:rsidDel="00000000" w:rsidR="00000000" w:rsidRPr="00000000">
        <w:rPr>
          <w:sz w:val="18"/>
          <w:szCs w:val="18"/>
          <w:rtl w:val="0"/>
        </w:rPr>
        <w:t xml:space="preserve">Hasil Simulasi </w:t>
      </w:r>
      <w:r w:rsidDel="00000000" w:rsidR="00000000" w:rsidRPr="00000000">
        <w:rPr>
          <w:i w:val="1"/>
          <w:iCs w:val="1"/>
          <w:sz w:val="18"/>
          <w:szCs w:val="18"/>
          <w:rtl w:val="0"/>
        </w:rPr>
        <w:t xml:space="preserve">Clearance</w:t>
      </w:r>
      <w:r w:rsidDel="00000000" w:rsidR="00000000" w:rsidRPr="00000000">
        <w:rPr>
          <w:sz w:val="18"/>
          <w:szCs w:val="18"/>
          <w:rtl w:val="0"/>
        </w:rPr>
        <w:t xml:space="preserve"> Stasiun Kerja dan Manekin Persentil 5</w:t>
      </w:r>
    </w:p>
    <w:p w:rsidR="00000000" w:rsidDel="00000000" w:rsidP="00000000" w:rsidRDefault="00000000" w:rsidRPr="00000000" w14:paraId="00000138">
      <w:pPr>
        <w:spacing w:after="0" w:before="0" w:lineRule="auto"/>
        <w:ind w:right="4"/>
        <w:jc w:val="both"/>
        <w:rPr>
          <w:b w:val="1"/>
          <w:bCs w:val="1"/>
          <w:sz w:val="20"/>
          <w:szCs w:val="20"/>
        </w:rPr>
      </w:pPr>
      <w:r w:rsidDel="00000000" w:rsidR="00000000" w:rsidRPr="00000000">
        <w:rPr>
          <w:rtl w:val="0"/>
        </w:rPr>
      </w:r>
    </w:p>
    <w:p w:rsidR="00000000" w:rsidDel="00000000" w:rsidP="00000000" w:rsidRDefault="00000000" w:rsidRPr="00000000" w14:paraId="00000139">
      <w:pPr>
        <w:spacing w:after="0" w:before="0" w:lineRule="auto"/>
        <w:ind w:right="4"/>
        <w:jc w:val="both"/>
        <w:rPr>
          <w:b w:val="1"/>
          <w:bCs w:val="1"/>
          <w:sz w:val="20"/>
          <w:szCs w:val="20"/>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1184759</wp:posOffset>
            </wp:positionH>
            <wp:positionV relativeFrom="paragraph">
              <wp:posOffset>82053</wp:posOffset>
            </wp:positionV>
            <wp:extent cx="3186752" cy="2005924"/>
            <wp:effectExtent b="0" l="0" r="0" t="0"/>
            <wp:wrapNone/>
            <wp:docPr id="15" name="image4.png"/>
            <a:graphic>
              <a:graphicData uri="http://schemas.openxmlformats.org/drawingml/2006/picture">
                <pic:pic>
                  <pic:nvPicPr>
                    <pic:cNvPr id="0" name="image4.png"/>
                    <pic:cNvPicPr preferRelativeResize="0"/>
                  </pic:nvPicPr>
                  <pic:blipFill>
                    <a:blip r:embed="rId11"/>
                    <a:srcRect b="0" l="0" r="0" t="0"/>
                    <a:stretch>
                      <a:fillRect/>
                    </a:stretch>
                  </pic:blipFill>
                  <pic:spPr>
                    <a:xfrm>
                      <a:off x="0" y="0"/>
                      <a:ext cx="3186752" cy="2005924"/>
                    </a:xfrm>
                    <a:prstGeom prst="rect"/>
                    <a:ln/>
                  </pic:spPr>
                </pic:pic>
              </a:graphicData>
            </a:graphic>
          </wp:anchor>
        </w:drawing>
      </w:r>
    </w:p>
    <w:p w:rsidR="00000000" w:rsidDel="00000000" w:rsidP="00000000" w:rsidRDefault="00000000" w:rsidRPr="00000000" w14:paraId="0000013A">
      <w:pPr>
        <w:spacing w:after="0" w:before="0" w:lineRule="auto"/>
        <w:ind w:right="4"/>
        <w:jc w:val="both"/>
        <w:rPr>
          <w:b w:val="1"/>
          <w:bCs w:val="1"/>
          <w:sz w:val="20"/>
          <w:szCs w:val="20"/>
        </w:rPr>
      </w:pPr>
      <w:r w:rsidDel="00000000" w:rsidR="00000000" w:rsidRPr="00000000">
        <w:rPr>
          <w:rtl w:val="0"/>
        </w:rPr>
      </w:r>
    </w:p>
    <w:p w:rsidR="00000000" w:rsidDel="00000000" w:rsidP="00000000" w:rsidRDefault="00000000" w:rsidRPr="00000000" w14:paraId="0000013B">
      <w:pPr>
        <w:spacing w:after="0" w:before="0" w:lineRule="auto"/>
        <w:ind w:right="4"/>
        <w:jc w:val="both"/>
        <w:rPr>
          <w:b w:val="1"/>
          <w:bCs w:val="1"/>
          <w:sz w:val="20"/>
          <w:szCs w:val="20"/>
        </w:rPr>
      </w:pPr>
      <w:r w:rsidDel="00000000" w:rsidR="00000000" w:rsidRPr="00000000">
        <w:rPr>
          <w:rtl w:val="0"/>
        </w:rPr>
      </w:r>
    </w:p>
    <w:p w:rsidR="00000000" w:rsidDel="00000000" w:rsidP="00000000" w:rsidRDefault="00000000" w:rsidRPr="00000000" w14:paraId="0000013C">
      <w:pPr>
        <w:spacing w:after="0" w:before="0" w:lineRule="auto"/>
        <w:ind w:right="4"/>
        <w:jc w:val="both"/>
        <w:rPr>
          <w:b w:val="1"/>
          <w:bCs w:val="1"/>
          <w:sz w:val="20"/>
          <w:szCs w:val="20"/>
        </w:rPr>
      </w:pPr>
      <w:r w:rsidDel="00000000" w:rsidR="00000000" w:rsidRPr="00000000">
        <w:rPr>
          <w:rtl w:val="0"/>
        </w:rPr>
      </w:r>
    </w:p>
    <w:p w:rsidR="00000000" w:rsidDel="00000000" w:rsidP="00000000" w:rsidRDefault="00000000" w:rsidRPr="00000000" w14:paraId="0000013D">
      <w:pPr>
        <w:spacing w:after="0" w:before="0" w:lineRule="auto"/>
        <w:ind w:right="4"/>
        <w:jc w:val="both"/>
        <w:rPr>
          <w:b w:val="1"/>
          <w:bCs w:val="1"/>
          <w:sz w:val="20"/>
          <w:szCs w:val="20"/>
        </w:rPr>
      </w:pPr>
      <w:r w:rsidDel="00000000" w:rsidR="00000000" w:rsidRPr="00000000">
        <w:rPr>
          <w:rtl w:val="0"/>
        </w:rPr>
      </w:r>
    </w:p>
    <w:p w:rsidR="00000000" w:rsidDel="00000000" w:rsidP="00000000" w:rsidRDefault="00000000" w:rsidRPr="00000000" w14:paraId="0000013E">
      <w:pPr>
        <w:spacing w:after="0" w:before="0" w:lineRule="auto"/>
        <w:ind w:right="4"/>
        <w:jc w:val="both"/>
        <w:rPr>
          <w:b w:val="1"/>
          <w:bCs w:val="1"/>
          <w:sz w:val="20"/>
          <w:szCs w:val="20"/>
        </w:rPr>
      </w:pPr>
      <w:r w:rsidDel="00000000" w:rsidR="00000000" w:rsidRPr="00000000">
        <w:rPr>
          <w:rtl w:val="0"/>
        </w:rPr>
      </w:r>
    </w:p>
    <w:p w:rsidR="00000000" w:rsidDel="00000000" w:rsidP="00000000" w:rsidRDefault="00000000" w:rsidRPr="00000000" w14:paraId="0000013F">
      <w:pPr>
        <w:spacing w:after="0" w:before="0" w:lineRule="auto"/>
        <w:ind w:right="4"/>
        <w:jc w:val="both"/>
        <w:rPr>
          <w:b w:val="1"/>
          <w:bCs w:val="1"/>
          <w:sz w:val="20"/>
          <w:szCs w:val="20"/>
        </w:rPr>
      </w:pPr>
      <w:r w:rsidDel="00000000" w:rsidR="00000000" w:rsidRPr="00000000">
        <w:rPr>
          <w:rtl w:val="0"/>
        </w:rPr>
      </w:r>
    </w:p>
    <w:p w:rsidR="00000000" w:rsidDel="00000000" w:rsidP="00000000" w:rsidRDefault="00000000" w:rsidRPr="00000000" w14:paraId="00000140">
      <w:pPr>
        <w:spacing w:after="0" w:before="0" w:lineRule="auto"/>
        <w:ind w:right="4"/>
        <w:jc w:val="both"/>
        <w:rPr>
          <w:b w:val="1"/>
          <w:bCs w:val="1"/>
          <w:sz w:val="20"/>
          <w:szCs w:val="20"/>
        </w:rPr>
      </w:pPr>
      <w:r w:rsidDel="00000000" w:rsidR="00000000" w:rsidRPr="00000000">
        <w:rPr>
          <w:rtl w:val="0"/>
        </w:rPr>
      </w:r>
    </w:p>
    <w:p w:rsidR="00000000" w:rsidDel="00000000" w:rsidP="00000000" w:rsidRDefault="00000000" w:rsidRPr="00000000" w14:paraId="00000141">
      <w:pPr>
        <w:spacing w:after="0" w:before="0" w:lineRule="auto"/>
        <w:ind w:right="4"/>
        <w:jc w:val="both"/>
        <w:rPr>
          <w:b w:val="1"/>
          <w:bCs w:val="1"/>
          <w:sz w:val="20"/>
          <w:szCs w:val="20"/>
        </w:rPr>
      </w:pPr>
      <w:r w:rsidDel="00000000" w:rsidR="00000000" w:rsidRPr="00000000">
        <w:rPr>
          <w:rtl w:val="0"/>
        </w:rPr>
      </w:r>
    </w:p>
    <w:p w:rsidR="00000000" w:rsidDel="00000000" w:rsidP="00000000" w:rsidRDefault="00000000" w:rsidRPr="00000000" w14:paraId="00000142">
      <w:pPr>
        <w:spacing w:after="0" w:before="0" w:lineRule="auto"/>
        <w:ind w:right="4"/>
        <w:jc w:val="both"/>
        <w:rPr>
          <w:b w:val="1"/>
          <w:bCs w:val="1"/>
          <w:sz w:val="20"/>
          <w:szCs w:val="20"/>
        </w:rPr>
      </w:pPr>
      <w:r w:rsidDel="00000000" w:rsidR="00000000" w:rsidRPr="00000000">
        <w:rPr>
          <w:rtl w:val="0"/>
        </w:rPr>
      </w:r>
    </w:p>
    <w:p w:rsidR="00000000" w:rsidDel="00000000" w:rsidP="00000000" w:rsidRDefault="00000000" w:rsidRPr="00000000" w14:paraId="00000143">
      <w:pPr>
        <w:spacing w:after="0" w:before="0" w:lineRule="auto"/>
        <w:ind w:right="4"/>
        <w:jc w:val="both"/>
        <w:rPr>
          <w:b w:val="1"/>
          <w:bCs w:val="1"/>
          <w:sz w:val="20"/>
          <w:szCs w:val="20"/>
        </w:rPr>
      </w:pPr>
      <w:r w:rsidDel="00000000" w:rsidR="00000000" w:rsidRPr="00000000">
        <w:rPr>
          <w:rtl w:val="0"/>
        </w:rPr>
      </w:r>
    </w:p>
    <w:p w:rsidR="00000000" w:rsidDel="00000000" w:rsidP="00000000" w:rsidRDefault="00000000" w:rsidRPr="00000000" w14:paraId="00000144">
      <w:pPr>
        <w:spacing w:after="0" w:before="0" w:lineRule="auto"/>
        <w:ind w:right="4"/>
        <w:jc w:val="both"/>
        <w:rPr>
          <w:b w:val="1"/>
          <w:bCs w:val="1"/>
          <w:sz w:val="20"/>
          <w:szCs w:val="20"/>
        </w:rPr>
      </w:pPr>
      <w:r w:rsidDel="00000000" w:rsidR="00000000" w:rsidRPr="00000000">
        <w:rPr>
          <w:rtl w:val="0"/>
        </w:rPr>
      </w:r>
    </w:p>
    <w:p w:rsidR="00000000" w:rsidDel="00000000" w:rsidP="00000000" w:rsidRDefault="00000000" w:rsidRPr="00000000" w14:paraId="00000145">
      <w:pPr>
        <w:spacing w:after="0" w:before="0" w:lineRule="auto"/>
        <w:ind w:right="4"/>
        <w:jc w:val="both"/>
        <w:rPr>
          <w:b w:val="1"/>
          <w:bCs w:val="1"/>
          <w:sz w:val="20"/>
          <w:szCs w:val="20"/>
        </w:rPr>
      </w:pPr>
      <w:r w:rsidDel="00000000" w:rsidR="00000000" w:rsidRPr="00000000">
        <w:rPr>
          <w:rtl w:val="0"/>
        </w:rPr>
      </w:r>
    </w:p>
    <w:p w:rsidR="00000000" w:rsidDel="00000000" w:rsidP="00000000" w:rsidRDefault="00000000" w:rsidRPr="00000000" w14:paraId="00000146">
      <w:pPr>
        <w:spacing w:after="0" w:before="0" w:lineRule="auto"/>
        <w:ind w:right="4"/>
        <w:jc w:val="both"/>
        <w:rPr>
          <w:b w:val="1"/>
          <w:bCs w:val="1"/>
          <w:sz w:val="20"/>
          <w:szCs w:val="20"/>
        </w:rPr>
      </w:pPr>
      <w:r w:rsidDel="00000000" w:rsidR="00000000" w:rsidRPr="00000000">
        <w:rPr>
          <w:rtl w:val="0"/>
        </w:rPr>
      </w:r>
    </w:p>
    <w:p w:rsidR="00000000" w:rsidDel="00000000" w:rsidP="00000000" w:rsidRDefault="00000000" w:rsidRPr="00000000" w14:paraId="00000147">
      <w:pPr>
        <w:spacing w:before="0" w:lineRule="auto"/>
        <w:ind w:right="4"/>
        <w:jc w:val="both"/>
        <w:rPr>
          <w:b w:val="1"/>
          <w:bCs w:val="1"/>
          <w:sz w:val="20"/>
          <w:szCs w:val="20"/>
        </w:rPr>
      </w:pPr>
      <w:r w:rsidDel="00000000" w:rsidR="00000000" w:rsidRPr="00000000">
        <w:rPr>
          <w:rtl w:val="0"/>
        </w:rPr>
      </w:r>
    </w:p>
    <w:p w:rsidR="00000000" w:rsidDel="00000000" w:rsidP="00000000" w:rsidRDefault="00000000" w:rsidRPr="00000000" w14:paraId="00000148">
      <w:pPr>
        <w:spacing w:after="0" w:lineRule="auto"/>
        <w:ind w:right="4"/>
        <w:jc w:val="center"/>
        <w:rPr>
          <w:sz w:val="18"/>
          <w:szCs w:val="18"/>
        </w:rPr>
      </w:pPr>
      <w:r w:rsidDel="00000000" w:rsidR="00000000" w:rsidRPr="00000000">
        <w:rPr>
          <w:b w:val="1"/>
          <w:bCs w:val="1"/>
          <w:sz w:val="18"/>
          <w:szCs w:val="18"/>
          <w:rtl w:val="0"/>
        </w:rPr>
        <w:t xml:space="preserve">Gambar 5. </w:t>
      </w:r>
      <w:r w:rsidDel="00000000" w:rsidR="00000000" w:rsidRPr="00000000">
        <w:rPr>
          <w:sz w:val="18"/>
          <w:szCs w:val="18"/>
          <w:rtl w:val="0"/>
        </w:rPr>
        <w:t xml:space="preserve">Hasil Simulasi</w:t>
      </w:r>
      <w:r w:rsidDel="00000000" w:rsidR="00000000" w:rsidRPr="00000000">
        <w:rPr>
          <w:i w:val="1"/>
          <w:iCs w:val="1"/>
          <w:sz w:val="18"/>
          <w:szCs w:val="18"/>
          <w:rtl w:val="0"/>
        </w:rPr>
        <w:t xml:space="preserve"> Clearance</w:t>
      </w:r>
      <w:r w:rsidDel="00000000" w:rsidR="00000000" w:rsidRPr="00000000">
        <w:rPr>
          <w:sz w:val="18"/>
          <w:szCs w:val="18"/>
          <w:rtl w:val="0"/>
        </w:rPr>
        <w:t xml:space="preserve"> Stasiun Kerja dan Manekin Persentil 50</w:t>
      </w:r>
    </w:p>
    <w:p w:rsidR="00000000" w:rsidDel="00000000" w:rsidP="00000000" w:rsidRDefault="00000000" w:rsidRPr="00000000" w14:paraId="00000149">
      <w:pPr>
        <w:spacing w:after="0" w:before="0" w:lineRule="auto"/>
        <w:ind w:right="4"/>
        <w:jc w:val="both"/>
        <w:rPr>
          <w:b w:val="1"/>
          <w:bCs w:val="1"/>
          <w:sz w:val="20"/>
          <w:szCs w:val="20"/>
        </w:rPr>
      </w:pPr>
      <w:r w:rsidDel="00000000" w:rsidR="00000000" w:rsidRPr="00000000">
        <w:rPr>
          <w:rtl w:val="0"/>
        </w:rPr>
      </w:r>
    </w:p>
    <w:p w:rsidR="00000000" w:rsidDel="00000000" w:rsidP="00000000" w:rsidRDefault="00000000" w:rsidRPr="00000000" w14:paraId="0000014A">
      <w:pPr>
        <w:spacing w:after="0" w:before="0" w:lineRule="auto"/>
        <w:ind w:right="4"/>
        <w:jc w:val="both"/>
        <w:rPr>
          <w:b w:val="1"/>
          <w:bCs w:val="1"/>
          <w:sz w:val="20"/>
          <w:szCs w:val="20"/>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1057935</wp:posOffset>
            </wp:positionH>
            <wp:positionV relativeFrom="paragraph">
              <wp:posOffset>6156</wp:posOffset>
            </wp:positionV>
            <wp:extent cx="3261360" cy="2245057"/>
            <wp:effectExtent b="0" l="0" r="0" t="0"/>
            <wp:wrapNone/>
            <wp:docPr id="14" name="image2.png"/>
            <a:graphic>
              <a:graphicData uri="http://schemas.openxmlformats.org/drawingml/2006/picture">
                <pic:pic>
                  <pic:nvPicPr>
                    <pic:cNvPr id="0" name="image2.png"/>
                    <pic:cNvPicPr preferRelativeResize="0"/>
                  </pic:nvPicPr>
                  <pic:blipFill>
                    <a:blip r:embed="rId12"/>
                    <a:srcRect b="0" l="0" r="0" t="0"/>
                    <a:stretch>
                      <a:fillRect/>
                    </a:stretch>
                  </pic:blipFill>
                  <pic:spPr>
                    <a:xfrm>
                      <a:off x="0" y="0"/>
                      <a:ext cx="3261360" cy="2245057"/>
                    </a:xfrm>
                    <a:prstGeom prst="rect"/>
                    <a:ln/>
                  </pic:spPr>
                </pic:pic>
              </a:graphicData>
            </a:graphic>
          </wp:anchor>
        </w:drawing>
      </w:r>
    </w:p>
    <w:p w:rsidR="00000000" w:rsidDel="00000000" w:rsidP="00000000" w:rsidRDefault="00000000" w:rsidRPr="00000000" w14:paraId="0000014B">
      <w:pPr>
        <w:spacing w:after="0" w:before="0" w:lineRule="auto"/>
        <w:ind w:right="4"/>
        <w:jc w:val="both"/>
        <w:rPr>
          <w:b w:val="1"/>
          <w:bCs w:val="1"/>
          <w:sz w:val="20"/>
          <w:szCs w:val="20"/>
        </w:rPr>
      </w:pPr>
      <w:r w:rsidDel="00000000" w:rsidR="00000000" w:rsidRPr="00000000">
        <w:rPr>
          <w:rtl w:val="0"/>
        </w:rPr>
      </w:r>
    </w:p>
    <w:p w:rsidR="00000000" w:rsidDel="00000000" w:rsidP="00000000" w:rsidRDefault="00000000" w:rsidRPr="00000000" w14:paraId="0000014C">
      <w:pPr>
        <w:spacing w:after="0" w:before="0" w:lineRule="auto"/>
        <w:ind w:right="4"/>
        <w:jc w:val="both"/>
        <w:rPr>
          <w:b w:val="1"/>
          <w:bCs w:val="1"/>
          <w:sz w:val="20"/>
          <w:szCs w:val="20"/>
        </w:rPr>
      </w:pPr>
      <w:r w:rsidDel="00000000" w:rsidR="00000000" w:rsidRPr="00000000">
        <w:rPr>
          <w:rtl w:val="0"/>
        </w:rPr>
      </w:r>
    </w:p>
    <w:p w:rsidR="00000000" w:rsidDel="00000000" w:rsidP="00000000" w:rsidRDefault="00000000" w:rsidRPr="00000000" w14:paraId="0000014D">
      <w:pPr>
        <w:spacing w:after="0" w:before="0" w:lineRule="auto"/>
        <w:ind w:right="4"/>
        <w:jc w:val="both"/>
        <w:rPr>
          <w:b w:val="1"/>
          <w:bCs w:val="1"/>
          <w:sz w:val="20"/>
          <w:szCs w:val="20"/>
        </w:rPr>
      </w:pPr>
      <w:r w:rsidDel="00000000" w:rsidR="00000000" w:rsidRPr="00000000">
        <w:rPr>
          <w:rtl w:val="0"/>
        </w:rPr>
      </w:r>
    </w:p>
    <w:p w:rsidR="00000000" w:rsidDel="00000000" w:rsidP="00000000" w:rsidRDefault="00000000" w:rsidRPr="00000000" w14:paraId="0000014E">
      <w:pPr>
        <w:spacing w:after="0" w:before="0" w:lineRule="auto"/>
        <w:ind w:right="4"/>
        <w:jc w:val="both"/>
        <w:rPr>
          <w:b w:val="1"/>
          <w:bCs w:val="1"/>
          <w:sz w:val="20"/>
          <w:szCs w:val="20"/>
        </w:rPr>
      </w:pPr>
      <w:r w:rsidDel="00000000" w:rsidR="00000000" w:rsidRPr="00000000">
        <w:rPr>
          <w:rtl w:val="0"/>
        </w:rPr>
      </w:r>
    </w:p>
    <w:p w:rsidR="00000000" w:rsidDel="00000000" w:rsidP="00000000" w:rsidRDefault="00000000" w:rsidRPr="00000000" w14:paraId="0000014F">
      <w:pPr>
        <w:spacing w:after="0" w:before="0" w:lineRule="auto"/>
        <w:ind w:right="4"/>
        <w:jc w:val="both"/>
        <w:rPr>
          <w:b w:val="1"/>
          <w:bCs w:val="1"/>
          <w:sz w:val="20"/>
          <w:szCs w:val="20"/>
        </w:rPr>
      </w:pPr>
      <w:r w:rsidDel="00000000" w:rsidR="00000000" w:rsidRPr="00000000">
        <w:rPr>
          <w:rtl w:val="0"/>
        </w:rPr>
      </w:r>
    </w:p>
    <w:p w:rsidR="00000000" w:rsidDel="00000000" w:rsidP="00000000" w:rsidRDefault="00000000" w:rsidRPr="00000000" w14:paraId="00000150">
      <w:pPr>
        <w:spacing w:after="0" w:before="0" w:lineRule="auto"/>
        <w:ind w:right="4"/>
        <w:jc w:val="both"/>
        <w:rPr>
          <w:b w:val="1"/>
          <w:bCs w:val="1"/>
          <w:sz w:val="20"/>
          <w:szCs w:val="20"/>
        </w:rPr>
      </w:pPr>
      <w:r w:rsidDel="00000000" w:rsidR="00000000" w:rsidRPr="00000000">
        <w:rPr>
          <w:rtl w:val="0"/>
        </w:rPr>
      </w:r>
    </w:p>
    <w:p w:rsidR="00000000" w:rsidDel="00000000" w:rsidP="00000000" w:rsidRDefault="00000000" w:rsidRPr="00000000" w14:paraId="00000151">
      <w:pPr>
        <w:spacing w:after="0" w:before="0" w:lineRule="auto"/>
        <w:ind w:right="4"/>
        <w:jc w:val="both"/>
        <w:rPr>
          <w:b w:val="1"/>
          <w:bCs w:val="1"/>
          <w:sz w:val="20"/>
          <w:szCs w:val="20"/>
        </w:rPr>
      </w:pPr>
      <w:r w:rsidDel="00000000" w:rsidR="00000000" w:rsidRPr="00000000">
        <w:rPr>
          <w:rtl w:val="0"/>
        </w:rPr>
      </w:r>
    </w:p>
    <w:p w:rsidR="00000000" w:rsidDel="00000000" w:rsidP="00000000" w:rsidRDefault="00000000" w:rsidRPr="00000000" w14:paraId="00000152">
      <w:pPr>
        <w:spacing w:after="0" w:before="0" w:lineRule="auto"/>
        <w:ind w:right="4"/>
        <w:jc w:val="both"/>
        <w:rPr>
          <w:b w:val="1"/>
          <w:bCs w:val="1"/>
          <w:sz w:val="20"/>
          <w:szCs w:val="20"/>
        </w:rPr>
      </w:pPr>
      <w:r w:rsidDel="00000000" w:rsidR="00000000" w:rsidRPr="00000000">
        <w:rPr>
          <w:rtl w:val="0"/>
        </w:rPr>
      </w:r>
    </w:p>
    <w:p w:rsidR="00000000" w:rsidDel="00000000" w:rsidP="00000000" w:rsidRDefault="00000000" w:rsidRPr="00000000" w14:paraId="00000153">
      <w:pPr>
        <w:spacing w:after="0" w:before="0" w:lineRule="auto"/>
        <w:ind w:right="4"/>
        <w:jc w:val="both"/>
        <w:rPr>
          <w:b w:val="1"/>
          <w:bCs w:val="1"/>
          <w:sz w:val="20"/>
          <w:szCs w:val="20"/>
        </w:rPr>
      </w:pPr>
      <w:r w:rsidDel="00000000" w:rsidR="00000000" w:rsidRPr="00000000">
        <w:rPr>
          <w:rtl w:val="0"/>
        </w:rPr>
      </w:r>
    </w:p>
    <w:p w:rsidR="00000000" w:rsidDel="00000000" w:rsidP="00000000" w:rsidRDefault="00000000" w:rsidRPr="00000000" w14:paraId="00000154">
      <w:pPr>
        <w:spacing w:after="0" w:before="0" w:lineRule="auto"/>
        <w:ind w:right="4"/>
        <w:jc w:val="both"/>
        <w:rPr>
          <w:b w:val="1"/>
          <w:bCs w:val="1"/>
          <w:sz w:val="20"/>
          <w:szCs w:val="20"/>
        </w:rPr>
      </w:pPr>
      <w:r w:rsidDel="00000000" w:rsidR="00000000" w:rsidRPr="00000000">
        <w:rPr>
          <w:rtl w:val="0"/>
        </w:rPr>
      </w:r>
    </w:p>
    <w:p w:rsidR="00000000" w:rsidDel="00000000" w:rsidP="00000000" w:rsidRDefault="00000000" w:rsidRPr="00000000" w14:paraId="00000155">
      <w:pPr>
        <w:spacing w:after="0" w:before="0" w:lineRule="auto"/>
        <w:ind w:right="4"/>
        <w:jc w:val="both"/>
        <w:rPr>
          <w:b w:val="1"/>
          <w:bCs w:val="1"/>
          <w:sz w:val="20"/>
          <w:szCs w:val="20"/>
        </w:rPr>
      </w:pPr>
      <w:r w:rsidDel="00000000" w:rsidR="00000000" w:rsidRPr="00000000">
        <w:rPr>
          <w:rtl w:val="0"/>
        </w:rPr>
      </w:r>
    </w:p>
    <w:p w:rsidR="00000000" w:rsidDel="00000000" w:rsidP="00000000" w:rsidRDefault="00000000" w:rsidRPr="00000000" w14:paraId="00000156">
      <w:pPr>
        <w:spacing w:after="0" w:before="0" w:lineRule="auto"/>
        <w:ind w:right="4"/>
        <w:jc w:val="both"/>
        <w:rPr>
          <w:b w:val="1"/>
          <w:bCs w:val="1"/>
          <w:sz w:val="20"/>
          <w:szCs w:val="20"/>
        </w:rPr>
      </w:pPr>
      <w:r w:rsidDel="00000000" w:rsidR="00000000" w:rsidRPr="00000000">
        <w:rPr>
          <w:rtl w:val="0"/>
        </w:rPr>
      </w:r>
    </w:p>
    <w:p w:rsidR="00000000" w:rsidDel="00000000" w:rsidP="00000000" w:rsidRDefault="00000000" w:rsidRPr="00000000" w14:paraId="00000157">
      <w:pPr>
        <w:spacing w:after="0" w:before="0" w:lineRule="auto"/>
        <w:ind w:right="4"/>
        <w:jc w:val="both"/>
        <w:rPr>
          <w:b w:val="1"/>
          <w:bCs w:val="1"/>
          <w:sz w:val="20"/>
          <w:szCs w:val="20"/>
        </w:rPr>
      </w:pPr>
      <w:r w:rsidDel="00000000" w:rsidR="00000000" w:rsidRPr="00000000">
        <w:rPr>
          <w:rtl w:val="0"/>
        </w:rPr>
      </w:r>
    </w:p>
    <w:p w:rsidR="00000000" w:rsidDel="00000000" w:rsidP="00000000" w:rsidRDefault="00000000" w:rsidRPr="00000000" w14:paraId="00000158">
      <w:pPr>
        <w:spacing w:after="0" w:before="0" w:lineRule="auto"/>
        <w:ind w:right="4"/>
        <w:jc w:val="both"/>
        <w:rPr>
          <w:b w:val="1"/>
          <w:bCs w:val="1"/>
          <w:sz w:val="20"/>
          <w:szCs w:val="20"/>
        </w:rPr>
      </w:pPr>
      <w:r w:rsidDel="00000000" w:rsidR="00000000" w:rsidRPr="00000000">
        <w:rPr>
          <w:rtl w:val="0"/>
        </w:rPr>
      </w:r>
    </w:p>
    <w:p w:rsidR="00000000" w:rsidDel="00000000" w:rsidP="00000000" w:rsidRDefault="00000000" w:rsidRPr="00000000" w14:paraId="00000159">
      <w:pPr>
        <w:spacing w:before="0" w:lineRule="auto"/>
        <w:ind w:right="4"/>
        <w:jc w:val="both"/>
        <w:rPr>
          <w:b w:val="1"/>
          <w:bCs w:val="1"/>
          <w:sz w:val="20"/>
          <w:szCs w:val="20"/>
        </w:rPr>
      </w:pPr>
      <w:r w:rsidDel="00000000" w:rsidR="00000000" w:rsidRPr="00000000">
        <w:rPr>
          <w:rtl w:val="0"/>
        </w:rPr>
      </w:r>
    </w:p>
    <w:p w:rsidR="00000000" w:rsidDel="00000000" w:rsidP="00000000" w:rsidRDefault="00000000" w:rsidRPr="00000000" w14:paraId="0000015A">
      <w:pPr>
        <w:spacing w:after="0" w:lineRule="auto"/>
        <w:ind w:right="4"/>
        <w:jc w:val="center"/>
        <w:rPr>
          <w:sz w:val="18"/>
          <w:szCs w:val="18"/>
        </w:rPr>
      </w:pPr>
      <w:r w:rsidDel="00000000" w:rsidR="00000000" w:rsidRPr="00000000">
        <w:rPr>
          <w:b w:val="1"/>
          <w:bCs w:val="1"/>
          <w:sz w:val="18"/>
          <w:szCs w:val="18"/>
          <w:rtl w:val="0"/>
        </w:rPr>
        <w:t xml:space="preserve">Gambar 6. </w:t>
      </w:r>
      <w:r w:rsidDel="00000000" w:rsidR="00000000" w:rsidRPr="00000000">
        <w:rPr>
          <w:sz w:val="18"/>
          <w:szCs w:val="18"/>
          <w:rtl w:val="0"/>
        </w:rPr>
        <w:t xml:space="preserve">Hasil Simulasi</w:t>
      </w:r>
      <w:r w:rsidDel="00000000" w:rsidR="00000000" w:rsidRPr="00000000">
        <w:rPr>
          <w:i w:val="1"/>
          <w:iCs w:val="1"/>
          <w:sz w:val="18"/>
          <w:szCs w:val="18"/>
          <w:rtl w:val="0"/>
        </w:rPr>
        <w:t xml:space="preserve"> Clearance</w:t>
      </w:r>
      <w:r w:rsidDel="00000000" w:rsidR="00000000" w:rsidRPr="00000000">
        <w:rPr>
          <w:sz w:val="18"/>
          <w:szCs w:val="18"/>
          <w:rtl w:val="0"/>
        </w:rPr>
        <w:t xml:space="preserve"> Stasiun Kerja dan Manekin Persentil 95</w:t>
      </w:r>
    </w:p>
    <w:p w:rsidR="00000000" w:rsidDel="00000000" w:rsidP="00000000" w:rsidRDefault="00000000" w:rsidRPr="00000000" w14:paraId="0000015B">
      <w:pPr>
        <w:spacing w:before="0" w:lineRule="auto"/>
        <w:ind w:right="4"/>
        <w:jc w:val="both"/>
        <w:rPr>
          <w:b w:val="1"/>
          <w:bCs w:val="1"/>
          <w:sz w:val="20"/>
          <w:szCs w:val="20"/>
        </w:rPr>
      </w:pPr>
      <w:r w:rsidDel="00000000" w:rsidR="00000000" w:rsidRPr="00000000">
        <w:rPr>
          <w:rtl w:val="0"/>
        </w:rPr>
      </w:r>
    </w:p>
    <w:p w:rsidR="00000000" w:rsidDel="00000000" w:rsidP="00000000" w:rsidRDefault="00000000" w:rsidRPr="00000000" w14:paraId="0000015C">
      <w:pPr>
        <w:ind w:left="284" w:firstLine="436"/>
        <w:jc w:val="both"/>
        <w:rPr>
          <w:sz w:val="20"/>
          <w:szCs w:val="20"/>
        </w:rPr>
      </w:pPr>
      <w:r w:rsidDel="00000000" w:rsidR="00000000" w:rsidRPr="00000000">
        <w:rPr>
          <w:sz w:val="20"/>
          <w:szCs w:val="20"/>
          <w:rtl w:val="0"/>
        </w:rPr>
        <w:t xml:space="preserve">Setelah dilakukannya desain stasiun kerja, maka penilaian postur tubuh dilakukan menggunakan metode OWAS. Berdasarkan dari desain menggunakan </w:t>
      </w:r>
      <w:r w:rsidDel="00000000" w:rsidR="00000000" w:rsidRPr="00000000">
        <w:rPr>
          <w:i w:val="1"/>
          <w:iCs w:val="1"/>
          <w:sz w:val="20"/>
          <w:szCs w:val="20"/>
          <w:rtl w:val="0"/>
        </w:rPr>
        <w:t xml:space="preserve">software</w:t>
      </w:r>
      <w:r w:rsidDel="00000000" w:rsidR="00000000" w:rsidRPr="00000000">
        <w:rPr>
          <w:sz w:val="20"/>
          <w:szCs w:val="20"/>
          <w:rtl w:val="0"/>
        </w:rPr>
        <w:t xml:space="preserve"> CATIA, ada perubahan terkait dengan hasil penilaian postur tubuh pekerja pelayanan teknik. Merujuk pada hasil simulasi, penilaian postur tubuh mengalami perbaikan pada punggung, lengan dan kaki dimana punggung yang sebelumnya memiliki skor 4 berubah menjadi 1 dengan tingkat keparahan sangat tinggi menjadi rendah, serta pada skor lengan yang semula 3 dengan tingkat tinggi berubah menjadi skor 2 dengan skor keparahan sedang, sedangkan hasil dari anggota tubuh lengan mengalami perubahan dari skor 4 dengan tingkat keparahan sangat tinggi menjadi 2 dengan tingkat keparahan sedang. Hasil simulasi dan penilaian setelah perbaikan dapat dilihat pada Gambar 7 dan Tabel 8 berikut.</w:t>
      </w:r>
    </w:p>
    <w:p w:rsidR="00000000" w:rsidDel="00000000" w:rsidP="00000000" w:rsidRDefault="00000000" w:rsidRPr="00000000" w14:paraId="0000015D">
      <w:pPr>
        <w:ind w:left="284" w:firstLine="436"/>
        <w:jc w:val="both"/>
        <w:rPr>
          <w:sz w:val="20"/>
          <w:szCs w:val="20"/>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1822726</wp:posOffset>
            </wp:positionH>
            <wp:positionV relativeFrom="paragraph">
              <wp:posOffset>7701</wp:posOffset>
            </wp:positionV>
            <wp:extent cx="1648745" cy="2142624"/>
            <wp:effectExtent b="0" l="0" r="0" t="0"/>
            <wp:wrapNone/>
            <wp:docPr id="16" name="image1.png"/>
            <a:graphic>
              <a:graphicData uri="http://schemas.openxmlformats.org/drawingml/2006/picture">
                <pic:pic>
                  <pic:nvPicPr>
                    <pic:cNvPr id="0" name="image1.png"/>
                    <pic:cNvPicPr preferRelativeResize="0"/>
                  </pic:nvPicPr>
                  <pic:blipFill>
                    <a:blip r:embed="rId13"/>
                    <a:srcRect b="0" l="0" r="0" t="0"/>
                    <a:stretch>
                      <a:fillRect/>
                    </a:stretch>
                  </pic:blipFill>
                  <pic:spPr>
                    <a:xfrm>
                      <a:off x="0" y="0"/>
                      <a:ext cx="1648745" cy="2142624"/>
                    </a:xfrm>
                    <a:prstGeom prst="rect"/>
                    <a:ln/>
                  </pic:spPr>
                </pic:pic>
              </a:graphicData>
            </a:graphic>
          </wp:anchor>
        </w:drawing>
      </w:r>
    </w:p>
    <w:p w:rsidR="00000000" w:rsidDel="00000000" w:rsidP="00000000" w:rsidRDefault="00000000" w:rsidRPr="00000000" w14:paraId="0000015E">
      <w:pPr>
        <w:ind w:left="284" w:firstLine="436"/>
        <w:jc w:val="both"/>
        <w:rPr>
          <w:sz w:val="20"/>
          <w:szCs w:val="20"/>
        </w:rPr>
      </w:pPr>
      <w:r w:rsidDel="00000000" w:rsidR="00000000" w:rsidRPr="00000000">
        <w:rPr>
          <w:rtl w:val="0"/>
        </w:rPr>
      </w:r>
    </w:p>
    <w:p w:rsidR="00000000" w:rsidDel="00000000" w:rsidP="00000000" w:rsidRDefault="00000000" w:rsidRPr="00000000" w14:paraId="0000015F">
      <w:pPr>
        <w:ind w:left="284" w:firstLine="436"/>
        <w:jc w:val="both"/>
        <w:rPr>
          <w:sz w:val="20"/>
          <w:szCs w:val="20"/>
        </w:rPr>
      </w:pPr>
      <w:r w:rsidDel="00000000" w:rsidR="00000000" w:rsidRPr="00000000">
        <w:rPr>
          <w:rtl w:val="0"/>
        </w:rPr>
      </w:r>
    </w:p>
    <w:p w:rsidR="00000000" w:rsidDel="00000000" w:rsidP="00000000" w:rsidRDefault="00000000" w:rsidRPr="00000000" w14:paraId="00000160">
      <w:pPr>
        <w:ind w:left="284" w:firstLine="436"/>
        <w:jc w:val="both"/>
        <w:rPr>
          <w:sz w:val="20"/>
          <w:szCs w:val="20"/>
        </w:rPr>
      </w:pPr>
      <w:r w:rsidDel="00000000" w:rsidR="00000000" w:rsidRPr="00000000">
        <w:rPr>
          <w:rtl w:val="0"/>
        </w:rPr>
      </w:r>
    </w:p>
    <w:p w:rsidR="00000000" w:rsidDel="00000000" w:rsidP="00000000" w:rsidRDefault="00000000" w:rsidRPr="00000000" w14:paraId="00000161">
      <w:pPr>
        <w:ind w:left="284" w:firstLine="436"/>
        <w:jc w:val="both"/>
        <w:rPr>
          <w:sz w:val="20"/>
          <w:szCs w:val="20"/>
        </w:rPr>
      </w:pPr>
      <w:r w:rsidDel="00000000" w:rsidR="00000000" w:rsidRPr="00000000">
        <w:rPr>
          <w:rtl w:val="0"/>
        </w:rPr>
      </w:r>
    </w:p>
    <w:p w:rsidR="00000000" w:rsidDel="00000000" w:rsidP="00000000" w:rsidRDefault="00000000" w:rsidRPr="00000000" w14:paraId="00000162">
      <w:pPr>
        <w:ind w:left="284" w:firstLine="436"/>
        <w:jc w:val="both"/>
        <w:rPr>
          <w:sz w:val="20"/>
          <w:szCs w:val="20"/>
        </w:rPr>
      </w:pPr>
      <w:r w:rsidDel="00000000" w:rsidR="00000000" w:rsidRPr="00000000">
        <w:rPr>
          <w:rtl w:val="0"/>
        </w:rPr>
      </w:r>
    </w:p>
    <w:p w:rsidR="00000000" w:rsidDel="00000000" w:rsidP="00000000" w:rsidRDefault="00000000" w:rsidRPr="00000000" w14:paraId="00000163">
      <w:pPr>
        <w:ind w:left="284" w:firstLine="436"/>
        <w:jc w:val="both"/>
        <w:rPr>
          <w:sz w:val="20"/>
          <w:szCs w:val="20"/>
        </w:rPr>
      </w:pPr>
      <w:r w:rsidDel="00000000" w:rsidR="00000000" w:rsidRPr="00000000">
        <w:rPr>
          <w:rtl w:val="0"/>
        </w:rPr>
      </w:r>
    </w:p>
    <w:p w:rsidR="00000000" w:rsidDel="00000000" w:rsidP="00000000" w:rsidRDefault="00000000" w:rsidRPr="00000000" w14:paraId="00000164">
      <w:pPr>
        <w:ind w:left="284" w:firstLine="436"/>
        <w:jc w:val="both"/>
        <w:rPr>
          <w:sz w:val="20"/>
          <w:szCs w:val="20"/>
        </w:rPr>
      </w:pPr>
      <w:r w:rsidDel="00000000" w:rsidR="00000000" w:rsidRPr="00000000">
        <w:rPr>
          <w:rtl w:val="0"/>
        </w:rPr>
      </w:r>
    </w:p>
    <w:p w:rsidR="00000000" w:rsidDel="00000000" w:rsidP="00000000" w:rsidRDefault="00000000" w:rsidRPr="00000000" w14:paraId="00000165">
      <w:pPr>
        <w:ind w:left="284" w:firstLine="436"/>
        <w:jc w:val="both"/>
        <w:rPr>
          <w:sz w:val="20"/>
          <w:szCs w:val="20"/>
        </w:rPr>
      </w:pPr>
      <w:r w:rsidDel="00000000" w:rsidR="00000000" w:rsidRPr="00000000">
        <w:rPr>
          <w:rtl w:val="0"/>
        </w:rPr>
      </w:r>
    </w:p>
    <w:p w:rsidR="00000000" w:rsidDel="00000000" w:rsidP="00000000" w:rsidRDefault="00000000" w:rsidRPr="00000000" w14:paraId="00000166">
      <w:pPr>
        <w:ind w:left="284" w:firstLine="436"/>
        <w:jc w:val="both"/>
        <w:rPr>
          <w:sz w:val="20"/>
          <w:szCs w:val="20"/>
        </w:rPr>
      </w:pPr>
      <w:r w:rsidDel="00000000" w:rsidR="00000000" w:rsidRPr="00000000">
        <w:rPr>
          <w:rtl w:val="0"/>
        </w:rPr>
      </w:r>
    </w:p>
    <w:p w:rsidR="00000000" w:rsidDel="00000000" w:rsidP="00000000" w:rsidRDefault="00000000" w:rsidRPr="00000000" w14:paraId="00000167">
      <w:pPr>
        <w:ind w:left="284" w:firstLine="436"/>
        <w:jc w:val="both"/>
        <w:rPr>
          <w:sz w:val="20"/>
          <w:szCs w:val="20"/>
        </w:rPr>
      </w:pPr>
      <w:r w:rsidDel="00000000" w:rsidR="00000000" w:rsidRPr="00000000">
        <w:rPr>
          <w:rtl w:val="0"/>
        </w:rPr>
      </w:r>
    </w:p>
    <w:p w:rsidR="00000000" w:rsidDel="00000000" w:rsidP="00000000" w:rsidRDefault="00000000" w:rsidRPr="00000000" w14:paraId="00000168">
      <w:pPr>
        <w:ind w:left="284" w:firstLine="436"/>
        <w:jc w:val="both"/>
        <w:rPr>
          <w:sz w:val="20"/>
          <w:szCs w:val="20"/>
        </w:rPr>
      </w:pPr>
      <w:r w:rsidDel="00000000" w:rsidR="00000000" w:rsidRPr="00000000">
        <w:rPr>
          <w:rtl w:val="0"/>
        </w:rPr>
      </w:r>
    </w:p>
    <w:p w:rsidR="00000000" w:rsidDel="00000000" w:rsidP="00000000" w:rsidRDefault="00000000" w:rsidRPr="00000000" w14:paraId="00000169">
      <w:pPr>
        <w:ind w:left="284" w:firstLine="436"/>
        <w:jc w:val="both"/>
        <w:rPr>
          <w:sz w:val="20"/>
          <w:szCs w:val="20"/>
        </w:rPr>
      </w:pPr>
      <w:r w:rsidDel="00000000" w:rsidR="00000000" w:rsidRPr="00000000">
        <w:rPr>
          <w:rtl w:val="0"/>
        </w:rPr>
      </w:r>
    </w:p>
    <w:p w:rsidR="00000000" w:rsidDel="00000000" w:rsidP="00000000" w:rsidRDefault="00000000" w:rsidRPr="00000000" w14:paraId="0000016A">
      <w:pPr>
        <w:ind w:left="284" w:firstLine="436"/>
        <w:jc w:val="both"/>
        <w:rPr>
          <w:sz w:val="20"/>
          <w:szCs w:val="20"/>
        </w:rPr>
      </w:pPr>
      <w:r w:rsidDel="00000000" w:rsidR="00000000" w:rsidRPr="00000000">
        <w:rPr>
          <w:rtl w:val="0"/>
        </w:rPr>
      </w:r>
    </w:p>
    <w:p w:rsidR="00000000" w:rsidDel="00000000" w:rsidP="00000000" w:rsidRDefault="00000000" w:rsidRPr="00000000" w14:paraId="0000016B">
      <w:pPr>
        <w:ind w:left="284" w:firstLine="436"/>
        <w:jc w:val="both"/>
        <w:rPr>
          <w:sz w:val="20"/>
          <w:szCs w:val="20"/>
        </w:rPr>
      </w:pPr>
      <w:r w:rsidDel="00000000" w:rsidR="00000000" w:rsidRPr="00000000">
        <w:rPr>
          <w:rtl w:val="0"/>
        </w:rPr>
      </w:r>
    </w:p>
    <w:p w:rsidR="00000000" w:rsidDel="00000000" w:rsidP="00000000" w:rsidRDefault="00000000" w:rsidRPr="00000000" w14:paraId="0000016C">
      <w:pPr>
        <w:ind w:right="4"/>
        <w:jc w:val="center"/>
        <w:rPr>
          <w:sz w:val="18"/>
          <w:szCs w:val="18"/>
        </w:rPr>
      </w:pPr>
      <w:r w:rsidDel="00000000" w:rsidR="00000000" w:rsidRPr="00000000">
        <w:rPr>
          <w:b w:val="1"/>
          <w:bCs w:val="1"/>
          <w:sz w:val="18"/>
          <w:szCs w:val="18"/>
          <w:rtl w:val="0"/>
        </w:rPr>
        <w:t xml:space="preserve">Gambar 7. </w:t>
      </w:r>
      <w:r w:rsidDel="00000000" w:rsidR="00000000" w:rsidRPr="00000000">
        <w:rPr>
          <w:sz w:val="18"/>
          <w:szCs w:val="18"/>
          <w:rtl w:val="0"/>
        </w:rPr>
        <w:t xml:space="preserve">Postur Tubuh Setelah Perbaikan Menggunakan Stasiun Kerja</w:t>
      </w:r>
    </w:p>
    <w:p w:rsidR="00000000" w:rsidDel="00000000" w:rsidP="00000000" w:rsidRDefault="00000000" w:rsidRPr="00000000" w14:paraId="0000016D">
      <w:pPr>
        <w:ind w:left="284" w:firstLine="436"/>
        <w:jc w:val="both"/>
        <w:rPr>
          <w:sz w:val="20"/>
          <w:szCs w:val="20"/>
        </w:rPr>
      </w:pPr>
      <w:r w:rsidDel="00000000" w:rsidR="00000000" w:rsidRPr="00000000">
        <w:rPr>
          <w:rtl w:val="0"/>
        </w:rPr>
      </w:r>
    </w:p>
    <w:p w:rsidR="00000000" w:rsidDel="00000000" w:rsidP="00000000" w:rsidRDefault="00000000" w:rsidRPr="00000000" w14:paraId="0000016E">
      <w:pPr>
        <w:ind w:right="4"/>
        <w:rPr>
          <w:sz w:val="18"/>
          <w:szCs w:val="18"/>
        </w:rPr>
      </w:pPr>
      <w:r w:rsidDel="00000000" w:rsidR="00000000" w:rsidRPr="00000000">
        <w:rPr>
          <w:b w:val="1"/>
          <w:bCs w:val="1"/>
          <w:sz w:val="18"/>
          <w:szCs w:val="18"/>
          <w:rtl w:val="0"/>
        </w:rPr>
        <w:t xml:space="preserve">Tabel 8. </w:t>
      </w:r>
      <w:r w:rsidDel="00000000" w:rsidR="00000000" w:rsidRPr="00000000">
        <w:rPr>
          <w:sz w:val="18"/>
          <w:szCs w:val="18"/>
          <w:rtl w:val="0"/>
        </w:rPr>
        <w:t xml:space="preserve">Hasil Penilaian Setelah Perbaikan</w:t>
      </w:r>
    </w:p>
    <w:tbl>
      <w:tblPr>
        <w:tblStyle w:val="Table8"/>
        <w:tblW w:w="9063.999999999998"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271"/>
        <w:gridCol w:w="1742"/>
        <w:gridCol w:w="1639"/>
        <w:gridCol w:w="1670"/>
        <w:gridCol w:w="1367"/>
        <w:gridCol w:w="1375"/>
        <w:tblGridChange w:id="0">
          <w:tblGrid>
            <w:gridCol w:w="1271"/>
            <w:gridCol w:w="1742"/>
            <w:gridCol w:w="1639"/>
            <w:gridCol w:w="1670"/>
            <w:gridCol w:w="1367"/>
            <w:gridCol w:w="1375"/>
          </w:tblGrid>
        </w:tblGridChange>
      </w:tblGrid>
      <w:tr>
        <w:trPr>
          <w:cantSplit w:val="0"/>
          <w:tblHeader w:val="0"/>
        </w:trPr>
        <w:tc>
          <w:tcPr>
            <w:vAlign w:val="center"/>
          </w:tcPr>
          <w:p w:rsidR="00000000" w:rsidDel="00000000" w:rsidP="00000000" w:rsidRDefault="00000000" w:rsidRPr="00000000" w14:paraId="0000016F">
            <w:pPr>
              <w:jc w:val="center"/>
              <w:rPr>
                <w:b w:val="1"/>
                <w:bCs w:val="1"/>
                <w:sz w:val="18"/>
                <w:szCs w:val="18"/>
              </w:rPr>
            </w:pPr>
            <w:r w:rsidDel="00000000" w:rsidR="00000000" w:rsidRPr="00000000">
              <w:rPr>
                <w:b w:val="1"/>
                <w:bCs w:val="1"/>
                <w:sz w:val="18"/>
                <w:szCs w:val="18"/>
                <w:rtl w:val="0"/>
              </w:rPr>
              <w:t xml:space="preserve">Nomor</w:t>
            </w:r>
          </w:p>
        </w:tc>
        <w:tc>
          <w:tcPr>
            <w:vAlign w:val="center"/>
          </w:tcPr>
          <w:p w:rsidR="00000000" w:rsidDel="00000000" w:rsidP="00000000" w:rsidRDefault="00000000" w:rsidRPr="00000000" w14:paraId="00000170">
            <w:pPr>
              <w:jc w:val="center"/>
              <w:rPr>
                <w:rFonts w:ascii="Times New Roman" w:cs="Times New Roman" w:eastAsia="Times New Roman" w:hAnsi="Times New Roman"/>
                <w:b w:val="1"/>
                <w:bCs w:val="1"/>
                <w:sz w:val="18"/>
                <w:szCs w:val="18"/>
              </w:rPr>
            </w:pPr>
            <w:r w:rsidDel="00000000" w:rsidR="00000000" w:rsidRPr="00000000">
              <w:rPr>
                <w:rFonts w:ascii="Times New Roman" w:cs="Times New Roman" w:eastAsia="Times New Roman" w:hAnsi="Times New Roman"/>
                <w:b w:val="1"/>
                <w:bCs w:val="1"/>
                <w:sz w:val="18"/>
                <w:szCs w:val="18"/>
                <w:rtl w:val="0"/>
              </w:rPr>
              <w:t xml:space="preserve">Bagian Tubuh</w:t>
            </w:r>
          </w:p>
        </w:tc>
        <w:tc>
          <w:tcPr>
            <w:vAlign w:val="center"/>
          </w:tcPr>
          <w:p w:rsidR="00000000" w:rsidDel="00000000" w:rsidP="00000000" w:rsidRDefault="00000000" w:rsidRPr="00000000" w14:paraId="00000171">
            <w:pPr>
              <w:jc w:val="center"/>
              <w:rPr>
                <w:rFonts w:ascii="Times New Roman" w:cs="Times New Roman" w:eastAsia="Times New Roman" w:hAnsi="Times New Roman"/>
                <w:b w:val="1"/>
                <w:bCs w:val="1"/>
                <w:sz w:val="18"/>
                <w:szCs w:val="18"/>
              </w:rPr>
            </w:pPr>
            <w:r w:rsidDel="00000000" w:rsidR="00000000" w:rsidRPr="00000000">
              <w:rPr>
                <w:rFonts w:ascii="Times New Roman" w:cs="Times New Roman" w:eastAsia="Times New Roman" w:hAnsi="Times New Roman"/>
                <w:b w:val="1"/>
                <w:bCs w:val="1"/>
                <w:sz w:val="18"/>
                <w:szCs w:val="18"/>
                <w:rtl w:val="0"/>
              </w:rPr>
              <w:t xml:space="preserve">Sebelum Perbaikan</w:t>
            </w:r>
          </w:p>
        </w:tc>
        <w:tc>
          <w:tcPr>
            <w:vAlign w:val="center"/>
          </w:tcPr>
          <w:p w:rsidR="00000000" w:rsidDel="00000000" w:rsidP="00000000" w:rsidRDefault="00000000" w:rsidRPr="00000000" w14:paraId="00000172">
            <w:pPr>
              <w:jc w:val="center"/>
              <w:rPr>
                <w:rFonts w:ascii="Times New Roman" w:cs="Times New Roman" w:eastAsia="Times New Roman" w:hAnsi="Times New Roman"/>
                <w:b w:val="1"/>
                <w:bCs w:val="1"/>
                <w:sz w:val="18"/>
                <w:szCs w:val="18"/>
              </w:rPr>
            </w:pPr>
            <w:r w:rsidDel="00000000" w:rsidR="00000000" w:rsidRPr="00000000">
              <w:rPr>
                <w:rFonts w:ascii="Times New Roman" w:cs="Times New Roman" w:eastAsia="Times New Roman" w:hAnsi="Times New Roman"/>
                <w:b w:val="1"/>
                <w:bCs w:val="1"/>
                <w:sz w:val="18"/>
                <w:szCs w:val="18"/>
                <w:rtl w:val="0"/>
              </w:rPr>
              <w:t xml:space="preserve">Tingkat Keparahan</w:t>
            </w:r>
          </w:p>
        </w:tc>
        <w:tc>
          <w:tcPr>
            <w:vAlign w:val="center"/>
          </w:tcPr>
          <w:p w:rsidR="00000000" w:rsidDel="00000000" w:rsidP="00000000" w:rsidRDefault="00000000" w:rsidRPr="00000000" w14:paraId="00000173">
            <w:pPr>
              <w:jc w:val="center"/>
              <w:rPr>
                <w:rFonts w:ascii="Times New Roman" w:cs="Times New Roman" w:eastAsia="Times New Roman" w:hAnsi="Times New Roman"/>
                <w:b w:val="1"/>
                <w:bCs w:val="1"/>
                <w:sz w:val="18"/>
                <w:szCs w:val="18"/>
              </w:rPr>
            </w:pPr>
            <w:r w:rsidDel="00000000" w:rsidR="00000000" w:rsidRPr="00000000">
              <w:rPr>
                <w:rFonts w:ascii="Times New Roman" w:cs="Times New Roman" w:eastAsia="Times New Roman" w:hAnsi="Times New Roman"/>
                <w:b w:val="1"/>
                <w:bCs w:val="1"/>
                <w:sz w:val="18"/>
                <w:szCs w:val="18"/>
                <w:rtl w:val="0"/>
              </w:rPr>
              <w:t xml:space="preserve">Setelah Perbaikan</w:t>
            </w:r>
          </w:p>
        </w:tc>
        <w:tc>
          <w:tcPr>
            <w:vAlign w:val="center"/>
          </w:tcPr>
          <w:p w:rsidR="00000000" w:rsidDel="00000000" w:rsidP="00000000" w:rsidRDefault="00000000" w:rsidRPr="00000000" w14:paraId="00000174">
            <w:pPr>
              <w:jc w:val="center"/>
              <w:rPr>
                <w:rFonts w:ascii="Times New Roman" w:cs="Times New Roman" w:eastAsia="Times New Roman" w:hAnsi="Times New Roman"/>
                <w:b w:val="1"/>
                <w:bCs w:val="1"/>
                <w:sz w:val="18"/>
                <w:szCs w:val="18"/>
              </w:rPr>
            </w:pPr>
            <w:r w:rsidDel="00000000" w:rsidR="00000000" w:rsidRPr="00000000">
              <w:rPr>
                <w:rFonts w:ascii="Times New Roman" w:cs="Times New Roman" w:eastAsia="Times New Roman" w:hAnsi="Times New Roman"/>
                <w:b w:val="1"/>
                <w:bCs w:val="1"/>
                <w:sz w:val="18"/>
                <w:szCs w:val="18"/>
                <w:rtl w:val="0"/>
              </w:rPr>
              <w:t xml:space="preserve">Tingkat Keparahan</w:t>
            </w:r>
          </w:p>
        </w:tc>
      </w:tr>
      <w:tr>
        <w:trPr>
          <w:cantSplit w:val="0"/>
          <w:trHeight w:val="345" w:hRule="atLeast"/>
          <w:tblHeader w:val="0"/>
        </w:trPr>
        <w:tc>
          <w:tcPr>
            <w:vAlign w:val="center"/>
          </w:tcPr>
          <w:p w:rsidR="00000000" w:rsidDel="00000000" w:rsidP="00000000" w:rsidRDefault="00000000" w:rsidRPr="00000000" w14:paraId="00000175">
            <w:pPr>
              <w:jc w:val="center"/>
              <w:rPr>
                <w:sz w:val="18"/>
                <w:szCs w:val="18"/>
              </w:rPr>
            </w:pPr>
            <w:r w:rsidDel="00000000" w:rsidR="00000000" w:rsidRPr="00000000">
              <w:rPr>
                <w:sz w:val="18"/>
                <w:szCs w:val="18"/>
                <w:rtl w:val="0"/>
              </w:rPr>
              <w:t xml:space="preserve">a</w:t>
            </w:r>
          </w:p>
        </w:tc>
        <w:tc>
          <w:tcPr>
            <w:vAlign w:val="center"/>
          </w:tcPr>
          <w:p w:rsidR="00000000" w:rsidDel="00000000" w:rsidP="00000000" w:rsidRDefault="00000000" w:rsidRPr="00000000" w14:paraId="00000176">
            <w:pPr>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Punggung</w:t>
            </w:r>
          </w:p>
        </w:tc>
        <w:tc>
          <w:tcPr>
            <w:vAlign w:val="center"/>
          </w:tcPr>
          <w:p w:rsidR="00000000" w:rsidDel="00000000" w:rsidP="00000000" w:rsidRDefault="00000000" w:rsidRPr="00000000" w14:paraId="00000177">
            <w:pPr>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4</w:t>
            </w:r>
          </w:p>
        </w:tc>
        <w:tc>
          <w:tcPr>
            <w:vAlign w:val="center"/>
          </w:tcPr>
          <w:p w:rsidR="00000000" w:rsidDel="00000000" w:rsidP="00000000" w:rsidRDefault="00000000" w:rsidRPr="00000000" w14:paraId="00000178">
            <w:pPr>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Sangat Tinggi</w:t>
            </w:r>
          </w:p>
        </w:tc>
        <w:tc>
          <w:tcPr>
            <w:vAlign w:val="center"/>
          </w:tcPr>
          <w:p w:rsidR="00000000" w:rsidDel="00000000" w:rsidP="00000000" w:rsidRDefault="00000000" w:rsidRPr="00000000" w14:paraId="00000179">
            <w:pPr>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1</w:t>
            </w:r>
          </w:p>
        </w:tc>
        <w:tc>
          <w:tcPr>
            <w:vAlign w:val="center"/>
          </w:tcPr>
          <w:p w:rsidR="00000000" w:rsidDel="00000000" w:rsidP="00000000" w:rsidRDefault="00000000" w:rsidRPr="00000000" w14:paraId="0000017A">
            <w:pPr>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Rendah</w:t>
            </w:r>
          </w:p>
        </w:tc>
      </w:tr>
      <w:tr>
        <w:trPr>
          <w:cantSplit w:val="0"/>
          <w:trHeight w:val="278" w:hRule="atLeast"/>
          <w:tblHeader w:val="0"/>
        </w:trPr>
        <w:tc>
          <w:tcPr>
            <w:vAlign w:val="center"/>
          </w:tcPr>
          <w:p w:rsidR="00000000" w:rsidDel="00000000" w:rsidP="00000000" w:rsidRDefault="00000000" w:rsidRPr="00000000" w14:paraId="0000017B">
            <w:pPr>
              <w:jc w:val="center"/>
              <w:rPr>
                <w:sz w:val="18"/>
                <w:szCs w:val="18"/>
              </w:rPr>
            </w:pPr>
            <w:r w:rsidDel="00000000" w:rsidR="00000000" w:rsidRPr="00000000">
              <w:rPr>
                <w:sz w:val="18"/>
                <w:szCs w:val="18"/>
                <w:rtl w:val="0"/>
              </w:rPr>
              <w:t xml:space="preserve">b</w:t>
            </w:r>
          </w:p>
        </w:tc>
        <w:tc>
          <w:tcPr>
            <w:vAlign w:val="center"/>
          </w:tcPr>
          <w:p w:rsidR="00000000" w:rsidDel="00000000" w:rsidP="00000000" w:rsidRDefault="00000000" w:rsidRPr="00000000" w14:paraId="0000017C">
            <w:pPr>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Lengan</w:t>
            </w:r>
          </w:p>
        </w:tc>
        <w:tc>
          <w:tcPr>
            <w:vAlign w:val="center"/>
          </w:tcPr>
          <w:p w:rsidR="00000000" w:rsidDel="00000000" w:rsidP="00000000" w:rsidRDefault="00000000" w:rsidRPr="00000000" w14:paraId="0000017D">
            <w:pPr>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3</w:t>
            </w:r>
          </w:p>
        </w:tc>
        <w:tc>
          <w:tcPr>
            <w:vAlign w:val="center"/>
          </w:tcPr>
          <w:p w:rsidR="00000000" w:rsidDel="00000000" w:rsidP="00000000" w:rsidRDefault="00000000" w:rsidRPr="00000000" w14:paraId="0000017E">
            <w:pPr>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Tinggi</w:t>
            </w:r>
          </w:p>
        </w:tc>
        <w:tc>
          <w:tcPr>
            <w:vAlign w:val="center"/>
          </w:tcPr>
          <w:p w:rsidR="00000000" w:rsidDel="00000000" w:rsidP="00000000" w:rsidRDefault="00000000" w:rsidRPr="00000000" w14:paraId="0000017F">
            <w:pPr>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2</w:t>
            </w:r>
          </w:p>
        </w:tc>
        <w:tc>
          <w:tcPr>
            <w:vAlign w:val="center"/>
          </w:tcPr>
          <w:p w:rsidR="00000000" w:rsidDel="00000000" w:rsidP="00000000" w:rsidRDefault="00000000" w:rsidRPr="00000000" w14:paraId="00000180">
            <w:pPr>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Sedang</w:t>
            </w:r>
          </w:p>
        </w:tc>
      </w:tr>
      <w:tr>
        <w:trPr>
          <w:cantSplit w:val="0"/>
          <w:trHeight w:val="283" w:hRule="atLeast"/>
          <w:tblHeader w:val="0"/>
        </w:trPr>
        <w:tc>
          <w:tcPr>
            <w:vAlign w:val="center"/>
          </w:tcPr>
          <w:p w:rsidR="00000000" w:rsidDel="00000000" w:rsidP="00000000" w:rsidRDefault="00000000" w:rsidRPr="00000000" w14:paraId="00000181">
            <w:pPr>
              <w:jc w:val="center"/>
              <w:rPr>
                <w:sz w:val="18"/>
                <w:szCs w:val="18"/>
              </w:rPr>
            </w:pPr>
            <w:r w:rsidDel="00000000" w:rsidR="00000000" w:rsidRPr="00000000">
              <w:rPr>
                <w:sz w:val="18"/>
                <w:szCs w:val="18"/>
                <w:rtl w:val="0"/>
              </w:rPr>
              <w:t xml:space="preserve">c</w:t>
            </w:r>
          </w:p>
        </w:tc>
        <w:tc>
          <w:tcPr>
            <w:vAlign w:val="center"/>
          </w:tcPr>
          <w:p w:rsidR="00000000" w:rsidDel="00000000" w:rsidP="00000000" w:rsidRDefault="00000000" w:rsidRPr="00000000" w14:paraId="00000182">
            <w:pPr>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Kaki</w:t>
            </w:r>
          </w:p>
        </w:tc>
        <w:tc>
          <w:tcPr>
            <w:vAlign w:val="center"/>
          </w:tcPr>
          <w:p w:rsidR="00000000" w:rsidDel="00000000" w:rsidP="00000000" w:rsidRDefault="00000000" w:rsidRPr="00000000" w14:paraId="00000183">
            <w:pPr>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4</w:t>
            </w:r>
          </w:p>
        </w:tc>
        <w:tc>
          <w:tcPr>
            <w:vAlign w:val="center"/>
          </w:tcPr>
          <w:p w:rsidR="00000000" w:rsidDel="00000000" w:rsidP="00000000" w:rsidRDefault="00000000" w:rsidRPr="00000000" w14:paraId="00000184">
            <w:pPr>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Sangat Tinggi</w:t>
            </w:r>
          </w:p>
        </w:tc>
        <w:tc>
          <w:tcPr>
            <w:vAlign w:val="center"/>
          </w:tcPr>
          <w:p w:rsidR="00000000" w:rsidDel="00000000" w:rsidP="00000000" w:rsidRDefault="00000000" w:rsidRPr="00000000" w14:paraId="00000185">
            <w:pPr>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2</w:t>
            </w:r>
          </w:p>
        </w:tc>
        <w:tc>
          <w:tcPr>
            <w:vAlign w:val="center"/>
          </w:tcPr>
          <w:p w:rsidR="00000000" w:rsidDel="00000000" w:rsidP="00000000" w:rsidRDefault="00000000" w:rsidRPr="00000000" w14:paraId="00000186">
            <w:pPr>
              <w:keepNext w:val="1"/>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Sedang</w:t>
            </w:r>
          </w:p>
        </w:tc>
      </w:tr>
      <w:tr>
        <w:trPr>
          <w:cantSplit w:val="0"/>
          <w:trHeight w:val="283" w:hRule="atLeast"/>
          <w:tblHeader w:val="0"/>
        </w:trPr>
        <w:tc>
          <w:tcPr>
            <w:vAlign w:val="center"/>
          </w:tcPr>
          <w:p w:rsidR="00000000" w:rsidDel="00000000" w:rsidP="00000000" w:rsidRDefault="00000000" w:rsidRPr="00000000" w14:paraId="00000187">
            <w:pPr>
              <w:jc w:val="center"/>
              <w:rPr>
                <w:sz w:val="18"/>
                <w:szCs w:val="18"/>
              </w:rPr>
            </w:pPr>
            <w:r w:rsidDel="00000000" w:rsidR="00000000" w:rsidRPr="00000000">
              <w:rPr>
                <w:sz w:val="18"/>
                <w:szCs w:val="18"/>
                <w:rtl w:val="0"/>
              </w:rPr>
              <w:t xml:space="preserve">d</w:t>
            </w:r>
          </w:p>
        </w:tc>
        <w:tc>
          <w:tcPr>
            <w:vAlign w:val="center"/>
          </w:tcPr>
          <w:p w:rsidR="00000000" w:rsidDel="00000000" w:rsidP="00000000" w:rsidRDefault="00000000" w:rsidRPr="00000000" w14:paraId="00000188">
            <w:pPr>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Berat beban</w:t>
            </w:r>
          </w:p>
        </w:tc>
        <w:tc>
          <w:tcPr>
            <w:vAlign w:val="center"/>
          </w:tcPr>
          <w:p w:rsidR="00000000" w:rsidDel="00000000" w:rsidP="00000000" w:rsidRDefault="00000000" w:rsidRPr="00000000" w14:paraId="00000189">
            <w:pPr>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2</w:t>
            </w:r>
          </w:p>
        </w:tc>
        <w:tc>
          <w:tcPr>
            <w:vAlign w:val="center"/>
          </w:tcPr>
          <w:p w:rsidR="00000000" w:rsidDel="00000000" w:rsidP="00000000" w:rsidRDefault="00000000" w:rsidRPr="00000000" w14:paraId="0000018A">
            <w:pPr>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Sedang</w:t>
            </w:r>
          </w:p>
        </w:tc>
        <w:tc>
          <w:tcPr>
            <w:vAlign w:val="center"/>
          </w:tcPr>
          <w:p w:rsidR="00000000" w:rsidDel="00000000" w:rsidP="00000000" w:rsidRDefault="00000000" w:rsidRPr="00000000" w14:paraId="0000018B">
            <w:pPr>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2</w:t>
            </w:r>
          </w:p>
        </w:tc>
        <w:tc>
          <w:tcPr>
            <w:vAlign w:val="center"/>
          </w:tcPr>
          <w:p w:rsidR="00000000" w:rsidDel="00000000" w:rsidP="00000000" w:rsidRDefault="00000000" w:rsidRPr="00000000" w14:paraId="0000018C">
            <w:pPr>
              <w:keepNext w:val="1"/>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Sedang</w:t>
            </w:r>
          </w:p>
        </w:tc>
      </w:tr>
    </w:tbl>
    <w:p w:rsidR="00000000" w:rsidDel="00000000" w:rsidP="00000000" w:rsidRDefault="00000000" w:rsidRPr="00000000" w14:paraId="0000018D">
      <w:pPr>
        <w:ind w:firstLine="720"/>
        <w:jc w:val="both"/>
        <w:rPr>
          <w:sz w:val="20"/>
          <w:szCs w:val="20"/>
        </w:rPr>
      </w:pPr>
      <w:r w:rsidDel="00000000" w:rsidR="00000000" w:rsidRPr="00000000">
        <w:rPr>
          <w:rtl w:val="0"/>
        </w:rPr>
      </w:r>
    </w:p>
    <w:p w:rsidR="00000000" w:rsidDel="00000000" w:rsidP="00000000" w:rsidRDefault="00000000" w:rsidRPr="00000000" w14:paraId="0000018E">
      <w:pPr>
        <w:spacing w:after="0" w:lineRule="auto"/>
        <w:ind w:firstLine="720"/>
        <w:jc w:val="both"/>
        <w:rPr>
          <w:sz w:val="20"/>
          <w:szCs w:val="20"/>
        </w:rPr>
      </w:pPr>
      <w:r w:rsidDel="00000000" w:rsidR="00000000" w:rsidRPr="00000000">
        <w:rPr>
          <w:sz w:val="20"/>
          <w:szCs w:val="20"/>
          <w:rtl w:val="0"/>
        </w:rPr>
        <w:t xml:space="preserve">Setelah diperoleh hasil pengkodean postur kerja berdasarkan metode OWAS pada rancangan stasiun kerja yang telah diusulkan, langkah selanjutnya adalah memasukkan kode postur tersebut ke dalam tabel tindakan kerja OWAS pada Gambar 8 untuk menentukan kategori risiko dan kebutuhan tindakan perbaikan. Proses ini dilakukan dengan mencocokkan kode postur yang terdiri dari posisi punggung, lengan, kaki, serta beban yang ditangani dengan tabel klasifikasi tindakan kerja OWAS. Hasil pencocokan tersebut akan menunjukkan tingkat risiko ergonomi yang ditimbulkan oleh postur kerja serta rekomendasi tindakan yang perlu dilakukan.</w:t>
      </w:r>
    </w:p>
    <w:p w:rsidR="00000000" w:rsidDel="00000000" w:rsidP="00000000" w:rsidRDefault="00000000" w:rsidRPr="00000000" w14:paraId="0000018F">
      <w:pPr>
        <w:spacing w:after="0" w:before="0" w:lineRule="auto"/>
        <w:ind w:right="4"/>
        <w:jc w:val="both"/>
        <w:rPr>
          <w:b w:val="1"/>
          <w:bCs w:val="1"/>
          <w:sz w:val="20"/>
          <w:szCs w:val="20"/>
        </w:rPr>
      </w:pPr>
      <w:bookmarkStart w:colFirst="0" w:colLast="0" w:name="_heading=h.hilcfze7bnx6" w:id="1"/>
      <w:bookmarkEnd w:id="1"/>
      <w:r w:rsidDel="00000000" w:rsidR="00000000" w:rsidRPr="00000000">
        <w:rPr>
          <w:rtl w:val="0"/>
        </w:rPr>
      </w:r>
    </w:p>
    <w:p w:rsidR="00000000" w:rsidDel="00000000" w:rsidP="00000000" w:rsidRDefault="00000000" w:rsidRPr="00000000" w14:paraId="00000190">
      <w:pPr>
        <w:spacing w:after="0" w:before="0" w:lineRule="auto"/>
        <w:ind w:right="4"/>
        <w:jc w:val="both"/>
        <w:rPr>
          <w:b w:val="1"/>
          <w:bCs w:val="1"/>
          <w:sz w:val="20"/>
          <w:szCs w:val="20"/>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36308</wp:posOffset>
                </wp:positionH>
                <wp:positionV relativeFrom="paragraph">
                  <wp:posOffset>4858</wp:posOffset>
                </wp:positionV>
                <wp:extent cx="3530379" cy="2011680"/>
                <wp:effectExtent b="0" l="0" r="0" t="0"/>
                <wp:wrapNone/>
                <wp:docPr id="11" name=""/>
                <a:graphic>
                  <a:graphicData uri="http://schemas.microsoft.com/office/word/2010/wordprocessingGroup">
                    <wpg:wgp>
                      <wpg:cNvGrpSpPr/>
                      <wpg:grpSpPr>
                        <a:xfrm>
                          <a:off x="3580800" y="2774150"/>
                          <a:ext cx="3530379" cy="2011680"/>
                          <a:chOff x="3580800" y="2774150"/>
                          <a:chExt cx="3530400" cy="2011700"/>
                        </a:xfrm>
                      </wpg:grpSpPr>
                      <wpg:grpSp>
                        <wpg:cNvGrpSpPr/>
                        <wpg:grpSpPr>
                          <a:xfrm>
                            <a:off x="3580811" y="2774160"/>
                            <a:ext cx="3530379" cy="2011680"/>
                            <a:chOff x="0" y="0"/>
                            <a:chExt cx="4424680" cy="2465070"/>
                          </a:xfrm>
                        </wpg:grpSpPr>
                        <wps:wsp>
                          <wps:cNvSpPr/>
                          <wps:cNvPr id="3" name="Shape 3"/>
                          <wps:spPr>
                            <a:xfrm>
                              <a:off x="0" y="0"/>
                              <a:ext cx="4424675" cy="24650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0" y="0"/>
                              <a:ext cx="4424680" cy="2465070"/>
                              <a:chOff x="0" y="0"/>
                              <a:chExt cx="4424680" cy="2465070"/>
                            </a:xfrm>
                          </wpg:grpSpPr>
                          <wpg:grpSp>
                            <wpg:cNvGrpSpPr/>
                            <wpg:grpSpPr>
                              <a:xfrm>
                                <a:off x="0" y="0"/>
                                <a:ext cx="4424680" cy="2465070"/>
                                <a:chOff x="0" y="0"/>
                                <a:chExt cx="4424680" cy="2465070"/>
                              </a:xfrm>
                            </wpg:grpSpPr>
                            <pic:pic>
                              <pic:nvPicPr>
                                <pic:cNvPr id="6" name="Shape 6"/>
                                <pic:cNvPicPr preferRelativeResize="0"/>
                              </pic:nvPicPr>
                              <pic:blipFill rotWithShape="1">
                                <a:blip r:embed="rId14">
                                  <a:alphaModFix/>
                                </a:blip>
                                <a:srcRect b="0" l="0" r="0" t="0"/>
                                <a:stretch/>
                              </pic:blipFill>
                              <pic:spPr>
                                <a:xfrm>
                                  <a:off x="0" y="0"/>
                                  <a:ext cx="4424680" cy="2465070"/>
                                </a:xfrm>
                                <a:prstGeom prst="rect">
                                  <a:avLst/>
                                </a:prstGeom>
                                <a:noFill/>
                                <a:ln>
                                  <a:noFill/>
                                </a:ln>
                              </pic:spPr>
                            </pic:pic>
                            <wps:wsp>
                              <wps:cNvSpPr/>
                              <wps:cNvPr id="7" name="Shape 7"/>
                              <wps:spPr>
                                <a:xfrm>
                                  <a:off x="162046" y="555584"/>
                                  <a:ext cx="228600" cy="222250"/>
                                </a:xfrm>
                                <a:prstGeom prst="ellipse">
                                  <a:avLst/>
                                </a:prstGeom>
                                <a:noFill/>
                                <a:ln cap="flat" cmpd="sng" w="25400">
                                  <a:solidFill>
                                    <a:srgbClr val="EE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8" name="Shape 8"/>
                              <wps:spPr>
                                <a:xfrm>
                                  <a:off x="491924" y="584521"/>
                                  <a:ext cx="171450" cy="177800"/>
                                </a:xfrm>
                                <a:prstGeom prst="ellipse">
                                  <a:avLst/>
                                </a:prstGeom>
                                <a:noFill/>
                                <a:ln cap="flat" cmpd="sng" w="25400">
                                  <a:solidFill>
                                    <a:srgbClr val="EE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9" name="Shape 9"/>
                              <wps:spPr>
                                <a:xfrm>
                                  <a:off x="1383175" y="237281"/>
                                  <a:ext cx="171450" cy="177800"/>
                                </a:xfrm>
                                <a:prstGeom prst="ellipse">
                                  <a:avLst/>
                                </a:prstGeom>
                                <a:noFill/>
                                <a:ln cap="flat" cmpd="sng" w="25400">
                                  <a:solidFill>
                                    <a:srgbClr val="EE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0" name="Shape 10"/>
                              <wps:spPr>
                                <a:xfrm>
                                  <a:off x="1383175" y="46298"/>
                                  <a:ext cx="171450" cy="177800"/>
                                </a:xfrm>
                                <a:prstGeom prst="ellipse">
                                  <a:avLst/>
                                </a:prstGeom>
                                <a:noFill/>
                                <a:ln cap="flat" cmpd="sng" w="25400">
                                  <a:solidFill>
                                    <a:srgbClr val="EE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CnPr/>
                              <wps:spPr>
                                <a:xfrm flipH="1" rot="10800000">
                                  <a:off x="694481" y="649146"/>
                                  <a:ext cx="660400" cy="6350"/>
                                </a:xfrm>
                                <a:prstGeom prst="straightConnector1">
                                  <a:avLst/>
                                </a:prstGeom>
                                <a:noFill/>
                                <a:ln cap="flat" cmpd="sng" w="25400">
                                  <a:solidFill>
                                    <a:srgbClr val="EE0000"/>
                                  </a:solidFill>
                                  <a:prstDash val="solid"/>
                                  <a:round/>
                                  <a:headEnd len="sm" w="sm" type="none"/>
                                  <a:tailEnd len="med" w="med" type="triangle"/>
                                </a:ln>
                              </wps:spPr>
                              <wps:bodyPr anchorCtr="0" anchor="ctr" bIns="91425" lIns="91425" spcFirstLastPara="1" rIns="91425" wrap="square" tIns="91425">
                                <a:noAutofit/>
                              </wps:bodyPr>
                            </wps:wsp>
                          </wpg:grpSp>
                          <wps:wsp>
                            <wps:cNvCnPr/>
                            <wps:spPr>
                              <a:xfrm flipH="1">
                                <a:off x="1465162" y="428263"/>
                                <a:ext cx="3810" cy="168910"/>
                              </a:xfrm>
                              <a:prstGeom prst="straightConnector1">
                                <a:avLst/>
                              </a:prstGeom>
                              <a:noFill/>
                              <a:ln cap="flat" cmpd="sng" w="25400">
                                <a:solidFill>
                                  <a:srgbClr val="EE0000"/>
                                </a:solidFill>
                                <a:prstDash val="solid"/>
                                <a:round/>
                                <a:headEnd len="sm" w="sm" type="none"/>
                                <a:tailEnd len="med" w="med" type="triangle"/>
                              </a:ln>
                            </wps:spPr>
                            <wps:bodyPr anchorCtr="0" anchor="ctr" bIns="91425" lIns="91425" spcFirstLastPara="1" rIns="91425" wrap="square" tIns="91425">
                              <a:noAutofit/>
                            </wps:bodyPr>
                          </wps:wsp>
                        </wpg:grpSp>
                        <wps:wsp>
                          <wps:cNvSpPr/>
                          <wps:cNvPr id="13" name="Shape 13"/>
                          <wps:spPr>
                            <a:xfrm>
                              <a:off x="1371600" y="572946"/>
                              <a:ext cx="183025" cy="189375"/>
                            </a:xfrm>
                            <a:prstGeom prst="ellipse">
                              <a:avLst/>
                            </a:prstGeom>
                            <a:noFill/>
                            <a:ln cap="flat" cmpd="sng" w="25400">
                              <a:solidFill>
                                <a:srgbClr val="EE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wgp>
                  </a:graphicData>
                </a:graphic>
              </wp:anchor>
            </w:drawing>
          </mc:Choice>
          <mc:Fallback>
            <w:drawing>
              <wp:anchor allowOverlap="1" behindDoc="0" distB="0" distT="0" distL="114300" distR="114300" hidden="0" layoutInCell="1" locked="0" relativeHeight="0" simplePos="0">
                <wp:simplePos x="0" y="0"/>
                <wp:positionH relativeFrom="column">
                  <wp:posOffset>36308</wp:posOffset>
                </wp:positionH>
                <wp:positionV relativeFrom="paragraph">
                  <wp:posOffset>4858</wp:posOffset>
                </wp:positionV>
                <wp:extent cx="3530379" cy="2011680"/>
                <wp:effectExtent b="0" l="0" r="0" t="0"/>
                <wp:wrapNone/>
                <wp:docPr id="11" name="image5.png"/>
                <a:graphic>
                  <a:graphicData uri="http://schemas.openxmlformats.org/drawingml/2006/picture">
                    <pic:pic>
                      <pic:nvPicPr>
                        <pic:cNvPr id="0" name="image5.png"/>
                        <pic:cNvPicPr preferRelativeResize="0"/>
                      </pic:nvPicPr>
                      <pic:blipFill>
                        <a:blip r:embed="rId10"/>
                        <a:srcRect/>
                        <a:stretch>
                          <a:fillRect/>
                        </a:stretch>
                      </pic:blipFill>
                      <pic:spPr>
                        <a:xfrm>
                          <a:off x="0" y="0"/>
                          <a:ext cx="3530379" cy="2011680"/>
                        </a:xfrm>
                        <a:prstGeom prst="rect"/>
                        <a:ln/>
                      </pic:spPr>
                    </pic:pic>
                  </a:graphicData>
                </a:graphic>
              </wp:anchor>
            </w:drawing>
          </mc:Fallback>
        </mc:AlternateContent>
      </w:r>
    </w:p>
    <w:p w:rsidR="00000000" w:rsidDel="00000000" w:rsidP="00000000" w:rsidRDefault="00000000" w:rsidRPr="00000000" w14:paraId="00000191">
      <w:pPr>
        <w:spacing w:after="0" w:before="0" w:lineRule="auto"/>
        <w:ind w:right="4"/>
        <w:jc w:val="both"/>
        <w:rPr>
          <w:b w:val="1"/>
          <w:bCs w:val="1"/>
          <w:sz w:val="20"/>
          <w:szCs w:val="20"/>
        </w:rPr>
      </w:pPr>
      <w:r w:rsidDel="00000000" w:rsidR="00000000" w:rsidRPr="00000000">
        <w:rPr>
          <w:rtl w:val="0"/>
        </w:rPr>
      </w:r>
    </w:p>
    <w:p w:rsidR="00000000" w:rsidDel="00000000" w:rsidP="00000000" w:rsidRDefault="00000000" w:rsidRPr="00000000" w14:paraId="00000192">
      <w:pPr>
        <w:spacing w:after="0" w:before="0" w:lineRule="auto"/>
        <w:ind w:right="4"/>
        <w:jc w:val="both"/>
        <w:rPr>
          <w:b w:val="1"/>
          <w:bCs w:val="1"/>
          <w:sz w:val="20"/>
          <w:szCs w:val="20"/>
        </w:rPr>
      </w:pPr>
      <w:r w:rsidDel="00000000" w:rsidR="00000000" w:rsidRPr="00000000">
        <w:rPr>
          <w:rtl w:val="0"/>
        </w:rPr>
      </w:r>
    </w:p>
    <w:p w:rsidR="00000000" w:rsidDel="00000000" w:rsidP="00000000" w:rsidRDefault="00000000" w:rsidRPr="00000000" w14:paraId="00000193">
      <w:pPr>
        <w:spacing w:after="0" w:before="0" w:lineRule="auto"/>
        <w:ind w:right="4"/>
        <w:jc w:val="both"/>
        <w:rPr>
          <w:b w:val="1"/>
          <w:bCs w:val="1"/>
          <w:sz w:val="20"/>
          <w:szCs w:val="20"/>
        </w:rPr>
      </w:pPr>
      <w:r w:rsidDel="00000000" w:rsidR="00000000" w:rsidRPr="00000000">
        <w:rPr>
          <w:rtl w:val="0"/>
        </w:rPr>
      </w:r>
    </w:p>
    <w:p w:rsidR="00000000" w:rsidDel="00000000" w:rsidP="00000000" w:rsidRDefault="00000000" w:rsidRPr="00000000" w14:paraId="00000194">
      <w:pPr>
        <w:spacing w:after="0" w:before="0" w:lineRule="auto"/>
        <w:ind w:right="4"/>
        <w:jc w:val="both"/>
        <w:rPr>
          <w:b w:val="1"/>
          <w:bCs w:val="1"/>
          <w:sz w:val="20"/>
          <w:szCs w:val="20"/>
        </w:rPr>
      </w:pPr>
      <w:r w:rsidDel="00000000" w:rsidR="00000000" w:rsidRPr="00000000">
        <w:rPr>
          <w:rtl w:val="0"/>
        </w:rPr>
      </w:r>
    </w:p>
    <w:p w:rsidR="00000000" w:rsidDel="00000000" w:rsidP="00000000" w:rsidRDefault="00000000" w:rsidRPr="00000000" w14:paraId="00000195">
      <w:pPr>
        <w:spacing w:after="0" w:before="0" w:lineRule="auto"/>
        <w:ind w:right="4"/>
        <w:jc w:val="both"/>
        <w:rPr>
          <w:b w:val="1"/>
          <w:bCs w:val="1"/>
          <w:sz w:val="20"/>
          <w:szCs w:val="20"/>
        </w:rPr>
      </w:pPr>
      <w:r w:rsidDel="00000000" w:rsidR="00000000" w:rsidRPr="00000000">
        <w:rPr>
          <w:rtl w:val="0"/>
        </w:rPr>
      </w:r>
    </w:p>
    <w:p w:rsidR="00000000" w:rsidDel="00000000" w:rsidP="00000000" w:rsidRDefault="00000000" w:rsidRPr="00000000" w14:paraId="00000196">
      <w:pPr>
        <w:spacing w:after="0" w:before="0" w:lineRule="auto"/>
        <w:ind w:right="4"/>
        <w:jc w:val="both"/>
        <w:rPr>
          <w:b w:val="1"/>
          <w:bCs w:val="1"/>
          <w:sz w:val="20"/>
          <w:szCs w:val="20"/>
        </w:rPr>
      </w:pPr>
      <w:r w:rsidDel="00000000" w:rsidR="00000000" w:rsidRPr="00000000">
        <w:rPr>
          <w:rtl w:val="0"/>
        </w:rPr>
      </w:r>
    </w:p>
    <w:p w:rsidR="00000000" w:rsidDel="00000000" w:rsidP="00000000" w:rsidRDefault="00000000" w:rsidRPr="00000000" w14:paraId="00000197">
      <w:pPr>
        <w:spacing w:before="0" w:lineRule="auto"/>
        <w:ind w:right="4"/>
        <w:jc w:val="both"/>
        <w:rPr>
          <w:b w:val="1"/>
          <w:bCs w:val="1"/>
          <w:sz w:val="20"/>
          <w:szCs w:val="20"/>
        </w:rPr>
      </w:pPr>
      <w:r w:rsidDel="00000000" w:rsidR="00000000" w:rsidRPr="00000000">
        <w:rPr>
          <w:rtl w:val="0"/>
        </w:rPr>
      </w:r>
    </w:p>
    <w:p w:rsidR="00000000" w:rsidDel="00000000" w:rsidP="00000000" w:rsidRDefault="00000000" w:rsidRPr="00000000" w14:paraId="00000198">
      <w:pPr>
        <w:ind w:right="4"/>
        <w:rPr>
          <w:b w:val="1"/>
          <w:bCs w:val="1"/>
          <w:sz w:val="20"/>
          <w:szCs w:val="20"/>
        </w:rPr>
      </w:pPr>
      <w:r w:rsidDel="00000000" w:rsidR="00000000" w:rsidRPr="00000000">
        <w:rPr>
          <w:rtl w:val="0"/>
        </w:rPr>
      </w:r>
    </w:p>
    <w:p w:rsidR="00000000" w:rsidDel="00000000" w:rsidP="00000000" w:rsidRDefault="00000000" w:rsidRPr="00000000" w14:paraId="00000199">
      <w:pPr>
        <w:ind w:right="4"/>
        <w:rPr>
          <w:b w:val="1"/>
          <w:bCs w:val="1"/>
          <w:sz w:val="20"/>
          <w:szCs w:val="20"/>
        </w:rPr>
      </w:pPr>
      <w:r w:rsidDel="00000000" w:rsidR="00000000" w:rsidRPr="00000000">
        <w:rPr>
          <w:rtl w:val="0"/>
        </w:rPr>
      </w:r>
    </w:p>
    <w:p w:rsidR="00000000" w:rsidDel="00000000" w:rsidP="00000000" w:rsidRDefault="00000000" w:rsidRPr="00000000" w14:paraId="0000019A">
      <w:pPr>
        <w:ind w:right="4"/>
        <w:rPr>
          <w:b w:val="1"/>
          <w:bCs w:val="1"/>
          <w:sz w:val="20"/>
          <w:szCs w:val="20"/>
        </w:rPr>
      </w:pPr>
      <w:r w:rsidDel="00000000" w:rsidR="00000000" w:rsidRPr="00000000">
        <w:rPr>
          <w:rtl w:val="0"/>
        </w:rPr>
      </w:r>
    </w:p>
    <w:p w:rsidR="00000000" w:rsidDel="00000000" w:rsidP="00000000" w:rsidRDefault="00000000" w:rsidRPr="00000000" w14:paraId="0000019B">
      <w:pPr>
        <w:ind w:right="4"/>
        <w:rPr>
          <w:b w:val="1"/>
          <w:bCs w:val="1"/>
          <w:sz w:val="20"/>
          <w:szCs w:val="20"/>
        </w:rPr>
      </w:pPr>
      <w:r w:rsidDel="00000000" w:rsidR="00000000" w:rsidRPr="00000000">
        <w:rPr>
          <w:rtl w:val="0"/>
        </w:rPr>
      </w:r>
    </w:p>
    <w:p w:rsidR="00000000" w:rsidDel="00000000" w:rsidP="00000000" w:rsidRDefault="00000000" w:rsidRPr="00000000" w14:paraId="0000019C">
      <w:pPr>
        <w:ind w:right="4"/>
        <w:rPr>
          <w:b w:val="1"/>
          <w:bCs w:val="1"/>
          <w:sz w:val="20"/>
          <w:szCs w:val="20"/>
        </w:rPr>
      </w:pPr>
      <w:r w:rsidDel="00000000" w:rsidR="00000000" w:rsidRPr="00000000">
        <w:rPr>
          <w:rtl w:val="0"/>
        </w:rPr>
      </w:r>
    </w:p>
    <w:p w:rsidR="00000000" w:rsidDel="00000000" w:rsidP="00000000" w:rsidRDefault="00000000" w:rsidRPr="00000000" w14:paraId="0000019D">
      <w:pPr>
        <w:ind w:right="4"/>
        <w:rPr>
          <w:b w:val="1"/>
          <w:bCs w:val="1"/>
          <w:sz w:val="20"/>
          <w:szCs w:val="20"/>
        </w:rPr>
      </w:pPr>
      <w:r w:rsidDel="00000000" w:rsidR="00000000" w:rsidRPr="00000000">
        <w:rPr>
          <w:rtl w:val="0"/>
        </w:rPr>
      </w:r>
    </w:p>
    <w:p w:rsidR="00000000" w:rsidDel="00000000" w:rsidP="00000000" w:rsidRDefault="00000000" w:rsidRPr="00000000" w14:paraId="0000019E">
      <w:pPr>
        <w:spacing w:after="0" w:lineRule="auto"/>
        <w:ind w:right="4"/>
        <w:rPr>
          <w:sz w:val="18"/>
          <w:szCs w:val="18"/>
        </w:rPr>
      </w:pPr>
      <w:r w:rsidDel="00000000" w:rsidR="00000000" w:rsidRPr="00000000">
        <w:rPr>
          <w:b w:val="1"/>
          <w:bCs w:val="1"/>
          <w:sz w:val="20"/>
          <w:szCs w:val="20"/>
          <w:rtl w:val="0"/>
        </w:rPr>
        <w:t xml:space="preserve">                                            </w:t>
      </w:r>
      <w:r w:rsidDel="00000000" w:rsidR="00000000" w:rsidRPr="00000000">
        <w:rPr>
          <w:b w:val="1"/>
          <w:bCs w:val="1"/>
          <w:sz w:val="18"/>
          <w:szCs w:val="18"/>
          <w:rtl w:val="0"/>
        </w:rPr>
        <w:t xml:space="preserve">Gambar 8. </w:t>
      </w:r>
      <w:r w:rsidDel="00000000" w:rsidR="00000000" w:rsidRPr="00000000">
        <w:rPr>
          <w:sz w:val="18"/>
          <w:szCs w:val="18"/>
          <w:rtl w:val="0"/>
        </w:rPr>
        <w:t xml:space="preserve">Hasil Tindakan Kerja OWAS Setelah Perbaikan</w:t>
      </w:r>
    </w:p>
    <w:p w:rsidR="00000000" w:rsidDel="00000000" w:rsidP="00000000" w:rsidRDefault="00000000" w:rsidRPr="00000000" w14:paraId="0000019F">
      <w:pPr>
        <w:spacing w:after="0" w:before="0" w:lineRule="auto"/>
        <w:ind w:right="4"/>
        <w:jc w:val="both"/>
        <w:rPr>
          <w:sz w:val="20"/>
          <w:szCs w:val="20"/>
        </w:rPr>
      </w:pPr>
      <w:r w:rsidDel="00000000" w:rsidR="00000000" w:rsidRPr="00000000">
        <w:rPr>
          <w:rtl w:val="0"/>
        </w:rPr>
      </w:r>
    </w:p>
    <w:p w:rsidR="00000000" w:rsidDel="00000000" w:rsidP="00000000" w:rsidRDefault="00000000" w:rsidRPr="00000000" w14:paraId="000001A0">
      <w:pPr>
        <w:spacing w:after="0" w:before="0" w:lineRule="auto"/>
        <w:ind w:right="4" w:firstLine="720"/>
        <w:jc w:val="both"/>
        <w:rPr>
          <w:sz w:val="20"/>
          <w:szCs w:val="20"/>
        </w:rPr>
      </w:pPr>
      <w:r w:rsidDel="00000000" w:rsidR="00000000" w:rsidRPr="00000000">
        <w:rPr>
          <w:sz w:val="20"/>
          <w:szCs w:val="20"/>
          <w:rtl w:val="0"/>
        </w:rPr>
        <w:t xml:space="preserve">Gambar 8 merupakan gambar tabel tindakan kerja yang dihasilkan dari </w:t>
      </w:r>
      <w:r w:rsidDel="00000000" w:rsidR="00000000" w:rsidRPr="00000000">
        <w:rPr>
          <w:i w:val="1"/>
          <w:iCs w:val="1"/>
          <w:sz w:val="20"/>
          <w:szCs w:val="20"/>
          <w:rtl w:val="0"/>
        </w:rPr>
        <w:t xml:space="preserve">scoring</w:t>
      </w:r>
      <w:r w:rsidDel="00000000" w:rsidR="00000000" w:rsidRPr="00000000">
        <w:rPr>
          <w:sz w:val="20"/>
          <w:szCs w:val="20"/>
          <w:rtl w:val="0"/>
        </w:rPr>
        <w:t xml:space="preserve"> penilaian OWAS (punggung, lengan, kaki dan beban) setelah dilakukan perbaikan dengan pembuatan desain stasiun kerja. pada kolom punggung </w:t>
      </w:r>
      <w:r w:rsidDel="00000000" w:rsidR="00000000" w:rsidRPr="00000000">
        <w:rPr>
          <w:i w:val="1"/>
          <w:iCs w:val="1"/>
          <w:sz w:val="20"/>
          <w:szCs w:val="20"/>
          <w:rtl w:val="0"/>
        </w:rPr>
        <w:t xml:space="preserve">(back)</w:t>
      </w:r>
      <w:r w:rsidDel="00000000" w:rsidR="00000000" w:rsidRPr="00000000">
        <w:rPr>
          <w:sz w:val="20"/>
          <w:szCs w:val="20"/>
          <w:rtl w:val="0"/>
        </w:rPr>
        <w:t xml:space="preserve"> yang menghasilkan skor 1, maka pada kotak nilai 1 diberikan lingkaran merah, kemudian berlanjut pada hasil penilaian dari lengan </w:t>
      </w:r>
      <w:r w:rsidDel="00000000" w:rsidR="00000000" w:rsidRPr="00000000">
        <w:rPr>
          <w:i w:val="1"/>
          <w:iCs w:val="1"/>
          <w:sz w:val="20"/>
          <w:szCs w:val="20"/>
          <w:rtl w:val="0"/>
        </w:rPr>
        <w:t xml:space="preserve">(arms)</w:t>
      </w:r>
      <w:r w:rsidDel="00000000" w:rsidR="00000000" w:rsidRPr="00000000">
        <w:rPr>
          <w:sz w:val="20"/>
          <w:szCs w:val="20"/>
          <w:rtl w:val="0"/>
        </w:rPr>
        <w:t xml:space="preserve"> yang didapatkan 2. Kemudian pada kolom kaki </w:t>
      </w:r>
      <w:r w:rsidDel="00000000" w:rsidR="00000000" w:rsidRPr="00000000">
        <w:rPr>
          <w:i w:val="1"/>
          <w:iCs w:val="1"/>
          <w:sz w:val="20"/>
          <w:szCs w:val="20"/>
          <w:rtl w:val="0"/>
        </w:rPr>
        <w:t xml:space="preserve">(legs)</w:t>
      </w:r>
      <w:r w:rsidDel="00000000" w:rsidR="00000000" w:rsidRPr="00000000">
        <w:rPr>
          <w:sz w:val="20"/>
          <w:szCs w:val="20"/>
          <w:rtl w:val="0"/>
        </w:rPr>
        <w:t xml:space="preserve">, dipilih nomor 2. Pada beban </w:t>
      </w:r>
      <w:r w:rsidDel="00000000" w:rsidR="00000000" w:rsidRPr="00000000">
        <w:rPr>
          <w:i w:val="1"/>
          <w:iCs w:val="1"/>
          <w:sz w:val="20"/>
          <w:szCs w:val="20"/>
          <w:rtl w:val="0"/>
        </w:rPr>
        <w:t xml:space="preserve">(loads)</w:t>
      </w:r>
      <w:r w:rsidDel="00000000" w:rsidR="00000000" w:rsidRPr="00000000">
        <w:rPr>
          <w:sz w:val="20"/>
          <w:szCs w:val="20"/>
          <w:rtl w:val="0"/>
        </w:rPr>
        <w:t xml:space="preserve"> tidak ada perubahan maka didapatkan</w:t>
      </w:r>
      <w:r w:rsidDel="00000000" w:rsidR="00000000" w:rsidRPr="00000000">
        <w:rPr>
          <w:i w:val="1"/>
          <w:iCs w:val="1"/>
          <w:sz w:val="20"/>
          <w:szCs w:val="20"/>
          <w:rtl w:val="0"/>
        </w:rPr>
        <w:t xml:space="preserve"> </w:t>
      </w:r>
      <w:r w:rsidDel="00000000" w:rsidR="00000000" w:rsidRPr="00000000">
        <w:rPr>
          <w:sz w:val="20"/>
          <w:szCs w:val="20"/>
          <w:rtl w:val="0"/>
        </w:rPr>
        <w:t xml:space="preserve">nomor 2 pada kolom tabel. Selanjutnya menarik garis lurus secara vertikal dan horizontal hingga bertemu pada satu titik yang menunjukkan hasil akhir dari nilai OWAS yang berupa angka, yaitu angka 1 yang memiliki tingkat risiko rendah.</w:t>
      </w:r>
    </w:p>
    <w:p w:rsidR="00000000" w:rsidDel="00000000" w:rsidP="00000000" w:rsidRDefault="00000000" w:rsidRPr="00000000" w14:paraId="000001A1">
      <w:pPr>
        <w:spacing w:after="0" w:before="0" w:lineRule="auto"/>
        <w:ind w:right="4" w:firstLine="720"/>
        <w:jc w:val="both"/>
        <w:rPr>
          <w:sz w:val="20"/>
          <w:szCs w:val="20"/>
        </w:rPr>
      </w:pPr>
      <w:r w:rsidDel="00000000" w:rsidR="00000000" w:rsidRPr="00000000">
        <w:rPr>
          <w:sz w:val="20"/>
          <w:szCs w:val="20"/>
          <w:rtl w:val="0"/>
        </w:rPr>
        <w:t xml:space="preserve">Meskipun simulasi menggunakan CATIA menunjukkan perbaikan postur kerja, hasil tersebut masih memiliki keterbatasan. Simulasi perbaikan postur kerja dilakukan menggunakan </w:t>
      </w:r>
      <w:r w:rsidDel="00000000" w:rsidR="00000000" w:rsidRPr="00000000">
        <w:rPr>
          <w:i w:val="1"/>
          <w:iCs w:val="1"/>
          <w:sz w:val="20"/>
          <w:szCs w:val="20"/>
          <w:rtl w:val="0"/>
        </w:rPr>
        <w:t xml:space="preserve">software</w:t>
      </w:r>
      <w:r w:rsidDel="00000000" w:rsidR="00000000" w:rsidRPr="00000000">
        <w:rPr>
          <w:sz w:val="20"/>
          <w:szCs w:val="20"/>
          <w:rtl w:val="0"/>
        </w:rPr>
        <w:t xml:space="preserve"> dan tidak diimplementasikan di lapangan karena keterbatasan waktu, peralatan dan biaya.</w:t>
      </w:r>
    </w:p>
    <w:p w:rsidR="00000000" w:rsidDel="00000000" w:rsidP="00000000" w:rsidRDefault="00000000" w:rsidRPr="00000000" w14:paraId="000001A2">
      <w:pPr>
        <w:spacing w:after="0" w:before="0" w:lineRule="auto"/>
        <w:ind w:right="4" w:firstLine="720"/>
        <w:jc w:val="both"/>
        <w:rPr>
          <w:sz w:val="20"/>
          <w:szCs w:val="20"/>
        </w:rPr>
      </w:pPr>
      <w:r w:rsidDel="00000000" w:rsidR="00000000" w:rsidRPr="00000000">
        <w:rPr>
          <w:sz w:val="20"/>
          <w:szCs w:val="20"/>
          <w:rtl w:val="0"/>
        </w:rPr>
        <w:t xml:space="preserve">Simulasi menggunakan CATIA memberikan gambaran awal mengenai pengaruh desain stasiun kerja terhadap perbaikan postur kerja. Meskipun demikian, simulasi dilakukan dengan asumsi kondisi kerja ideal. Oleh karena itu, hasil simulasi memiliki keterbatasan dalam merepresentasikan kondisi kerja di lapangan, seperti pengaruh kelelahan pekerja, kondisi lingkungan, dan variasi gerakan saat bekerja. Dengan demikian, diperlukan pengujian langsung di lapangan untuk memvalidasi efektivitas desain yang diusulkan.</w:t>
      </w:r>
    </w:p>
    <w:p w:rsidR="00000000" w:rsidDel="00000000" w:rsidP="00000000" w:rsidRDefault="00000000" w:rsidRPr="00000000" w14:paraId="000001A3">
      <w:pPr>
        <w:spacing w:after="0" w:before="0" w:lineRule="auto"/>
        <w:ind w:right="4"/>
        <w:jc w:val="both"/>
        <w:rPr>
          <w:sz w:val="20"/>
          <w:szCs w:val="20"/>
        </w:rPr>
      </w:pPr>
      <w:r w:rsidDel="00000000" w:rsidR="00000000" w:rsidRPr="00000000">
        <w:rPr>
          <w:rtl w:val="0"/>
        </w:rPr>
      </w:r>
    </w:p>
    <w:p w:rsidR="00000000" w:rsidDel="00000000" w:rsidP="00000000" w:rsidRDefault="00000000" w:rsidRPr="00000000" w14:paraId="000001A4">
      <w:pPr>
        <w:spacing w:before="0" w:lineRule="auto"/>
        <w:ind w:right="4"/>
        <w:jc w:val="both"/>
        <w:rPr>
          <w:b w:val="1"/>
          <w:bCs w:val="1"/>
          <w:sz w:val="20"/>
          <w:szCs w:val="20"/>
        </w:rPr>
      </w:pPr>
      <w:r w:rsidDel="00000000" w:rsidR="00000000" w:rsidRPr="00000000">
        <w:rPr>
          <w:b w:val="1"/>
          <w:bCs w:val="1"/>
          <w:sz w:val="20"/>
          <w:szCs w:val="20"/>
          <w:rtl w:val="0"/>
        </w:rPr>
        <w:t xml:space="preserve">5. KESIMPULAN</w:t>
      </w:r>
    </w:p>
    <w:p w:rsidR="00000000" w:rsidDel="00000000" w:rsidP="00000000" w:rsidRDefault="00000000" w:rsidRPr="00000000" w14:paraId="000001A5">
      <w:pPr>
        <w:widowControl w:val="1"/>
        <w:ind w:firstLine="720"/>
        <w:jc w:val="both"/>
        <w:rPr>
          <w:sz w:val="20"/>
          <w:szCs w:val="20"/>
        </w:rPr>
      </w:pPr>
      <w:r w:rsidDel="00000000" w:rsidR="00000000" w:rsidRPr="00000000">
        <w:rPr>
          <w:sz w:val="20"/>
          <w:szCs w:val="20"/>
          <w:rtl w:val="0"/>
        </w:rPr>
        <w:t xml:space="preserve">Hasil pengamatan menggunakan metode</w:t>
      </w:r>
      <w:r w:rsidDel="00000000" w:rsidR="00000000" w:rsidRPr="00000000">
        <w:rPr>
          <w:i w:val="1"/>
          <w:iCs w:val="1"/>
          <w:sz w:val="20"/>
          <w:szCs w:val="20"/>
          <w:rtl w:val="0"/>
        </w:rPr>
        <w:t xml:space="preserve"> Ovako Working Analysis System</w:t>
      </w:r>
      <w:r w:rsidDel="00000000" w:rsidR="00000000" w:rsidRPr="00000000">
        <w:rPr>
          <w:sz w:val="20"/>
          <w:szCs w:val="20"/>
          <w:rtl w:val="0"/>
        </w:rPr>
        <w:t xml:space="preserve"> (OWAS) menggunakan pendekatan </w:t>
      </w:r>
      <w:r w:rsidDel="00000000" w:rsidR="00000000" w:rsidRPr="00000000">
        <w:rPr>
          <w:i w:val="1"/>
          <w:iCs w:val="1"/>
          <w:sz w:val="20"/>
          <w:szCs w:val="20"/>
          <w:rtl w:val="0"/>
        </w:rPr>
        <w:t xml:space="preserve">worst-case design</w:t>
      </w:r>
      <w:r w:rsidDel="00000000" w:rsidR="00000000" w:rsidRPr="00000000">
        <w:rPr>
          <w:sz w:val="20"/>
          <w:szCs w:val="20"/>
          <w:rtl w:val="0"/>
        </w:rPr>
        <w:t xml:space="preserve"> (desain berdasarkan kondisi terburuk). Pendekatan ini dilakukan dengan memilih postur kerja yang memiliki kategori risiko OWAS tertinggi dari seluruh hasil pengamatan sebagai dasar perancangan sebelum dilakukan perbaikan pada pekerja pelayanan teknik.  Pekerjaan pengepresan konduktor dan pemasangan isolator menunjukkan nilai pengamatan sebesar 4 pada bagian punggung, 3 pada lengan, 4 pada kaki, dan 2 pada beban. Penilaian setelah skor yang didapat dimasukkan ke tabel OWAS, maka angka diperoleh adalah 4, yaitu kategori risiko sangat tinggi dimana diperlukan tindakan korektif sesegera mungkin. Usulan perbaikan dilakukan melalui perancangan desain stasiun kerja untuk aktivitas pekerjaan diatas tiang. Desain stasiun kerja disesuaikan dengan ketentuan ergonomi pada Permenaker Nomor 5 Tahun 2018, menggunakan data antropometri sekunder laki-laki Indonesia dewasa usia 23-45 tahun. Dimensi tubuh yang digunakan dalam perancangan adalah tinggi siku berdiri (D4), lebar pinggul (D19), panjang kaki (D3), tebal dada (D20), dan jangkauan tangan kedepan (D24) serta persentil yang digunakan adalah 5th hingga 95th. Desain meja kerja dibuat </w:t>
      </w:r>
      <w:r w:rsidDel="00000000" w:rsidR="00000000" w:rsidRPr="00000000">
        <w:rPr>
          <w:i w:val="1"/>
          <w:iCs w:val="1"/>
          <w:sz w:val="20"/>
          <w:szCs w:val="20"/>
          <w:rtl w:val="0"/>
        </w:rPr>
        <w:t xml:space="preserve">adjustable</w:t>
      </w:r>
      <w:r w:rsidDel="00000000" w:rsidR="00000000" w:rsidRPr="00000000">
        <w:rPr>
          <w:sz w:val="20"/>
          <w:szCs w:val="20"/>
          <w:rtl w:val="0"/>
        </w:rPr>
        <w:t xml:space="preserve"> menyesuaikan tinggi pekerja. Setelah dilakukan desain stasiun kerja, maka dilakukan penilaian ulang dengan melihat pada gambar hasil desain menggunakan </w:t>
      </w:r>
      <w:r w:rsidDel="00000000" w:rsidR="00000000" w:rsidRPr="00000000">
        <w:rPr>
          <w:i w:val="1"/>
          <w:iCs w:val="1"/>
          <w:sz w:val="20"/>
          <w:szCs w:val="20"/>
          <w:rtl w:val="0"/>
        </w:rPr>
        <w:t xml:space="preserve">software</w:t>
      </w:r>
      <w:r w:rsidDel="00000000" w:rsidR="00000000" w:rsidRPr="00000000">
        <w:rPr>
          <w:sz w:val="20"/>
          <w:szCs w:val="20"/>
          <w:rtl w:val="0"/>
        </w:rPr>
        <w:t xml:space="preserve"> CATIA. Sehingga didapatkan hasil setelah dilakukan perbaikan pada punggung menjadi skor 1 (rendah) yang sebelumnya 4 (sangat tinggi), untuk lengan dari skor 3 (tinggi) skor menjadi 2 (rendah), pada kaki yang sebelumnya skor 4 (sangat tinggi) menjadi skor 2 (sedang), serta berat beban yang tidak ada perubahan dengan skor 2 (sedang).</w:t>
      </w:r>
    </w:p>
    <w:p w:rsidR="00000000" w:rsidDel="00000000" w:rsidP="00000000" w:rsidRDefault="00000000" w:rsidRPr="00000000" w14:paraId="000001A6">
      <w:pPr>
        <w:spacing w:before="10" w:lineRule="auto"/>
        <w:ind w:right="4"/>
        <w:jc w:val="both"/>
        <w:rPr>
          <w:sz w:val="19"/>
          <w:szCs w:val="19"/>
        </w:rPr>
      </w:pPr>
      <w:r w:rsidDel="00000000" w:rsidR="00000000" w:rsidRPr="00000000">
        <w:rPr>
          <w:rtl w:val="0"/>
        </w:rPr>
      </w:r>
    </w:p>
    <w:p w:rsidR="00000000" w:rsidDel="00000000" w:rsidP="00000000" w:rsidRDefault="00000000" w:rsidRPr="00000000" w14:paraId="000001A7">
      <w:pPr>
        <w:tabs>
          <w:tab w:val="left" w:leader="none" w:pos="9720"/>
        </w:tabs>
        <w:spacing w:before="118" w:lineRule="auto"/>
        <w:ind w:right="4"/>
        <w:jc w:val="both"/>
        <w:rPr>
          <w:sz w:val="20"/>
          <w:szCs w:val="20"/>
        </w:rPr>
      </w:pPr>
      <w:r w:rsidDel="00000000" w:rsidR="00000000" w:rsidRPr="00000000">
        <w:rPr>
          <w:b w:val="1"/>
          <w:bCs w:val="1"/>
          <w:sz w:val="20"/>
          <w:szCs w:val="20"/>
          <w:rtl w:val="0"/>
        </w:rPr>
        <w:t xml:space="preserve">DAFTAR PUSTAKA </w:t>
      </w:r>
      <w:r w:rsidDel="00000000" w:rsidR="00000000" w:rsidRPr="00000000">
        <w:rPr>
          <w:rtl w:val="0"/>
        </w:rPr>
      </w:r>
    </w:p>
    <w:p w:rsidR="00000000" w:rsidDel="00000000" w:rsidP="00000000" w:rsidRDefault="00000000" w:rsidRPr="00000000" w14:paraId="000001A8">
      <w:pPr>
        <w:tabs>
          <w:tab w:val="left" w:leader="none" w:pos="9720"/>
        </w:tabs>
        <w:ind w:right="4"/>
        <w:jc w:val="both"/>
        <w:rPr>
          <w:sz w:val="20"/>
          <w:szCs w:val="20"/>
        </w:rPr>
      </w:pPr>
      <w:r w:rsidDel="00000000" w:rsidR="00000000" w:rsidRPr="00000000">
        <w:rPr>
          <w:rtl w:val="0"/>
        </w:rPr>
      </w:r>
      <w:r w:rsidDel="00000000" w:rsidR="00000000" w:rsidRPr="00000000">
        <mc:AlternateContent>
          <mc:Choice Requires="wps">
            <w:drawing>
              <wp:anchor allowOverlap="1" behindDoc="0" distB="0" distT="0" distL="0" distR="0" hidden="0" layoutInCell="1" locked="0" relativeHeight="0" simplePos="0">
                <wp:simplePos x="0" y="0"/>
                <wp:positionH relativeFrom="column">
                  <wp:posOffset>5448300</wp:posOffset>
                </wp:positionH>
                <wp:positionV relativeFrom="paragraph">
                  <wp:posOffset>190500</wp:posOffset>
                </wp:positionV>
                <wp:extent cx="7620" cy="1270"/>
                <wp:effectExtent b="0" l="0" r="0" t="0"/>
                <wp:wrapTopAndBottom distB="0" distT="0"/>
                <wp:docPr id="13" name=""/>
                <a:graphic>
                  <a:graphicData uri="http://schemas.microsoft.com/office/word/2010/wordprocessingShape">
                    <wps:wsp>
                      <wps:cNvSpPr/>
                      <wps:cNvPr id="23" name="Shape 23"/>
                      <wps:spPr>
                        <a:xfrm>
                          <a:off x="5342190" y="3779365"/>
                          <a:ext cx="7620" cy="1270"/>
                        </a:xfrm>
                        <a:custGeom>
                          <a:rect b="b" l="l" r="r" t="t"/>
                          <a:pathLst>
                            <a:path extrusionOk="0" h="120000" w="12">
                              <a:moveTo>
                                <a:pt x="0" y="0"/>
                              </a:moveTo>
                              <a:lnTo>
                                <a:pt x="12" y="0"/>
                              </a:lnTo>
                              <a:moveTo>
                                <a:pt x="0" y="0"/>
                              </a:moveTo>
                              <a:lnTo>
                                <a:pt x="12" y="0"/>
                              </a:lnTo>
                            </a:path>
                          </a:pathLst>
                        </a:cu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5448300</wp:posOffset>
                </wp:positionH>
                <wp:positionV relativeFrom="paragraph">
                  <wp:posOffset>190500</wp:posOffset>
                </wp:positionV>
                <wp:extent cx="7620" cy="1270"/>
                <wp:effectExtent b="0" l="0" r="0" t="0"/>
                <wp:wrapTopAndBottom distB="0" distT="0"/>
                <wp:docPr id="13" name="image8.png"/>
                <a:graphic>
                  <a:graphicData uri="http://schemas.openxmlformats.org/drawingml/2006/picture">
                    <pic:pic>
                      <pic:nvPicPr>
                        <pic:cNvPr id="0" name="image8.png"/>
                        <pic:cNvPicPr preferRelativeResize="0"/>
                      </pic:nvPicPr>
                      <pic:blipFill>
                        <a:blip r:embed="rId10"/>
                        <a:srcRect/>
                        <a:stretch>
                          <a:fillRect/>
                        </a:stretch>
                      </pic:blipFill>
                      <pic:spPr>
                        <a:xfrm>
                          <a:off x="0" y="0"/>
                          <a:ext cx="7620" cy="1270"/>
                        </a:xfrm>
                        <a:prstGeom prst="rect"/>
                        <a:ln/>
                      </pic:spPr>
                    </pic:pic>
                  </a:graphicData>
                </a:graphic>
              </wp:anchor>
            </w:drawing>
          </mc:Fallback>
        </mc:AlternateContent>
      </w:r>
    </w:p>
    <w:p w:rsidR="00000000" w:rsidDel="00000000" w:rsidP="00000000" w:rsidRDefault="00000000" w:rsidRPr="00000000" w14:paraId="000001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720" w:right="0" w:hanging="720"/>
        <w:jc w:val="both"/>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Firmita Dwiseli, &amp; Asterlita Ryane Wenas. (2025). Faktor yang Berhubungan dengan Keluhan Musculoskeletal Disorders (MSDs) pada Pekerja Manual Handling: Literatur Review. JURNAL RISET RUMPUN ILMU KESEHATAN, 4(2), 545–555. </w:t>
      </w:r>
      <w:hyperlink r:id="rId15">
        <w:r w:rsidDel="00000000" w:rsidR="00000000" w:rsidRPr="00000000">
          <w:rPr>
            <w:rFonts w:ascii="Times New Roman" w:cs="Times New Roman" w:eastAsia="Times New Roman" w:hAnsi="Times New Roman"/>
            <w:b w:val="0"/>
            <w:bCs w:val="0"/>
            <w:i w:val="0"/>
            <w:iCs w:val="0"/>
            <w:smallCaps w:val="0"/>
            <w:strike w:val="0"/>
            <w:color w:val="000000"/>
            <w:sz w:val="20"/>
            <w:szCs w:val="20"/>
            <w:u w:val="single"/>
            <w:shd w:fill="auto" w:val="clear"/>
            <w:vertAlign w:val="baseline"/>
            <w:rtl w:val="0"/>
          </w:rPr>
          <w:t xml:space="preserve">https://doi.org/10.55606/jurrikes.v4i2.5558</w:t>
        </w:r>
      </w:hyperlink>
      <w:r w:rsidDel="00000000" w:rsidR="00000000" w:rsidRPr="00000000">
        <w:rPr>
          <w:rtl w:val="0"/>
        </w:rPr>
      </w:r>
    </w:p>
    <w:p w:rsidR="00000000" w:rsidDel="00000000" w:rsidP="00000000" w:rsidRDefault="00000000" w:rsidRPr="00000000" w14:paraId="000001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720" w:right="0" w:hanging="720"/>
        <w:jc w:val="both"/>
        <w:rPr/>
      </w:pPr>
      <w:r w:rsidDel="00000000" w:rsidR="00000000" w:rsidRPr="00000000">
        <w:rPr>
          <w:rtl w:val="0"/>
        </w:rPr>
      </w:r>
    </w:p>
    <w:p w:rsidR="00000000" w:rsidDel="00000000" w:rsidP="00000000" w:rsidRDefault="00000000" w:rsidRPr="00000000" w14:paraId="000001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Karhu, O., Sorvali, P., Veps, P., Manager, D., &amp; Oy, O. (1981). Observing working postures in industry: Examples of OWAS application. In Applied Ergonomics (Vol. 12).</w:t>
      </w:r>
    </w:p>
    <w:p w:rsidR="00000000" w:rsidDel="00000000" w:rsidP="00000000" w:rsidRDefault="00000000" w:rsidRPr="00000000" w14:paraId="000001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sz w:val="20"/>
          <w:szCs w:val="20"/>
        </w:rPr>
      </w:pPr>
      <w:r w:rsidDel="00000000" w:rsidR="00000000" w:rsidRPr="00000000">
        <w:rPr>
          <w:rtl w:val="0"/>
        </w:rPr>
      </w:r>
    </w:p>
    <w:p w:rsidR="00000000" w:rsidDel="00000000" w:rsidP="00000000" w:rsidRDefault="00000000" w:rsidRPr="00000000" w14:paraId="000001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Keyserling W.M., Postural analysis of the trunk and shoulders in simulated real time, Human Factors , Ergonomics 29, 1986.</w:t>
      </w:r>
    </w:p>
    <w:p w:rsidR="00000000" w:rsidDel="00000000" w:rsidP="00000000" w:rsidRDefault="00000000" w:rsidRPr="00000000" w14:paraId="000001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sz w:val="20"/>
          <w:szCs w:val="20"/>
        </w:rPr>
      </w:pPr>
      <w:r w:rsidDel="00000000" w:rsidR="00000000" w:rsidRPr="00000000">
        <w:rPr>
          <w:rtl w:val="0"/>
        </w:rPr>
      </w:r>
    </w:p>
    <w:p w:rsidR="00000000" w:rsidDel="00000000" w:rsidP="00000000" w:rsidRDefault="00000000" w:rsidRPr="00000000" w14:paraId="000001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720" w:right="0" w:hanging="72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Nurmianto, E. (2004). Ergonomi Konsep Dasar dan Aplikasinya. Edisi Pertama. Guna Widya.</w:t>
      </w:r>
    </w:p>
    <w:p w:rsidR="00000000" w:rsidDel="00000000" w:rsidP="00000000" w:rsidRDefault="00000000" w:rsidRPr="00000000" w14:paraId="000001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720" w:right="0" w:hanging="720"/>
        <w:jc w:val="both"/>
        <w:rPr>
          <w:sz w:val="20"/>
          <w:szCs w:val="20"/>
        </w:rPr>
      </w:pPr>
      <w:r w:rsidDel="00000000" w:rsidR="00000000" w:rsidRPr="00000000">
        <w:rPr>
          <w:rtl w:val="0"/>
        </w:rPr>
      </w:r>
    </w:p>
    <w:p w:rsidR="00000000" w:rsidDel="00000000" w:rsidP="00000000" w:rsidRDefault="00000000" w:rsidRPr="00000000" w14:paraId="000001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Peraturan Menteri Ketenagakerjaan Republik Indonesia Nomor 5. (2018). Keselamatan dan Kesehatan Kerja Lingkungan Kerja.</w:t>
      </w:r>
    </w:p>
    <w:p w:rsidR="00000000" w:rsidDel="00000000" w:rsidP="00000000" w:rsidRDefault="00000000" w:rsidRPr="00000000" w14:paraId="000001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sz w:val="20"/>
          <w:szCs w:val="20"/>
        </w:rPr>
      </w:pPr>
      <w:r w:rsidDel="00000000" w:rsidR="00000000" w:rsidRPr="00000000">
        <w:rPr>
          <w:rtl w:val="0"/>
        </w:rPr>
      </w:r>
    </w:p>
    <w:p w:rsidR="00000000" w:rsidDel="00000000" w:rsidP="00000000" w:rsidRDefault="00000000" w:rsidRPr="00000000" w14:paraId="000001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Pheasant, S., &amp; Haslegrave, C. M. (2006). Bodyspace: Anthropometry, Ergonomics and The Design of Work (3rd ed.). CRC Press</w:t>
      </w:r>
    </w:p>
    <w:p w:rsidR="00000000" w:rsidDel="00000000" w:rsidP="00000000" w:rsidRDefault="00000000" w:rsidRPr="00000000" w14:paraId="000001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sz w:val="20"/>
          <w:szCs w:val="20"/>
        </w:rPr>
      </w:pPr>
      <w:r w:rsidDel="00000000" w:rsidR="00000000" w:rsidRPr="00000000">
        <w:rPr>
          <w:rtl w:val="0"/>
        </w:rPr>
      </w:r>
    </w:p>
    <w:p w:rsidR="00000000" w:rsidDel="00000000" w:rsidP="00000000" w:rsidRDefault="00000000" w:rsidRPr="00000000" w14:paraId="000001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Purwaningsih,  R.,  Ayu,  D.,  Susanto,  N.  (2017).  Desain  Stasiun  Kerja  dan  Postural  Kerja dengan  Menggunakan  Analisis  Biomekanik  untuk  Mengurangi  Beban  Statis  dan Keluhan pada Otot. Jurnal Teknik Industri Undip, Vol. XII, No. 1, Januari 2017</w:t>
      </w:r>
    </w:p>
    <w:p w:rsidR="00000000" w:rsidDel="00000000" w:rsidP="00000000" w:rsidRDefault="00000000" w:rsidRPr="00000000" w14:paraId="000001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sz w:val="20"/>
          <w:szCs w:val="20"/>
        </w:rPr>
      </w:pPr>
      <w:r w:rsidDel="00000000" w:rsidR="00000000" w:rsidRPr="00000000">
        <w:rPr>
          <w:rtl w:val="0"/>
        </w:rPr>
      </w:r>
    </w:p>
    <w:p w:rsidR="00000000" w:rsidDel="00000000" w:rsidP="00000000" w:rsidRDefault="00000000" w:rsidRPr="00000000" w14:paraId="000001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Sugengriadi, R., &amp; Mirfak Arfan Marzuki, M. (2025). Analisis Postur Kerja Menggunakan Metode (Ovako Work Posture Analysis System) OWAS pada bagian operator packing PT. Piranti (Vol. 3, Number 2).</w:t>
      </w:r>
      <w:r w:rsidDel="00000000" w:rsidR="00000000" w:rsidRPr="00000000">
        <w:rPr>
          <w:rtl w:val="0"/>
        </w:rPr>
      </w:r>
    </w:p>
    <w:p w:rsidR="00000000" w:rsidDel="00000000" w:rsidP="00000000" w:rsidRDefault="00000000" w:rsidRPr="00000000" w14:paraId="000001B8">
      <w:pPr>
        <w:ind w:right="4"/>
        <w:rPr>
          <w:rFonts w:ascii="Constantia" w:cs="Constantia" w:eastAsia="Constantia" w:hAnsi="Constantia"/>
          <w:highlight w:val="yellow"/>
        </w:rPr>
      </w:pPr>
      <w:r w:rsidDel="00000000" w:rsidR="00000000" w:rsidRPr="00000000">
        <w:rPr>
          <w:rtl w:val="0"/>
        </w:rPr>
      </w:r>
    </w:p>
    <w:sectPr>
      <w:headerReference r:id="rId16" w:type="default"/>
      <w:footerReference r:id="rId17" w:type="default"/>
      <w:pgSz w:h="16840" w:w="11907" w:orient="portrait"/>
      <w:pgMar w:bottom="1417" w:top="1700" w:left="1700" w:right="1133"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Verdana"/>
  <w:font w:name="Cambria"/>
  <w:font w:name="Times New Roman"/>
  <w:font w:name="Constantia">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Helvetica Neue">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BB">
    <w:pPr>
      <w:pBdr>
        <w:top w:space="0" w:sz="0" w:val="nil"/>
        <w:left w:space="0" w:sz="0" w:val="nil"/>
        <w:bottom w:space="0" w:sz="0" w:val="nil"/>
        <w:right w:space="0" w:sz="0" w:val="nil"/>
        <w:between w:space="0" w:sz="0" w:val="nil"/>
      </w:pBdr>
      <w:tabs>
        <w:tab w:val="center" w:leader="none" w:pos="4680"/>
        <w:tab w:val="right" w:leader="none" w:pos="9360"/>
      </w:tabs>
      <w:rPr>
        <w:color w:val="00000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B9">
    <w:pPr>
      <w:pStyle w:val="Subtitle"/>
      <w:tabs>
        <w:tab w:val="center" w:leader="none" w:pos="4680"/>
        <w:tab w:val="right" w:leader="none" w:pos="9360"/>
        <w:tab w:val="center" w:leader="none" w:pos="4680"/>
        <w:tab w:val="right" w:leader="none" w:pos="9360"/>
      </w:tabs>
      <w:spacing w:after="240" w:before="240" w:lineRule="auto"/>
      <w:ind w:left="0" w:firstLine="0"/>
      <w:rPr/>
    </w:pPr>
    <w:bookmarkStart w:colFirst="0" w:colLast="0" w:name="_heading=h.er6h9hviw9zr" w:id="2"/>
    <w:bookmarkEnd w:id="2"/>
    <w:r w:rsidDel="00000000" w:rsidR="00000000" w:rsidRPr="00000000">
      <w:rPr>
        <w:rtl w:val="0"/>
      </w:rPr>
      <w:t xml:space="preserve">10</w:t>
    </w:r>
    <w:r w:rsidDel="00000000" w:rsidR="00000000" w:rsidRPr="00000000">
      <w:rPr>
        <w:vertAlign w:val="superscript"/>
        <w:rtl w:val="0"/>
      </w:rPr>
      <w:t xml:space="preserve">th</w:t>
    </w:r>
    <w:r w:rsidDel="00000000" w:rsidR="00000000" w:rsidRPr="00000000">
      <w:rPr>
        <w:rtl w:val="0"/>
      </w:rPr>
      <w:t xml:space="preserve"> CONFERENCE ON SAFETY ENGINEERING AND ITS APPLICATION                         ISSN No.2581-1770 10 September 2026</w:t>
    </w:r>
  </w:p>
  <w:p w:rsidR="00000000" w:rsidDel="00000000" w:rsidP="00000000" w:rsidRDefault="00000000" w:rsidRPr="00000000" w14:paraId="000001BA">
    <w:pPr>
      <w:pBdr>
        <w:top w:space="0" w:sz="0" w:val="nil"/>
        <w:left w:space="0" w:sz="0" w:val="nil"/>
        <w:bottom w:space="0" w:sz="0" w:val="nil"/>
        <w:right w:space="0" w:sz="0" w:val="nil"/>
        <w:between w:space="0" w:sz="0" w:val="nil"/>
      </w:pBdr>
      <w:tabs>
        <w:tab w:val="center" w:leader="none" w:pos="4680"/>
        <w:tab w:val="right" w:leader="none" w:pos="9360"/>
      </w:tabs>
      <w:rPr>
        <w:color w:val="000000"/>
        <w:u w:val="single"/>
      </w:rPr>
    </w:pPr>
    <w:r w:rsidDel="00000000" w:rsidR="00000000" w:rsidRPr="00000000">
      <w:rPr>
        <w:rFonts w:ascii="Helvetica Neue" w:cs="Helvetica Neue" w:eastAsia="Helvetica Neue" w:hAnsi="Helvetica Neue"/>
        <w:color w:val="000000"/>
        <w:sz w:val="14"/>
        <w:szCs w:val="14"/>
        <w:rtl w:val="0"/>
      </w:rPr>
      <w:tab/>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425" w:hanging="283"/>
      </w:pPr>
      <w:rPr>
        <w:rFonts w:ascii="Times New Roman" w:cs="Times New Roman" w:eastAsia="Times New Roman" w:hAnsi="Times New Roman"/>
        <w:b w:val="1"/>
        <w:bCs w:val="1"/>
        <w:sz w:val="20"/>
        <w:szCs w:val="20"/>
      </w:rPr>
    </w:lvl>
    <w:lvl w:ilvl="1">
      <w:start w:val="0"/>
      <w:numFmt w:val="bullet"/>
      <w:lvlText w:val="•"/>
      <w:lvlJc w:val="left"/>
      <w:pPr>
        <w:ind w:left="1329" w:hanging="286"/>
      </w:pPr>
      <w:rPr/>
    </w:lvl>
    <w:lvl w:ilvl="2">
      <w:start w:val="0"/>
      <w:numFmt w:val="bullet"/>
      <w:lvlText w:val="•"/>
      <w:lvlJc w:val="left"/>
      <w:pPr>
        <w:ind w:left="2258" w:hanging="285"/>
      </w:pPr>
      <w:rPr/>
    </w:lvl>
    <w:lvl w:ilvl="3">
      <w:start w:val="0"/>
      <w:numFmt w:val="bullet"/>
      <w:lvlText w:val="•"/>
      <w:lvlJc w:val="left"/>
      <w:pPr>
        <w:ind w:left="3187" w:hanging="286.00000000000045"/>
      </w:pPr>
      <w:rPr/>
    </w:lvl>
    <w:lvl w:ilvl="4">
      <w:start w:val="0"/>
      <w:numFmt w:val="bullet"/>
      <w:lvlText w:val="•"/>
      <w:lvlJc w:val="left"/>
      <w:pPr>
        <w:ind w:left="4116" w:hanging="286"/>
      </w:pPr>
      <w:rPr/>
    </w:lvl>
    <w:lvl w:ilvl="5">
      <w:start w:val="0"/>
      <w:numFmt w:val="bullet"/>
      <w:lvlText w:val="•"/>
      <w:lvlJc w:val="left"/>
      <w:pPr>
        <w:ind w:left="5045" w:hanging="286"/>
      </w:pPr>
      <w:rPr/>
    </w:lvl>
    <w:lvl w:ilvl="6">
      <w:start w:val="0"/>
      <w:numFmt w:val="bullet"/>
      <w:lvlText w:val="•"/>
      <w:lvlJc w:val="left"/>
      <w:pPr>
        <w:ind w:left="5974" w:hanging="286"/>
      </w:pPr>
      <w:rPr/>
    </w:lvl>
    <w:lvl w:ilvl="7">
      <w:start w:val="0"/>
      <w:numFmt w:val="bullet"/>
      <w:lvlText w:val="•"/>
      <w:lvlJc w:val="left"/>
      <w:pPr>
        <w:ind w:left="6903" w:hanging="286.0000000000018"/>
      </w:pPr>
      <w:rPr/>
    </w:lvl>
    <w:lvl w:ilvl="8">
      <w:start w:val="0"/>
      <w:numFmt w:val="bullet"/>
      <w:lvlText w:val="•"/>
      <w:lvlJc w:val="left"/>
      <w:pPr>
        <w:ind w:left="7832" w:hanging="286"/>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2"/>
        <w:szCs w:val="22"/>
        <w:lang w:val="id"/>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ind w:left="1368"/>
    </w:pPr>
    <w:rPr>
      <w:b w:val="1"/>
      <w:bCs w:val="1"/>
      <w:sz w:val="24"/>
      <w:szCs w:val="24"/>
    </w:rPr>
  </w:style>
  <w:style w:type="paragraph" w:styleId="Heading2">
    <w:name w:val="heading 2"/>
    <w:basedOn w:val="Normal"/>
    <w:next w:val="Normal"/>
    <w:pPr>
      <w:ind w:left="593" w:hanging="361"/>
    </w:pPr>
    <w:rPr>
      <w:b w:val="1"/>
      <w:bCs w:val="1"/>
      <w:i w:val="1"/>
      <w:iCs w:val="1"/>
      <w:sz w:val="24"/>
      <w:szCs w:val="24"/>
    </w:rPr>
  </w:style>
  <w:style w:type="paragraph" w:styleId="Heading3">
    <w:name w:val="heading 3"/>
    <w:basedOn w:val="Normal"/>
    <w:next w:val="Normal"/>
    <w:pPr>
      <w:ind w:left="232"/>
    </w:pPr>
    <w:rPr>
      <w:sz w:val="24"/>
      <w:szCs w:val="24"/>
    </w:rPr>
  </w:style>
  <w:style w:type="paragraph" w:styleId="Heading4">
    <w:name w:val="heading 4"/>
    <w:basedOn w:val="Normal"/>
    <w:next w:val="Normal"/>
    <w:pPr>
      <w:spacing w:line="271" w:lineRule="auto"/>
      <w:ind w:left="1368"/>
    </w:pPr>
    <w:rPr>
      <w:i w:val="1"/>
      <w:iCs w:val="1"/>
      <w:sz w:val="24"/>
      <w:szCs w:val="24"/>
    </w:rPr>
  </w:style>
  <w:style w:type="paragraph" w:styleId="Heading5">
    <w:name w:val="heading 5"/>
    <w:basedOn w:val="Normal"/>
    <w:next w:val="Normal"/>
    <w:pPr>
      <w:spacing w:line="110" w:lineRule="auto"/>
      <w:ind w:left="58"/>
    </w:pPr>
    <w:rPr>
      <w:i w:val="1"/>
      <w:iCs w:val="1"/>
      <w:sz w:val="23"/>
      <w:szCs w:val="23"/>
    </w:rPr>
  </w:style>
  <w:style w:type="paragraph" w:styleId="Heading6">
    <w:name w:val="heading 6"/>
    <w:basedOn w:val="Normal"/>
    <w:next w:val="Normal"/>
    <w:pPr>
      <w:ind w:left="2194" w:right="2574"/>
      <w:jc w:val="center"/>
    </w:pPr>
    <w:rPr>
      <w:b w:val="1"/>
      <w:bCs w:val="1"/>
    </w:rPr>
  </w:style>
  <w:style w:type="paragraph" w:styleId="Title">
    <w:name w:val="Title"/>
    <w:basedOn w:val="Normal"/>
    <w:next w:val="Normal"/>
    <w:pPr>
      <w:spacing w:before="125" w:line="1591" w:lineRule="auto"/>
    </w:pPr>
    <w:rPr>
      <w:rFonts w:ascii="Verdana" w:cs="Verdana" w:eastAsia="Verdana" w:hAnsi="Verdana"/>
      <w:b w:val="1"/>
      <w:bCs w:val="1"/>
      <w:sz w:val="132"/>
      <w:szCs w:val="13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1">
    <w:basedOn w:val="TableNormal"/>
    <w:pPr>
      <w:widowControl w:val="1"/>
    </w:pPr>
    <w:rPr>
      <w:rFonts w:ascii="Cambria" w:cs="Cambria" w:eastAsia="Cambria" w:hAnsi="Cambria"/>
      <w:sz w:val="24"/>
      <w:szCs w:val="24"/>
    </w:rPr>
    <w:tblPr>
      <w:tblStyleRowBandSize w:val="1"/>
      <w:tblStyleColBandSize w:val="1"/>
      <w:tblCellMar>
        <w:top w:w="0.0" w:type="dxa"/>
        <w:left w:w="108.0" w:type="dxa"/>
        <w:bottom w:w="0.0" w:type="dxa"/>
        <w:right w:w="108.0" w:type="dxa"/>
      </w:tblCellMar>
    </w:tblPr>
  </w:style>
  <w:style w:type="table" w:styleId="Table2">
    <w:basedOn w:val="TableNormal"/>
    <w:pPr>
      <w:widowControl w:val="1"/>
    </w:pPr>
    <w:rPr>
      <w:rFonts w:ascii="Cambria" w:cs="Cambria" w:eastAsia="Cambria" w:hAnsi="Cambria"/>
      <w:sz w:val="24"/>
      <w:szCs w:val="24"/>
    </w:rPr>
    <w:tblPr>
      <w:tblStyleRowBandSize w:val="1"/>
      <w:tblStyleColBandSize w:val="1"/>
      <w:tblCellMar>
        <w:top w:w="0.0" w:type="dxa"/>
        <w:left w:w="108.0" w:type="dxa"/>
        <w:bottom w:w="0.0" w:type="dxa"/>
        <w:right w:w="108.0" w:type="dxa"/>
      </w:tblCellMar>
    </w:tblPr>
  </w:style>
  <w:style w:type="table" w:styleId="Table3">
    <w:basedOn w:val="TableNormal"/>
    <w:pPr>
      <w:widowControl w:val="1"/>
    </w:pPr>
    <w:rPr>
      <w:rFonts w:ascii="Cambria" w:cs="Cambria" w:eastAsia="Cambria" w:hAnsi="Cambria"/>
      <w:sz w:val="24"/>
      <w:szCs w:val="24"/>
    </w:rPr>
    <w:tblPr>
      <w:tblStyleRowBandSize w:val="1"/>
      <w:tblStyleColBandSize w:val="1"/>
      <w:tblCellMar>
        <w:top w:w="0.0" w:type="dxa"/>
        <w:left w:w="108.0" w:type="dxa"/>
        <w:bottom w:w="0.0" w:type="dxa"/>
        <w:right w:w="108.0" w:type="dxa"/>
      </w:tblCellMar>
    </w:tblPr>
  </w:style>
  <w:style w:type="table" w:styleId="Table4">
    <w:basedOn w:val="TableNormal"/>
    <w:pPr>
      <w:widowControl w:val="1"/>
    </w:pPr>
    <w:rPr>
      <w:rFonts w:ascii="Cambria" w:cs="Cambria" w:eastAsia="Cambria" w:hAnsi="Cambria"/>
      <w:sz w:val="24"/>
      <w:szCs w:val="24"/>
    </w:rPr>
    <w:tblPr>
      <w:tblStyleRowBandSize w:val="1"/>
      <w:tblStyleColBandSize w:val="1"/>
      <w:tblCellMar>
        <w:top w:w="0.0" w:type="dxa"/>
        <w:left w:w="108.0" w:type="dxa"/>
        <w:bottom w:w="0.0" w:type="dxa"/>
        <w:right w:w="108.0" w:type="dxa"/>
      </w:tblCellMar>
    </w:tblPr>
  </w:style>
  <w:style w:type="table" w:styleId="Table5">
    <w:basedOn w:val="TableNormal"/>
    <w:pPr>
      <w:widowControl w:val="1"/>
    </w:pPr>
    <w:rPr>
      <w:rFonts w:ascii="Cambria" w:cs="Cambria" w:eastAsia="Cambria" w:hAnsi="Cambria"/>
      <w:sz w:val="24"/>
      <w:szCs w:val="24"/>
    </w:rPr>
    <w:tblPr>
      <w:tblStyleRowBandSize w:val="1"/>
      <w:tblStyleColBandSize w:val="1"/>
      <w:tblCellMar>
        <w:top w:w="0.0" w:type="dxa"/>
        <w:left w:w="108.0" w:type="dxa"/>
        <w:bottom w:w="0.0" w:type="dxa"/>
        <w:right w:w="108.0" w:type="dxa"/>
      </w:tblCellMar>
    </w:tblPr>
  </w:style>
  <w:style w:type="table" w:styleId="Table6">
    <w:basedOn w:val="TableNormal"/>
    <w:pPr>
      <w:widowControl w:val="1"/>
    </w:pPr>
    <w:rPr>
      <w:rFonts w:ascii="Cambria" w:cs="Cambria" w:eastAsia="Cambria" w:hAnsi="Cambria"/>
      <w:sz w:val="24"/>
      <w:szCs w:val="24"/>
    </w:rPr>
    <w:tblPr>
      <w:tblStyleRowBandSize w:val="1"/>
      <w:tblStyleColBandSize w:val="1"/>
      <w:tblCellMar>
        <w:top w:w="0.0" w:type="dxa"/>
        <w:left w:w="108.0" w:type="dxa"/>
        <w:bottom w:w="0.0" w:type="dxa"/>
        <w:right w:w="108.0" w:type="dxa"/>
      </w:tblCellMar>
    </w:tblPr>
  </w:style>
  <w:style w:type="table" w:styleId="Table7">
    <w:basedOn w:val="TableNormal"/>
    <w:pPr>
      <w:widowControl w:val="1"/>
    </w:pPr>
    <w:rPr>
      <w:rFonts w:ascii="Cambria" w:cs="Cambria" w:eastAsia="Cambria" w:hAnsi="Cambria"/>
      <w:sz w:val="24"/>
      <w:szCs w:val="24"/>
    </w:rPr>
    <w:tblPr>
      <w:tblStyleRowBandSize w:val="1"/>
      <w:tblStyleColBandSize w:val="1"/>
      <w:tblCellMar>
        <w:top w:w="0.0" w:type="dxa"/>
        <w:left w:w="108.0" w:type="dxa"/>
        <w:bottom w:w="0.0" w:type="dxa"/>
        <w:right w:w="108.0" w:type="dxa"/>
      </w:tblCellMar>
    </w:tblPr>
  </w:style>
  <w:style w:type="table" w:styleId="Table8">
    <w:basedOn w:val="TableNormal"/>
    <w:pPr>
      <w:widowControl w:val="1"/>
    </w:pPr>
    <w:rPr>
      <w:rFonts w:ascii="Cambria" w:cs="Cambria" w:eastAsia="Cambria" w:hAnsi="Cambria"/>
      <w:sz w:val="24"/>
      <w:szCs w:val="24"/>
    </w:r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tabs>
        <w:tab w:val="center" w:leader="none" w:pos="4680"/>
        <w:tab w:val="right" w:leader="none" w:pos="9360"/>
      </w:tabs>
      <w:ind w:left="-57"/>
    </w:pPr>
    <w:rPr>
      <w:rFonts w:ascii="Helvetica Neue" w:cs="Helvetica Neue" w:eastAsia="Helvetica Neue" w:hAnsi="Helvetica Neue"/>
      <w:b w:val="1"/>
      <w:bCs w:val="1"/>
      <w:sz w:val="18"/>
      <w:szCs w:val="18"/>
    </w:rPr>
  </w:style>
  <w:style w:type="table" w:styleId="Table1">
    <w:basedOn w:val="TableNormal"/>
    <w:pPr>
      <w:widowControl w:val="1"/>
    </w:pPr>
    <w:rPr>
      <w:rFonts w:ascii="Cambria" w:cs="Cambria" w:eastAsia="Cambria" w:hAnsi="Cambria"/>
      <w:sz w:val="24"/>
      <w:szCs w:val="24"/>
    </w:rPr>
    <w:tblPr>
      <w:tblStyleRowBandSize w:val="1"/>
      <w:tblStyleColBandSize w:val="1"/>
      <w:tblCellMar>
        <w:top w:w="0.0" w:type="dxa"/>
        <w:left w:w="108.0" w:type="dxa"/>
        <w:bottom w:w="0.0" w:type="dxa"/>
        <w:right w:w="108.0" w:type="dxa"/>
      </w:tblCellMar>
    </w:tblPr>
  </w:style>
  <w:style w:type="table" w:styleId="Table2">
    <w:basedOn w:val="TableNormal"/>
    <w:pPr>
      <w:widowControl w:val="1"/>
    </w:pPr>
    <w:rPr>
      <w:rFonts w:ascii="Cambria" w:cs="Cambria" w:eastAsia="Cambria" w:hAnsi="Cambria"/>
      <w:sz w:val="24"/>
      <w:szCs w:val="24"/>
    </w:rPr>
    <w:tblPr>
      <w:tblStyleRowBandSize w:val="1"/>
      <w:tblStyleColBandSize w:val="1"/>
      <w:tblCellMar>
        <w:top w:w="0.0" w:type="dxa"/>
        <w:left w:w="108.0" w:type="dxa"/>
        <w:bottom w:w="0.0" w:type="dxa"/>
        <w:right w:w="108.0" w:type="dxa"/>
      </w:tblCellMar>
    </w:tblPr>
  </w:style>
  <w:style w:type="table" w:styleId="Table3">
    <w:basedOn w:val="TableNormal"/>
    <w:pPr>
      <w:widowControl w:val="1"/>
    </w:pPr>
    <w:rPr>
      <w:rFonts w:ascii="Cambria" w:cs="Cambria" w:eastAsia="Cambria" w:hAnsi="Cambria"/>
      <w:sz w:val="24"/>
      <w:szCs w:val="24"/>
    </w:rPr>
    <w:tblPr>
      <w:tblStyleRowBandSize w:val="1"/>
      <w:tblStyleColBandSize w:val="1"/>
      <w:tblCellMar>
        <w:top w:w="0.0" w:type="dxa"/>
        <w:left w:w="108.0" w:type="dxa"/>
        <w:bottom w:w="0.0" w:type="dxa"/>
        <w:right w:w="108.0" w:type="dxa"/>
      </w:tblCellMar>
    </w:tblPr>
  </w:style>
  <w:style w:type="table" w:styleId="Table4">
    <w:basedOn w:val="TableNormal"/>
    <w:pPr>
      <w:widowControl w:val="1"/>
    </w:pPr>
    <w:rPr>
      <w:rFonts w:ascii="Cambria" w:cs="Cambria" w:eastAsia="Cambria" w:hAnsi="Cambria"/>
      <w:sz w:val="24"/>
      <w:szCs w:val="24"/>
    </w:rPr>
    <w:tblPr>
      <w:tblStyleRowBandSize w:val="1"/>
      <w:tblStyleColBandSize w:val="1"/>
      <w:tblCellMar>
        <w:top w:w="0.0" w:type="dxa"/>
        <w:left w:w="108.0" w:type="dxa"/>
        <w:bottom w:w="0.0" w:type="dxa"/>
        <w:right w:w="108.0" w:type="dxa"/>
      </w:tblCellMar>
    </w:tblPr>
  </w:style>
  <w:style w:type="table" w:styleId="Table5">
    <w:basedOn w:val="TableNormal"/>
    <w:pPr>
      <w:widowControl w:val="1"/>
    </w:pPr>
    <w:rPr>
      <w:rFonts w:ascii="Cambria" w:cs="Cambria" w:eastAsia="Cambria" w:hAnsi="Cambria"/>
      <w:sz w:val="24"/>
      <w:szCs w:val="24"/>
    </w:rPr>
    <w:tblPr>
      <w:tblStyleRowBandSize w:val="1"/>
      <w:tblStyleColBandSize w:val="1"/>
      <w:tblCellMar>
        <w:top w:w="0.0" w:type="dxa"/>
        <w:left w:w="108.0" w:type="dxa"/>
        <w:bottom w:w="0.0" w:type="dxa"/>
        <w:right w:w="108.0" w:type="dxa"/>
      </w:tblCellMar>
    </w:tblPr>
  </w:style>
  <w:style w:type="table" w:styleId="Table6">
    <w:basedOn w:val="TableNormal"/>
    <w:pPr>
      <w:widowControl w:val="1"/>
    </w:pPr>
    <w:rPr>
      <w:rFonts w:ascii="Cambria" w:cs="Cambria" w:eastAsia="Cambria" w:hAnsi="Cambria"/>
      <w:sz w:val="24"/>
      <w:szCs w:val="24"/>
    </w:rPr>
    <w:tblPr>
      <w:tblStyleRowBandSize w:val="1"/>
      <w:tblStyleColBandSize w:val="1"/>
      <w:tblCellMar>
        <w:top w:w="0.0" w:type="dxa"/>
        <w:left w:w="108.0" w:type="dxa"/>
        <w:bottom w:w="0.0" w:type="dxa"/>
        <w:right w:w="108.0" w:type="dxa"/>
      </w:tblCellMar>
    </w:tblPr>
  </w:style>
  <w:style w:type="table" w:styleId="Table7">
    <w:basedOn w:val="TableNormal"/>
    <w:pPr>
      <w:widowControl w:val="1"/>
    </w:pPr>
    <w:rPr>
      <w:rFonts w:ascii="Cambria" w:cs="Cambria" w:eastAsia="Cambria" w:hAnsi="Cambria"/>
      <w:sz w:val="24"/>
      <w:szCs w:val="24"/>
    </w:rPr>
    <w:tblPr>
      <w:tblStyleRowBandSize w:val="1"/>
      <w:tblStyleColBandSize w:val="1"/>
      <w:tblCellMar>
        <w:top w:w="0.0" w:type="dxa"/>
        <w:left w:w="108.0" w:type="dxa"/>
        <w:bottom w:w="0.0" w:type="dxa"/>
        <w:right w:w="108.0" w:type="dxa"/>
      </w:tblCellMar>
    </w:tblPr>
  </w:style>
  <w:style w:type="table" w:styleId="Table8">
    <w:basedOn w:val="TableNormal"/>
    <w:pPr>
      <w:widowControl w:val="1"/>
    </w:pPr>
    <w:rPr>
      <w:rFonts w:ascii="Cambria" w:cs="Cambria" w:eastAsia="Cambria" w:hAnsi="Cambria"/>
      <w:sz w:val="24"/>
      <w:szCs w:val="24"/>
    </w:r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1" Type="http://schemas.openxmlformats.org/officeDocument/2006/relationships/image" Target="media/image4.png"/><Relationship Id="rId10" Type="http://schemas.openxmlformats.org/officeDocument/2006/relationships/image" Target="media/image7.png"/><Relationship Id="rId13" Type="http://schemas.openxmlformats.org/officeDocument/2006/relationships/image" Target="media/image1.png"/><Relationship Id="rId12" Type="http://schemas.openxmlformats.org/officeDocument/2006/relationships/image" Target="media/image2.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9.jpg"/><Relationship Id="rId15" Type="http://schemas.openxmlformats.org/officeDocument/2006/relationships/hyperlink" Target="https://doi.org/10.55606/jurrikes.v4i2.5558" TargetMode="External"/><Relationship Id="rId14" Type="http://schemas.openxmlformats.org/officeDocument/2006/relationships/image" Target="media/image6.jpg"/><Relationship Id="rId17" Type="http://schemas.openxmlformats.org/officeDocument/2006/relationships/footer" Target="footer1.xml"/><Relationship Id="rId16"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chart" Target="charts/chart1.xml"/><Relationship Id="rId8" Type="http://schemas.openxmlformats.org/officeDocument/2006/relationships/image" Target="media/image3.png"/></Relationships>
</file>

<file path=word/_rels/fontTable.xml.rels><?xml version="1.0" encoding="UTF-8" standalone="yes"?><Relationships xmlns="http://schemas.openxmlformats.org/package/2006/relationships"><Relationship Id="rId1" Type="http://schemas.openxmlformats.org/officeDocument/2006/relationships/font" Target="fonts/Constantia-regular.ttf"/><Relationship Id="rId2" Type="http://schemas.openxmlformats.org/officeDocument/2006/relationships/font" Target="fonts/Constantia-bold.ttf"/><Relationship Id="rId3" Type="http://schemas.openxmlformats.org/officeDocument/2006/relationships/font" Target="fonts/Constantia-italic.ttf"/><Relationship Id="rId4" Type="http://schemas.openxmlformats.org/officeDocument/2006/relationships/font" Target="fonts/Constantia-boldItalic.ttf"/><Relationship Id="rId5" Type="http://schemas.openxmlformats.org/officeDocument/2006/relationships/font" Target="fonts/HelveticaNeue-regular.ttf"/><Relationship Id="rId6" Type="http://schemas.openxmlformats.org/officeDocument/2006/relationships/font" Target="fonts/HelveticaNeue-bold.ttf"/><Relationship Id="rId7" Type="http://schemas.openxmlformats.org/officeDocument/2006/relationships/font" Target="fonts/HelveticaNeue-italic.ttf"/><Relationship Id="rId8" Type="http://schemas.openxmlformats.org/officeDocument/2006/relationships/font" Target="fonts/HelveticaNeue-boldItalic.ttf"/></Relationships>
</file>

<file path=word/charts/_rels/chart1.xml.rels><?xml version="1.0" encoding="UTF-8" standalone="yes"?><Relationships xmlns="http://schemas.openxmlformats.org/package/2006/relationships"><Relationship Id="rId1" Type="http://schemas.microsoft.com/office/2011/relationships/chartStyle" Target="style1.xml"/><Relationship Id="rId2" Type="http://schemas.microsoft.com/office/2011/relationships/chartColorStyle" Target="colors1.xml"/><Relationship Id="rId3" Type="http://schemas.openxmlformats.org/officeDocument/2006/relationships/oleObject" Target="NULL"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Persentase (%)</c:v>
                </c:pt>
              </c:strCache>
            </c:strRef>
          </c:tx>
          <c:spPr>
            <a:solidFill>
              <a:schemeClr val="accent1"/>
            </a:solidFill>
            <a:ln>
              <a:noFill/>
            </a:ln>
            <a:effectLst/>
          </c:spPr>
          <c:invertIfNegative val="0"/>
          <c:dLbls>
            <c:spPr>
              <a:noFill/>
              <a:ln>
                <a:noFill/>
              </a:ln>
              <a:effectLst/>
            </c:spPr>
            <c:txPr>
              <a:bodyPr rot="-5400000" spcFirstLastPara="1" vertOverflow="ellipsis"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trendline>
            <c:spPr>
              <a:ln w="19050" cap="rnd">
                <a:solidFill>
                  <a:schemeClr val="accent1"/>
                </a:solidFill>
                <a:prstDash val="sysDot"/>
              </a:ln>
              <a:effectLst/>
            </c:spPr>
            <c:trendlineType val="linear"/>
            <c:dispRSqr val="0"/>
            <c:dispEq val="0"/>
          </c:trendline>
          <c:cat>
            <c:strRef>
              <c:f>Sheet1!$A$2:$A$29</c:f>
              <c:strCache>
                <c:ptCount val="28"/>
                <c:pt idx="0">
                  <c:v>Leher Bagian Atas</c:v>
                </c:pt>
                <c:pt idx="1">
                  <c:v>Lengan Atas Kanan</c:v>
                </c:pt>
                <c:pt idx="2">
                  <c:v>Pinggang</c:v>
                </c:pt>
                <c:pt idx="3">
                  <c:v>Lengan Bawah Kanan</c:v>
                </c:pt>
                <c:pt idx="4">
                  <c:v>Lengan Atas Kiri</c:v>
                </c:pt>
                <c:pt idx="5">
                  <c:v>Bahu Kanan</c:v>
                </c:pt>
                <c:pt idx="6">
                  <c:v>Lengan Bawah Kiri</c:v>
                </c:pt>
                <c:pt idx="7">
                  <c:v>Pergelangan Tangan Kanan</c:v>
                </c:pt>
                <c:pt idx="8">
                  <c:v>Punggung</c:v>
                </c:pt>
                <c:pt idx="9">
                  <c:v>Siku Kanan</c:v>
                </c:pt>
                <c:pt idx="10">
                  <c:v>Bahu Kiri</c:v>
                </c:pt>
                <c:pt idx="11">
                  <c:v>Leher Bagian Bawah</c:v>
                </c:pt>
                <c:pt idx="12">
                  <c:v>Bokong</c:v>
                </c:pt>
                <c:pt idx="13">
                  <c:v>Pergelangan Tangan Kiri</c:v>
                </c:pt>
                <c:pt idx="14">
                  <c:v>Siku Kiri</c:v>
                </c:pt>
                <c:pt idx="15">
                  <c:v>Paha Kanan</c:v>
                </c:pt>
                <c:pt idx="16">
                  <c:v>Paha Kiri</c:v>
                </c:pt>
                <c:pt idx="17">
                  <c:v>Lutut Kanan</c:v>
                </c:pt>
                <c:pt idx="18">
                  <c:v>Pantat</c:v>
                </c:pt>
                <c:pt idx="19">
                  <c:v>Telapak Tangan Kanan</c:v>
                </c:pt>
                <c:pt idx="20">
                  <c:v>Betis Kiri</c:v>
                </c:pt>
                <c:pt idx="21">
                  <c:v>Telapak Tangan Kiri</c:v>
                </c:pt>
                <c:pt idx="22">
                  <c:v>Betis Kanan</c:v>
                </c:pt>
                <c:pt idx="23">
                  <c:v>Lutut Kiri</c:v>
                </c:pt>
                <c:pt idx="24">
                  <c:v>Kaki Kanan</c:v>
                </c:pt>
                <c:pt idx="25">
                  <c:v>Kaki Kiri</c:v>
                </c:pt>
                <c:pt idx="26">
                  <c:v>Pergelangan Kaki Kiri</c:v>
                </c:pt>
                <c:pt idx="27">
                  <c:v>Pergelangan Kaki Kanan</c:v>
                </c:pt>
              </c:strCache>
            </c:strRef>
          </c:cat>
          <c:val>
            <c:numRef>
              <c:f>Sheet1!$B$2:$B$29</c:f>
              <c:numCache>
                <c:formatCode>General</c:formatCode>
                <c:ptCount val="28"/>
                <c:pt idx="0">
                  <c:v>84.17</c:v>
                </c:pt>
                <c:pt idx="1">
                  <c:v>74.17</c:v>
                </c:pt>
                <c:pt idx="2">
                  <c:v>71.67</c:v>
                </c:pt>
                <c:pt idx="3">
                  <c:v>71.67</c:v>
                </c:pt>
                <c:pt idx="4">
                  <c:v>70</c:v>
                </c:pt>
                <c:pt idx="5">
                  <c:v>69.17</c:v>
                </c:pt>
                <c:pt idx="6">
                  <c:v>69.17</c:v>
                </c:pt>
                <c:pt idx="7">
                  <c:v>68.33</c:v>
                </c:pt>
                <c:pt idx="8">
                  <c:v>67.5</c:v>
                </c:pt>
                <c:pt idx="9">
                  <c:v>67.5</c:v>
                </c:pt>
                <c:pt idx="10">
                  <c:v>65</c:v>
                </c:pt>
                <c:pt idx="11">
                  <c:v>64.17</c:v>
                </c:pt>
                <c:pt idx="12">
                  <c:v>64.17</c:v>
                </c:pt>
                <c:pt idx="13">
                  <c:v>64.17</c:v>
                </c:pt>
                <c:pt idx="14">
                  <c:v>61.67</c:v>
                </c:pt>
                <c:pt idx="15">
                  <c:v>59.17</c:v>
                </c:pt>
                <c:pt idx="16">
                  <c:v>57.5</c:v>
                </c:pt>
                <c:pt idx="17">
                  <c:v>56.67</c:v>
                </c:pt>
                <c:pt idx="18">
                  <c:v>55.83</c:v>
                </c:pt>
                <c:pt idx="19">
                  <c:v>54.17</c:v>
                </c:pt>
                <c:pt idx="20">
                  <c:v>53.33</c:v>
                </c:pt>
                <c:pt idx="21">
                  <c:v>52.5</c:v>
                </c:pt>
                <c:pt idx="22">
                  <c:v>51.67</c:v>
                </c:pt>
                <c:pt idx="23">
                  <c:v>50.83</c:v>
                </c:pt>
                <c:pt idx="24">
                  <c:v>45.83</c:v>
                </c:pt>
                <c:pt idx="25">
                  <c:v>44.17</c:v>
                </c:pt>
                <c:pt idx="26">
                  <c:v>42.5</c:v>
                </c:pt>
                <c:pt idx="27">
                  <c:v>41.67</c:v>
                </c:pt>
              </c:numCache>
            </c:numRef>
          </c:val>
          <c:extLst>
            <c:ext xmlns:c16="http://schemas.microsoft.com/office/drawing/2014/chart" uri="{C3380CC4-5D6E-409C-BE32-E72D297353CC}">
              <c16:uniqueId val="{00000001-6721-42E7-B793-54F7D8BC90F1}"/>
            </c:ext>
          </c:extLst>
        </c:ser>
        <c:dLbls>
          <c:dLblPos val="outEnd"/>
          <c:showLegendKey val="0"/>
          <c:showVal val="1"/>
          <c:showCatName val="0"/>
          <c:showSerName val="0"/>
          <c:showPercent val="0"/>
          <c:showBubbleSize val="0"/>
        </c:dLbls>
        <c:gapWidth val="182"/>
        <c:axId val="1774066175"/>
        <c:axId val="1774070495"/>
      </c:barChart>
      <c:catAx>
        <c:axId val="177406617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crossAx val="1774070495"/>
        <c:crosses val="autoZero"/>
        <c:auto val="1"/>
        <c:lblAlgn val="ctr"/>
        <c:lblOffset val="100"/>
        <c:noMultiLvlLbl val="0"/>
      </c:catAx>
      <c:valAx>
        <c:axId val="1774070495"/>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74066175"/>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3eD+SGrXqXB6U+8V5jIvjkPB7Tg==">CgMxLjAyDmgudnZvN2hrbHBzaWR4Mg5oLmhpbGNmemU3Ym54NjIOaC5lcjZoOWh2aXc5enI4AHIhMUFjZm5oODBabndfcFF2MWtkUExuQ0xFb3pMMnRXRWVQ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