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sz w:val="28"/>
          <w:szCs w:val="28"/>
        </w:rPr>
      </w:pPr>
      <w:r w:rsidDel="00000000" w:rsidR="00000000" w:rsidRPr="00000000">
        <w:rPr>
          <w:b w:val="1"/>
          <w:bCs w:val="1"/>
          <w:sz w:val="28"/>
          <w:szCs w:val="28"/>
          <w:rtl w:val="0"/>
        </w:rPr>
        <w:t xml:space="preserve">Analisis Perbedaan Gangguan Fungsi Paru Berdasarkan Kelompok Kerja pada Pekerja Bagian Proses Kerja dan Penggunaan Material Kerja</w:t>
      </w:r>
    </w:p>
    <w:p w:rsidR="00000000" w:rsidDel="00000000" w:rsidP="00000000" w:rsidRDefault="00000000" w:rsidRPr="00000000" w14:paraId="00000002">
      <w:pPr>
        <w:spacing w:after="0" w:lineRule="auto"/>
        <w:jc w:val="center"/>
        <w:rPr>
          <w:b w:val="1"/>
          <w:bCs w:val="1"/>
        </w:rPr>
      </w:pPr>
      <w:r w:rsidDel="00000000" w:rsidR="00000000" w:rsidRPr="00000000">
        <w:rPr>
          <w:rtl w:val="0"/>
        </w:rPr>
      </w:r>
    </w:p>
    <w:p w:rsidR="00000000" w:rsidDel="00000000" w:rsidP="00000000" w:rsidRDefault="00000000" w:rsidRPr="00000000" w14:paraId="00000003">
      <w:pPr>
        <w:spacing w:after="0" w:lineRule="auto"/>
        <w:jc w:val="center"/>
        <w:rPr>
          <w:b w:val="1"/>
          <w:bCs w:val="1"/>
        </w:rPr>
      </w:pPr>
      <w:r w:rsidDel="00000000" w:rsidR="00000000" w:rsidRPr="00000000">
        <w:rPr>
          <w:rtl w:val="0"/>
        </w:rPr>
      </w:r>
    </w:p>
    <w:p w:rsidR="00000000" w:rsidDel="00000000" w:rsidP="00000000" w:rsidRDefault="00000000" w:rsidRPr="00000000" w14:paraId="00000004">
      <w:pPr>
        <w:spacing w:after="0" w:line="360" w:lineRule="auto"/>
        <w:jc w:val="center"/>
        <w:rPr/>
      </w:pPr>
      <w:r w:rsidDel="00000000" w:rsidR="00000000" w:rsidRPr="00000000">
        <w:rPr>
          <w:b w:val="1"/>
          <w:bCs w:val="1"/>
          <w:sz w:val="24"/>
          <w:szCs w:val="24"/>
          <w:rtl w:val="0"/>
        </w:rPr>
        <w:t xml:space="preserve">Adenalia Syaharani</w:t>
      </w:r>
      <w:r w:rsidDel="00000000" w:rsidR="00000000" w:rsidRPr="00000000">
        <w:rPr>
          <w:b w:val="1"/>
          <w:bCs w:val="1"/>
          <w:sz w:val="24"/>
          <w:szCs w:val="24"/>
          <w:vertAlign w:val="superscript"/>
          <w:rtl w:val="0"/>
        </w:rPr>
        <w:t xml:space="preserve">1</w:t>
      </w:r>
      <w:r w:rsidDel="00000000" w:rsidR="00000000" w:rsidRPr="00000000">
        <w:rPr>
          <w:b w:val="1"/>
          <w:bCs w:val="1"/>
          <w:sz w:val="24"/>
          <w:szCs w:val="24"/>
          <w:rtl w:val="0"/>
        </w:rPr>
        <w:t xml:space="preserve">, Wiediartini</w:t>
      </w:r>
      <w:r w:rsidDel="00000000" w:rsidR="00000000" w:rsidRPr="00000000">
        <w:rPr>
          <w:b w:val="1"/>
          <w:bCs w:val="1"/>
          <w:sz w:val="24"/>
          <w:szCs w:val="24"/>
          <w:vertAlign w:val="superscript"/>
          <w:rtl w:val="0"/>
        </w:rPr>
        <w:t xml:space="preserve">2*</w:t>
      </w:r>
      <w:r w:rsidDel="00000000" w:rsidR="00000000" w:rsidRPr="00000000">
        <w:rPr>
          <w:b w:val="1"/>
          <w:bCs w:val="1"/>
          <w:sz w:val="24"/>
          <w:szCs w:val="24"/>
          <w:rtl w:val="0"/>
        </w:rPr>
        <w:t xml:space="preserve"> dan Winda Puspitasari</w:t>
      </w:r>
      <w:r w:rsidDel="00000000" w:rsidR="00000000" w:rsidRPr="00000000">
        <w:rPr>
          <w:b w:val="1"/>
          <w:bCs w:val="1"/>
          <w:sz w:val="24"/>
          <w:szCs w:val="24"/>
          <w:vertAlign w:val="superscript"/>
          <w:rtl w:val="0"/>
        </w:rPr>
        <w:t xml:space="preserve">3</w:t>
      </w:r>
      <w:r w:rsidDel="00000000" w:rsidR="00000000" w:rsidRPr="00000000">
        <w:rPr>
          <w:rtl w:val="0"/>
        </w:rPr>
      </w:r>
    </w:p>
    <w:p w:rsidR="00000000" w:rsidDel="00000000" w:rsidP="00000000" w:rsidRDefault="00000000" w:rsidRPr="00000000" w14:paraId="00000005">
      <w:pPr>
        <w:spacing w:after="20" w:lineRule="auto"/>
        <w:jc w:val="center"/>
        <w:rPr/>
      </w:pPr>
      <w:r w:rsidDel="00000000" w:rsidR="00000000" w:rsidRPr="00000000">
        <w:rPr>
          <w:vertAlign w:val="superscript"/>
          <w:rtl w:val="0"/>
        </w:rPr>
        <w:t xml:space="preserve">1,2,3</w:t>
      </w:r>
      <w:r w:rsidDel="00000000" w:rsidR="00000000" w:rsidRPr="00000000">
        <w:rPr>
          <w:rtl w:val="0"/>
        </w:rPr>
        <w:t xml:space="preserve">Program Studi Teknik Keselamatan dan Kesehatan Kerja, Jurusan Teknik Permesinan Kapal, Politeknik Perkapalan Negeri Surabaya, Surabaya 60111</w:t>
      </w:r>
    </w:p>
    <w:p w:rsidR="00000000" w:rsidDel="00000000" w:rsidP="00000000" w:rsidRDefault="00000000" w:rsidRPr="00000000" w14:paraId="00000006">
      <w:pPr>
        <w:spacing w:after="200" w:before="200" w:lineRule="auto"/>
        <w:jc w:val="center"/>
        <w:rPr/>
      </w:pPr>
      <w:bookmarkStart w:colFirst="0" w:colLast="0" w:name="_heading=h.uzlpnrqqijdo" w:id="0"/>
      <w:bookmarkEnd w:id="0"/>
      <w:r w:rsidDel="00000000" w:rsidR="00000000" w:rsidRPr="00000000">
        <w:rPr>
          <w:vertAlign w:val="superscript"/>
          <w:rtl w:val="0"/>
        </w:rPr>
        <w:t xml:space="preserve">*</w:t>
      </w:r>
      <w:r w:rsidDel="00000000" w:rsidR="00000000" w:rsidRPr="00000000">
        <w:rPr>
          <w:i w:val="1"/>
          <w:iCs w:val="1"/>
          <w:rtl w:val="0"/>
        </w:rPr>
        <w:t xml:space="preserve">E-mail:</w:t>
      </w:r>
      <w:r w:rsidDel="00000000" w:rsidR="00000000" w:rsidRPr="00000000">
        <w:rPr>
          <w:b w:val="1"/>
          <w:bCs w:val="1"/>
          <w:i w:val="1"/>
          <w:iCs w:val="1"/>
          <w:rtl w:val="0"/>
        </w:rPr>
        <w:t xml:space="preserve"> </w:t>
      </w:r>
      <w:hyperlink r:id="rId7">
        <w:r w:rsidDel="00000000" w:rsidR="00000000" w:rsidRPr="00000000">
          <w:rPr>
            <w:color w:val="0563c1"/>
            <w:u w:val="single"/>
            <w:rtl w:val="0"/>
          </w:rPr>
          <w:t xml:space="preserve">wiwid@ppns.ac.id</w:t>
        </w:r>
      </w:hyperlink>
      <w:r w:rsidDel="00000000" w:rsidR="00000000" w:rsidRPr="00000000">
        <w:rPr>
          <w:rtl w:val="0"/>
        </w:rPr>
        <w:t xml:space="preserve"> </w:t>
      </w:r>
    </w:p>
    <w:p w:rsidR="00000000" w:rsidDel="00000000" w:rsidP="00000000" w:rsidRDefault="00000000" w:rsidRPr="00000000" w14:paraId="00000007">
      <w:pPr>
        <w:spacing w:after="80" w:line="360" w:lineRule="auto"/>
        <w:jc w:val="center"/>
        <w:rPr/>
      </w:pPr>
      <w:r w:rsidDel="00000000" w:rsidR="00000000" w:rsidRPr="00000000">
        <w:rPr>
          <w:b w:val="1"/>
          <w:bCs w:val="1"/>
          <w:rtl w:val="0"/>
        </w:rPr>
        <w:t xml:space="preserve">Abstrak</w:t>
      </w:r>
      <w:r w:rsidDel="00000000" w:rsidR="00000000" w:rsidRPr="00000000">
        <w:rPr>
          <w:rtl w:val="0"/>
        </w:rPr>
      </w:r>
    </w:p>
    <w:p w:rsidR="00000000" w:rsidDel="00000000" w:rsidP="00000000" w:rsidRDefault="00000000" w:rsidRPr="00000000" w14:paraId="00000008">
      <w:pPr>
        <w:spacing w:after="80" w:line="276" w:lineRule="auto"/>
        <w:jc w:val="both"/>
        <w:rPr/>
      </w:pPr>
      <w:r w:rsidDel="00000000" w:rsidR="00000000" w:rsidRPr="00000000">
        <w:rPr>
          <w:rtl w:val="0"/>
        </w:rPr>
        <w:t xml:space="preserve">Paparan debu respirabel di lingkungan kerja merupakan salah satu faktor risiko utama gangguan fungsi paru pada pekerja industri konstruksi baja. Karakteristik paparan partikel berbeda-beda menurut jenis aktivitas kerja, yaitu </w:t>
      </w:r>
      <w:r w:rsidDel="00000000" w:rsidR="00000000" w:rsidRPr="00000000">
        <w:rPr>
          <w:i w:val="1"/>
          <w:iCs w:val="1"/>
          <w:rtl w:val="0"/>
        </w:rPr>
        <w:t xml:space="preserve">fume</w:t>
      </w:r>
      <w:r w:rsidDel="00000000" w:rsidR="00000000" w:rsidRPr="00000000">
        <w:rPr>
          <w:rtl w:val="0"/>
        </w:rPr>
        <w:t xml:space="preserve"> logam yang dihasilkan dari proses produksi (</w:t>
      </w:r>
      <w:r w:rsidDel="00000000" w:rsidR="00000000" w:rsidRPr="00000000">
        <w:rPr>
          <w:i w:val="1"/>
          <w:iCs w:val="1"/>
          <w:rtl w:val="0"/>
        </w:rPr>
        <w:t xml:space="preserve">welding</w:t>
      </w:r>
      <w:r w:rsidDel="00000000" w:rsidR="00000000" w:rsidRPr="00000000">
        <w:rPr>
          <w:rtl w:val="0"/>
        </w:rPr>
        <w:t xml:space="preserve"> dan </w:t>
      </w:r>
      <w:r w:rsidDel="00000000" w:rsidR="00000000" w:rsidRPr="00000000">
        <w:rPr>
          <w:i w:val="1"/>
          <w:iCs w:val="1"/>
          <w:rtl w:val="0"/>
        </w:rPr>
        <w:t xml:space="preserve">cutting</w:t>
      </w:r>
      <w:r w:rsidDel="00000000" w:rsidR="00000000" w:rsidRPr="00000000">
        <w:rPr>
          <w:rtl w:val="0"/>
        </w:rPr>
        <w:t xml:space="preserve">) serta partikel </w:t>
      </w:r>
      <w:r w:rsidDel="00000000" w:rsidR="00000000" w:rsidRPr="00000000">
        <w:rPr>
          <w:i w:val="1"/>
          <w:iCs w:val="1"/>
          <w:rtl w:val="0"/>
        </w:rPr>
        <w:t xml:space="preserve">overspray</w:t>
      </w:r>
      <w:r w:rsidDel="00000000" w:rsidR="00000000" w:rsidRPr="00000000">
        <w:rPr>
          <w:rtl w:val="0"/>
        </w:rPr>
        <w:t xml:space="preserve"> yang dihasilkan dari penggunaan material kerja (</w:t>
      </w:r>
      <w:r w:rsidDel="00000000" w:rsidR="00000000" w:rsidRPr="00000000">
        <w:rPr>
          <w:i w:val="1"/>
          <w:iCs w:val="1"/>
          <w:rtl w:val="0"/>
        </w:rPr>
        <w:t xml:space="preserve">painting</w:t>
      </w:r>
      <w:r w:rsidDel="00000000" w:rsidR="00000000" w:rsidRPr="00000000">
        <w:rPr>
          <w:rtl w:val="0"/>
        </w:rPr>
        <w:t xml:space="preserve">), sehingga diduga menimbulkan pola gangguan fungsi paru yang berbeda pula antarkelompok kerja. Penelitian ini bertujuan untuk menganalisis perbedaan gangguan fungsi paru antara kelompok pekerja proses produksi dan kelompok pekerja penggunaan material kerja, serta merumuskan rekomendasi strategi pengendalian risiko berdasarkan hasil temuan tersebut. Penelitian menggunakan desain observasional </w:t>
      </w:r>
      <w:r w:rsidDel="00000000" w:rsidR="00000000" w:rsidRPr="00000000">
        <w:rPr>
          <w:i w:val="1"/>
          <w:iCs w:val="1"/>
          <w:rtl w:val="0"/>
        </w:rPr>
        <w:t xml:space="preserve">cross-sectional</w:t>
      </w:r>
      <w:r w:rsidDel="00000000" w:rsidR="00000000" w:rsidRPr="00000000">
        <w:rPr>
          <w:rtl w:val="0"/>
        </w:rPr>
        <w:t xml:space="preserve"> dengan teknik </w:t>
      </w:r>
      <w:r w:rsidDel="00000000" w:rsidR="00000000" w:rsidRPr="00000000">
        <w:rPr>
          <w:i w:val="1"/>
          <w:iCs w:val="1"/>
          <w:rtl w:val="0"/>
        </w:rPr>
        <w:t xml:space="preserve">total sampling</w:t>
      </w:r>
      <w:r w:rsidDel="00000000" w:rsidR="00000000" w:rsidRPr="00000000">
        <w:rPr>
          <w:rtl w:val="0"/>
        </w:rPr>
        <w:t xml:space="preserve"> terhadap 30 pekerja laki-laki bagian </w:t>
      </w:r>
      <w:r w:rsidDel="00000000" w:rsidR="00000000" w:rsidRPr="00000000">
        <w:rPr>
          <w:i w:val="1"/>
          <w:iCs w:val="1"/>
          <w:rtl w:val="0"/>
        </w:rPr>
        <w:t xml:space="preserve">welding</w:t>
      </w:r>
      <w:r w:rsidDel="00000000" w:rsidR="00000000" w:rsidRPr="00000000">
        <w:rPr>
          <w:rtl w:val="0"/>
        </w:rPr>
        <w:t xml:space="preserve">, </w:t>
      </w:r>
      <w:r w:rsidDel="00000000" w:rsidR="00000000" w:rsidRPr="00000000">
        <w:rPr>
          <w:i w:val="1"/>
          <w:iCs w:val="1"/>
          <w:rtl w:val="0"/>
        </w:rPr>
        <w:t xml:space="preserve">cutting</w:t>
      </w:r>
      <w:r w:rsidDel="00000000" w:rsidR="00000000" w:rsidRPr="00000000">
        <w:rPr>
          <w:rtl w:val="0"/>
        </w:rPr>
        <w:t xml:space="preserve">, </w:t>
      </w:r>
      <w:r w:rsidDel="00000000" w:rsidR="00000000" w:rsidRPr="00000000">
        <w:rPr>
          <w:i w:val="1"/>
          <w:iCs w:val="1"/>
          <w:rtl w:val="0"/>
        </w:rPr>
        <w:t xml:space="preserve">painting</w:t>
      </w:r>
      <w:r w:rsidDel="00000000" w:rsidR="00000000" w:rsidRPr="00000000">
        <w:rPr>
          <w:rtl w:val="0"/>
        </w:rPr>
        <w:t xml:space="preserve">, dan </w:t>
      </w:r>
      <w:r w:rsidDel="00000000" w:rsidR="00000000" w:rsidRPr="00000000">
        <w:rPr>
          <w:i w:val="1"/>
          <w:iCs w:val="1"/>
          <w:rtl w:val="0"/>
        </w:rPr>
        <w:t xml:space="preserve">Health, Safety, and Environment</w:t>
      </w:r>
      <w:r w:rsidDel="00000000" w:rsidR="00000000" w:rsidRPr="00000000">
        <w:rPr>
          <w:rtl w:val="0"/>
        </w:rPr>
        <w:t xml:space="preserve"> (HSE) yang telah menjalani pemeriksaan </w:t>
      </w:r>
      <w:r w:rsidDel="00000000" w:rsidR="00000000" w:rsidRPr="00000000">
        <w:rPr>
          <w:i w:val="1"/>
          <w:iCs w:val="1"/>
          <w:rtl w:val="0"/>
        </w:rPr>
        <w:t xml:space="preserve">Medical Check-Up</w:t>
      </w:r>
      <w:r w:rsidDel="00000000" w:rsidR="00000000" w:rsidRPr="00000000">
        <w:rPr>
          <w:rtl w:val="0"/>
        </w:rPr>
        <w:t xml:space="preserve"> (MCU) tahun 2026. Data fungsi paru diperoleh dari hasil spirometri dan dikategorikan menjadi normal serta tidak normal (gangguan obstruktif dan restriktif). Responden dikelompokkan menjadi kelompok proses produksi (</w:t>
      </w:r>
      <w:r w:rsidDel="00000000" w:rsidR="00000000" w:rsidRPr="00000000">
        <w:rPr>
          <w:i w:val="1"/>
          <w:iCs w:val="1"/>
          <w:rtl w:val="0"/>
        </w:rPr>
        <w:t xml:space="preserve">welding</w:t>
      </w:r>
      <w:r w:rsidDel="00000000" w:rsidR="00000000" w:rsidRPr="00000000">
        <w:rPr>
          <w:rtl w:val="0"/>
        </w:rPr>
        <w:t xml:space="preserve"> dan </w:t>
      </w:r>
      <w:r w:rsidDel="00000000" w:rsidR="00000000" w:rsidRPr="00000000">
        <w:rPr>
          <w:i w:val="1"/>
          <w:iCs w:val="1"/>
          <w:rtl w:val="0"/>
        </w:rPr>
        <w:t xml:space="preserve">cutting</w:t>
      </w:r>
      <w:r w:rsidDel="00000000" w:rsidR="00000000" w:rsidRPr="00000000">
        <w:rPr>
          <w:rtl w:val="0"/>
        </w:rPr>
        <w:t xml:space="preserve">, n=20) dan kelompok material kerja (</w:t>
      </w:r>
      <w:r w:rsidDel="00000000" w:rsidR="00000000" w:rsidRPr="00000000">
        <w:rPr>
          <w:i w:val="1"/>
          <w:iCs w:val="1"/>
          <w:rtl w:val="0"/>
        </w:rPr>
        <w:t xml:space="preserve">painting</w:t>
      </w:r>
      <w:r w:rsidDel="00000000" w:rsidR="00000000" w:rsidRPr="00000000">
        <w:rPr>
          <w:rtl w:val="0"/>
        </w:rPr>
        <w:t xml:space="preserve">, n=6), kemudian dianalisis menggunakan uji </w:t>
      </w:r>
      <w:r w:rsidDel="00000000" w:rsidR="00000000" w:rsidRPr="00000000">
        <w:rPr>
          <w:i w:val="1"/>
          <w:iCs w:val="1"/>
          <w:rtl w:val="0"/>
        </w:rPr>
        <w:t xml:space="preserve">Fisher's Exact</w:t>
      </w:r>
      <w:r w:rsidDel="00000000" w:rsidR="00000000" w:rsidRPr="00000000">
        <w:rPr>
          <w:rtl w:val="0"/>
        </w:rPr>
        <w:t xml:space="preserve"> karena terdapat sel dengan </w:t>
      </w:r>
      <w:r w:rsidDel="00000000" w:rsidR="00000000" w:rsidRPr="00000000">
        <w:rPr>
          <w:i w:val="1"/>
          <w:iCs w:val="1"/>
          <w:rtl w:val="0"/>
        </w:rPr>
        <w:t xml:space="preserve">expected count</w:t>
      </w:r>
      <w:r w:rsidDel="00000000" w:rsidR="00000000" w:rsidRPr="00000000">
        <w:rPr>
          <w:rtl w:val="0"/>
        </w:rPr>
        <w:t xml:space="preserve"> di bawah lima. Hasil penelitian menunjukkan bahwa terdapat perbedaan yang signifikan pada gangguan fungsi paru antara kelompok proses produksi dan kelompok material kerja (p = 0,017), dengan proporsi gangguan fungsi paru pada kelompok material kerja (100%) lebih tinggi dibandingkan kelompok proses produksi (40%). Perbedaan ini diduga berkaitan dengan karakteristik partikel </w:t>
      </w:r>
      <w:r w:rsidDel="00000000" w:rsidR="00000000" w:rsidRPr="00000000">
        <w:rPr>
          <w:i w:val="1"/>
          <w:iCs w:val="1"/>
          <w:rtl w:val="0"/>
        </w:rPr>
        <w:t xml:space="preserve">overspray</w:t>
      </w:r>
      <w:r w:rsidDel="00000000" w:rsidR="00000000" w:rsidRPr="00000000">
        <w:rPr>
          <w:rtl w:val="0"/>
        </w:rPr>
        <w:t xml:space="preserve"> cat yang berukuran lebih halus dan memiliki fraksi deposisi lebih tinggi di alveolus paru dibandingkan </w:t>
      </w:r>
      <w:r w:rsidDel="00000000" w:rsidR="00000000" w:rsidRPr="00000000">
        <w:rPr>
          <w:i w:val="1"/>
          <w:iCs w:val="1"/>
          <w:rtl w:val="0"/>
        </w:rPr>
        <w:t xml:space="preserve">fume</w:t>
      </w:r>
      <w:r w:rsidDel="00000000" w:rsidR="00000000" w:rsidRPr="00000000">
        <w:rPr>
          <w:rtl w:val="0"/>
        </w:rPr>
        <w:t xml:space="preserve"> logam. Rekomendasi pengendalian yang disusun berdasarkan hierarki pengendalian bahaya meliputi rekayasa teknik berupa pemasangan </w:t>
      </w:r>
      <w:r w:rsidDel="00000000" w:rsidR="00000000" w:rsidRPr="00000000">
        <w:rPr>
          <w:i w:val="1"/>
          <w:iCs w:val="1"/>
          <w:rtl w:val="0"/>
        </w:rPr>
        <w:t xml:space="preserve">Local Exhaust Ventilation</w:t>
      </w:r>
      <w:r w:rsidDel="00000000" w:rsidR="00000000" w:rsidRPr="00000000">
        <w:rPr>
          <w:rtl w:val="0"/>
        </w:rPr>
        <w:t xml:space="preserve">; pengendalian administratif berupa pembaruan SOP APD, dan pemantauan paparan debu berkala; serta penggunaan APD berupa respirator </w:t>
      </w:r>
      <w:r w:rsidDel="00000000" w:rsidR="00000000" w:rsidRPr="00000000">
        <w:rPr>
          <w:i w:val="1"/>
          <w:iCs w:val="1"/>
          <w:rtl w:val="0"/>
        </w:rPr>
        <w:t xml:space="preserve">half-mask</w:t>
      </w:r>
      <w:r w:rsidDel="00000000" w:rsidR="00000000" w:rsidRPr="00000000">
        <w:rPr>
          <w:rtl w:val="0"/>
        </w:rPr>
        <w:t xml:space="preserve"> dengan </w:t>
      </w:r>
      <w:r w:rsidDel="00000000" w:rsidR="00000000" w:rsidRPr="00000000">
        <w:rPr>
          <w:i w:val="1"/>
          <w:iCs w:val="1"/>
          <w:rtl w:val="0"/>
        </w:rPr>
        <w:t xml:space="preserve">cartridge</w:t>
      </w:r>
      <w:r w:rsidDel="00000000" w:rsidR="00000000" w:rsidRPr="00000000">
        <w:rPr>
          <w:rtl w:val="0"/>
        </w:rPr>
        <w:t xml:space="preserve"> penyaring partikel dan gas organik.</w:t>
      </w:r>
    </w:p>
    <w:p w:rsidR="00000000" w:rsidDel="00000000" w:rsidP="00000000" w:rsidRDefault="00000000" w:rsidRPr="00000000" w14:paraId="00000009">
      <w:pPr>
        <w:spacing w:after="160" w:before="200" w:line="276" w:lineRule="auto"/>
        <w:jc w:val="both"/>
        <w:rPr/>
      </w:pPr>
      <w:r w:rsidDel="00000000" w:rsidR="00000000" w:rsidRPr="00000000">
        <w:rPr>
          <w:b w:val="1"/>
          <w:bCs w:val="1"/>
          <w:rtl w:val="0"/>
        </w:rPr>
        <w:t xml:space="preserve">Kata Kunci</w:t>
      </w:r>
      <w:r w:rsidDel="00000000" w:rsidR="00000000" w:rsidRPr="00000000">
        <w:rPr>
          <w:rtl w:val="0"/>
        </w:rPr>
        <w:t xml:space="preserve">: Debu Respirabel, Gangguan Fungsi Paru, Kelompok Kerja, Konstruksi Baja, APD Pernapasan</w:t>
      </w:r>
    </w:p>
    <w:p w:rsidR="00000000" w:rsidDel="00000000" w:rsidP="00000000" w:rsidRDefault="00000000" w:rsidRPr="00000000" w14:paraId="0000000A">
      <w:pPr>
        <w:spacing w:after="80" w:before="200" w:line="360" w:lineRule="auto"/>
        <w:jc w:val="center"/>
        <w:rPr/>
      </w:pPr>
      <w:r w:rsidDel="00000000" w:rsidR="00000000" w:rsidRPr="00000000">
        <w:rPr>
          <w:b w:val="1"/>
          <w:bCs w:val="1"/>
          <w:rtl w:val="0"/>
        </w:rPr>
        <w:t xml:space="preserve">Abstract</w:t>
      </w:r>
      <w:r w:rsidDel="00000000" w:rsidR="00000000" w:rsidRPr="00000000">
        <w:rPr>
          <w:rtl w:val="0"/>
        </w:rPr>
      </w:r>
    </w:p>
    <w:p w:rsidR="00000000" w:rsidDel="00000000" w:rsidP="00000000" w:rsidRDefault="00000000" w:rsidRPr="00000000" w14:paraId="0000000B">
      <w:pPr>
        <w:spacing w:after="80" w:line="276" w:lineRule="auto"/>
        <w:jc w:val="both"/>
        <w:rPr/>
      </w:pPr>
      <w:r w:rsidDel="00000000" w:rsidR="00000000" w:rsidRPr="00000000">
        <w:rPr>
          <w:i w:val="1"/>
          <w:iCs w:val="1"/>
          <w:rtl w:val="0"/>
        </w:rPr>
        <w:t xml:space="preserve">Respirable dust exposure in the workplace is one of the primary risk factors for lung function disorders among steel construction workers. Particle characteristics differ according to the type of work activity: metal fume generated from the production process (welding and cutting) and paint overspray particles generated from the use of work materials (painting), which are presumed to produce different patterns of lung function disorder between work groups. This study aims to analyze differences in lung function disorders between the production process group and the material-use group, and to formulate risk control recommendations based on the findings. A cross-sectional observational design was employed using a total sampling technique on 30 male workers in the welding, cutting, painting, and Health, Safety, and Environment (HSE) sections who had undergone Medical Check-Up (MCU) examinations in 2026. Lung function data were obtained from spirometry results and categorized as normal or abnormal (obstructive and restrictive disorders). Respondents were divided into a production process group (welding and cutting, n=20) and a material-use group (painting, n=6), then analyzed using Fisher's Exact test because several cells had an expected count below five. The results showed a significant difference in lung function disorders between the production process group and the material-use group (p = 0.017), with the proportion of lung function disorders in the material-use group (100%) higher than in the production process group (40%). This difference is presumed to be related to the characteristics of paint overspray particles, which are finer and have a higher deposition fraction in the pulmonary alveoli compared to metal fume. Control recommendations developed based on the hierarchy of controls include engineering controls in the form of installing Local Exhaust Ventilation; administrative controls such as updating respiratory PPE SOPs and periodic dust exposure monitoring; and the use of half-mask respirators with particulate and organic gas filter cartridges as personal protective equipment.</w:t>
      </w:r>
      <w:r w:rsidDel="00000000" w:rsidR="00000000" w:rsidRPr="00000000">
        <w:rPr>
          <w:rtl w:val="0"/>
        </w:rPr>
      </w:r>
    </w:p>
    <w:p w:rsidR="00000000" w:rsidDel="00000000" w:rsidP="00000000" w:rsidRDefault="00000000" w:rsidRPr="00000000" w14:paraId="0000000C">
      <w:pPr>
        <w:spacing w:after="0" w:before="200" w:line="240" w:lineRule="auto"/>
        <w:jc w:val="both"/>
        <w:rPr/>
      </w:pPr>
      <w:r w:rsidDel="00000000" w:rsidR="00000000" w:rsidRPr="00000000">
        <w:rPr>
          <w:b w:val="1"/>
          <w:bCs w:val="1"/>
          <w:i w:val="1"/>
          <w:iCs w:val="1"/>
          <w:rtl w:val="0"/>
        </w:rPr>
        <w:t xml:space="preserve">Keywords</w:t>
      </w:r>
      <w:r w:rsidDel="00000000" w:rsidR="00000000" w:rsidRPr="00000000">
        <w:rPr>
          <w:rtl w:val="0"/>
        </w:rPr>
        <w:t xml:space="preserve">: Respirable Dust, Lung Function Disorder, Work Group, Steel Construction, Respiratory PPE</w:t>
      </w:r>
    </w:p>
    <w:p w:rsidR="00000000" w:rsidDel="00000000" w:rsidP="00000000" w:rsidRDefault="00000000" w:rsidRPr="00000000" w14:paraId="0000000D">
      <w:pPr>
        <w:spacing w:after="0" w:line="240" w:lineRule="auto"/>
        <w:jc w:val="both"/>
        <w:rPr/>
      </w:pPr>
      <w:r w:rsidDel="00000000" w:rsidR="00000000" w:rsidRPr="00000000">
        <w:rPr>
          <w:rtl w:val="0"/>
        </w:rPr>
      </w:r>
    </w:p>
    <w:p w:rsidR="00000000" w:rsidDel="00000000" w:rsidP="00000000" w:rsidRDefault="00000000" w:rsidRPr="00000000" w14:paraId="0000000E">
      <w:pPr>
        <w:spacing w:after="0" w:line="240" w:lineRule="auto"/>
        <w:jc w:val="both"/>
        <w:rPr/>
      </w:pPr>
      <w:r w:rsidDel="00000000" w:rsidR="00000000" w:rsidRPr="00000000">
        <w:rPr>
          <w:rtl w:val="0"/>
        </w:rPr>
      </w:r>
    </w:p>
    <w:p w:rsidR="00000000" w:rsidDel="00000000" w:rsidP="00000000" w:rsidRDefault="00000000" w:rsidRPr="00000000" w14:paraId="0000000F">
      <w:pPr>
        <w:keepNext w:val="1"/>
        <w:spacing w:after="200" w:before="0" w:line="276" w:lineRule="auto"/>
        <w:rPr/>
      </w:pPr>
      <w:r w:rsidDel="00000000" w:rsidR="00000000" w:rsidRPr="00000000">
        <w:rPr>
          <w:b w:val="1"/>
          <w:bCs w:val="1"/>
          <w:rtl w:val="0"/>
        </w:rPr>
        <w:t xml:space="preserve">1. PENDAHULUAN</w:t>
      </w:r>
      <w:r w:rsidDel="00000000" w:rsidR="00000000" w:rsidRPr="00000000">
        <w:rPr>
          <w:rtl w:val="0"/>
        </w:rPr>
      </w:r>
    </w:p>
    <w:p w:rsidR="00000000" w:rsidDel="00000000" w:rsidP="00000000" w:rsidRDefault="00000000" w:rsidRPr="00000000" w14:paraId="00000010">
      <w:pPr>
        <w:spacing w:after="120" w:line="276" w:lineRule="auto"/>
        <w:ind w:firstLine="720"/>
        <w:jc w:val="both"/>
        <w:rPr/>
      </w:pPr>
      <w:r w:rsidDel="00000000" w:rsidR="00000000" w:rsidRPr="00000000">
        <w:rPr>
          <w:rtl w:val="0"/>
        </w:rPr>
        <w:t xml:space="preserve">Kualitas udara di lingkungan kerja merupakan aspek penting dalam keselamatan dan kesehatan kerja, terutama pada industri yang melibatkan proses mekanis, panas, dan bahan kimia seperti konstruksi dan fabrikasi baja. Berdasarkan Peraturan Menteri Ketenagakerjaan Nomor 5 Tahun 2018 tentang Keselamatan dan Kesehatan Kerja Lingkungan Kerja, faktor bahaya kimia meliputi kontaminan berupa gas, uap, asap, dan partikulat. Paparan partikulat berukuran halus selama jam kerja berpotensi meningkatkan risiko gangguan pernapasan, termasuk asma, </w:t>
      </w:r>
      <w:r w:rsidDel="00000000" w:rsidR="00000000" w:rsidRPr="00000000">
        <w:rPr>
          <w:i w:val="1"/>
          <w:iCs w:val="1"/>
          <w:rtl w:val="0"/>
        </w:rPr>
        <w:t xml:space="preserve">pneumonia</w:t>
      </w:r>
      <w:r w:rsidDel="00000000" w:rsidR="00000000" w:rsidRPr="00000000">
        <w:rPr>
          <w:rtl w:val="0"/>
        </w:rPr>
        <w:t xml:space="preserve">, penyakit paru obstruksi kronis (PPOK), hingga kanker paru-paru </w:t>
      </w:r>
      <w:r w:rsidDel="00000000" w:rsidR="00000000" w:rsidRPr="00000000">
        <w:rPr>
          <w:color w:val="000000"/>
          <w:rtl w:val="0"/>
        </w:rPr>
        <w:t xml:space="preserve">(Cheng et al. 2015; Tsai et al. 2013; Turner et al. 2011)</w:t>
      </w:r>
      <w:r w:rsidDel="00000000" w:rsidR="00000000" w:rsidRPr="00000000">
        <w:rPr>
          <w:rtl w:val="0"/>
        </w:rPr>
        <w:t xml:space="preserve">.</w:t>
      </w:r>
    </w:p>
    <w:p w:rsidR="00000000" w:rsidDel="00000000" w:rsidP="00000000" w:rsidRDefault="00000000" w:rsidRPr="00000000" w14:paraId="00000011">
      <w:pPr>
        <w:spacing w:after="120" w:line="276" w:lineRule="auto"/>
        <w:ind w:firstLine="720"/>
        <w:jc w:val="both"/>
        <w:rPr/>
      </w:pPr>
      <w:r w:rsidDel="00000000" w:rsidR="00000000" w:rsidRPr="00000000">
        <w:rPr>
          <w:i w:val="1"/>
          <w:iCs w:val="1"/>
          <w:rtl w:val="0"/>
        </w:rPr>
        <w:t xml:space="preserve">World Health Organization</w:t>
      </w:r>
      <w:r w:rsidDel="00000000" w:rsidR="00000000" w:rsidRPr="00000000">
        <w:rPr>
          <w:rtl w:val="0"/>
        </w:rPr>
        <w:t xml:space="preserve"> (WHO) mencatat bahwa PPOK merupakan penyebab kematian keempat terbesar di dunia, dengan sekitar 3,5 juta kematian atau 5% dari total kematian global pada tahun 2021 </w:t>
      </w:r>
      <w:r w:rsidDel="00000000" w:rsidR="00000000" w:rsidRPr="00000000">
        <w:rPr>
          <w:color w:val="000000"/>
          <w:rtl w:val="0"/>
        </w:rPr>
        <w:t xml:space="preserve">(WHO, 2024)</w:t>
      </w:r>
      <w:r w:rsidDel="00000000" w:rsidR="00000000" w:rsidRPr="00000000">
        <w:rPr>
          <w:rtl w:val="0"/>
        </w:rPr>
        <w:t xml:space="preserve">. </w:t>
      </w:r>
      <w:r w:rsidDel="00000000" w:rsidR="00000000" w:rsidRPr="00000000">
        <w:rPr>
          <w:i w:val="1"/>
          <w:iCs w:val="1"/>
          <w:rtl w:val="0"/>
        </w:rPr>
        <w:t xml:space="preserve">International Labour Organization</w:t>
      </w:r>
      <w:r w:rsidDel="00000000" w:rsidR="00000000" w:rsidRPr="00000000">
        <w:rPr>
          <w:rtl w:val="0"/>
        </w:rPr>
        <w:t xml:space="preserve"> (ILO) melaporkan bahwa dari hampir 3 juta kematian terkait pekerjaan setiap tahunnya, penyakit pernapasan termasuk dalam tiga penyebab utama kematian </w:t>
      </w:r>
      <w:r w:rsidDel="00000000" w:rsidR="00000000" w:rsidRPr="00000000">
        <w:rPr>
          <w:color w:val="000000"/>
          <w:rtl w:val="0"/>
        </w:rPr>
        <w:t xml:space="preserve">(ILO, 2023)</w:t>
      </w:r>
      <w:r w:rsidDel="00000000" w:rsidR="00000000" w:rsidRPr="00000000">
        <w:rPr>
          <w:rtl w:val="0"/>
        </w:rPr>
        <w:t xml:space="preserve">. Data tersebut menegaskan bahwa paparan partikulat di udara kerja merupakan isu kesehatan yang serius, terutama pada industri yang menghasilkan asap, debu, dan uap dalam jumlah besar.</w:t>
      </w:r>
    </w:p>
    <w:p w:rsidR="00000000" w:rsidDel="00000000" w:rsidP="00000000" w:rsidRDefault="00000000" w:rsidRPr="00000000" w14:paraId="00000012">
      <w:pPr>
        <w:spacing w:after="120" w:line="276" w:lineRule="auto"/>
        <w:ind w:firstLine="720"/>
        <w:jc w:val="both"/>
        <w:rPr/>
      </w:pPr>
      <w:bookmarkStart w:colFirst="0" w:colLast="0" w:name="_heading=h.syswfk4qefrw" w:id="1"/>
      <w:bookmarkEnd w:id="1"/>
      <w:r w:rsidDel="00000000" w:rsidR="00000000" w:rsidRPr="00000000">
        <w:rPr>
          <w:rtl w:val="0"/>
        </w:rPr>
        <w:t xml:space="preserve">Penelitian ini dilakukan pada salah satu perusahaan konstruksi baja di Sidoarjo yang memiliki aktivitas produksi meliputi proses </w:t>
      </w:r>
      <w:r w:rsidDel="00000000" w:rsidR="00000000" w:rsidRPr="00000000">
        <w:rPr>
          <w:i w:val="1"/>
          <w:iCs w:val="1"/>
          <w:rtl w:val="0"/>
        </w:rPr>
        <w:t xml:space="preserve">welding</w:t>
      </w:r>
      <w:r w:rsidDel="00000000" w:rsidR="00000000" w:rsidRPr="00000000">
        <w:rPr>
          <w:rtl w:val="0"/>
        </w:rPr>
        <w:t xml:space="preserve">, </w:t>
      </w:r>
      <w:r w:rsidDel="00000000" w:rsidR="00000000" w:rsidRPr="00000000">
        <w:rPr>
          <w:i w:val="1"/>
          <w:iCs w:val="1"/>
          <w:rtl w:val="0"/>
        </w:rPr>
        <w:t xml:space="preserve">cutting</w:t>
      </w:r>
      <w:r w:rsidDel="00000000" w:rsidR="00000000" w:rsidRPr="00000000">
        <w:rPr>
          <w:rtl w:val="0"/>
        </w:rPr>
        <w:t xml:space="preserve">, dan </w:t>
      </w:r>
      <w:r w:rsidDel="00000000" w:rsidR="00000000" w:rsidRPr="00000000">
        <w:rPr>
          <w:i w:val="1"/>
          <w:iCs w:val="1"/>
          <w:rtl w:val="0"/>
        </w:rPr>
        <w:t xml:space="preserve">painting</w:t>
      </w:r>
      <w:r w:rsidDel="00000000" w:rsidR="00000000" w:rsidRPr="00000000">
        <w:rPr>
          <w:rtl w:val="0"/>
        </w:rPr>
        <w:t xml:space="preserve">. Aktivitas tersebut berpotensi menghasilkan polutan udara berupa </w:t>
      </w:r>
      <w:r w:rsidDel="00000000" w:rsidR="00000000" w:rsidRPr="00000000">
        <w:rPr>
          <w:i w:val="1"/>
          <w:iCs w:val="1"/>
          <w:rtl w:val="0"/>
        </w:rPr>
        <w:t xml:space="preserve">fume</w:t>
      </w:r>
      <w:r w:rsidDel="00000000" w:rsidR="00000000" w:rsidRPr="00000000">
        <w:rPr>
          <w:rtl w:val="0"/>
        </w:rPr>
        <w:t xml:space="preserve"> logam dan partikel debu yang dapat terhirup oleh pekerja selama proses kerja berlangsung. Paparan </w:t>
      </w:r>
      <w:r w:rsidDel="00000000" w:rsidR="00000000" w:rsidRPr="00000000">
        <w:rPr>
          <w:i w:val="1"/>
          <w:iCs w:val="1"/>
          <w:rtl w:val="0"/>
        </w:rPr>
        <w:t xml:space="preserve">fume</w:t>
      </w:r>
      <w:r w:rsidDel="00000000" w:rsidR="00000000" w:rsidRPr="00000000">
        <w:rPr>
          <w:rtl w:val="0"/>
        </w:rPr>
        <w:t xml:space="preserve"> dari proses </w:t>
      </w:r>
      <w:r w:rsidDel="00000000" w:rsidR="00000000" w:rsidRPr="00000000">
        <w:rPr>
          <w:i w:val="1"/>
          <w:iCs w:val="1"/>
          <w:rtl w:val="0"/>
        </w:rPr>
        <w:t xml:space="preserve">welding</w:t>
      </w:r>
      <w:r w:rsidDel="00000000" w:rsidR="00000000" w:rsidRPr="00000000">
        <w:rPr>
          <w:rtl w:val="0"/>
        </w:rPr>
        <w:t xml:space="preserve"> dan </w:t>
      </w:r>
      <w:r w:rsidDel="00000000" w:rsidR="00000000" w:rsidRPr="00000000">
        <w:rPr>
          <w:i w:val="1"/>
          <w:iCs w:val="1"/>
          <w:rtl w:val="0"/>
        </w:rPr>
        <w:t xml:space="preserve">cutting</w:t>
      </w:r>
      <w:r w:rsidDel="00000000" w:rsidR="00000000" w:rsidRPr="00000000">
        <w:rPr>
          <w:rtl w:val="0"/>
        </w:rPr>
        <w:t xml:space="preserve"> berhubungan dengan penurunan fungsi paru yang ditunjukkan oleh rendahnya nilai FVC dan FEV₁ serta peningkatan respons inflamasi </w:t>
      </w:r>
      <w:r w:rsidDel="00000000" w:rsidR="00000000" w:rsidRPr="00000000">
        <w:rPr>
          <w:color w:val="000000"/>
          <w:rtl w:val="0"/>
        </w:rPr>
        <w:t xml:space="preserve">Riccelli et al. (2020), Zhou et al. (2022), dan Viramgami et al. (2024).</w:t>
      </w:r>
      <w:r w:rsidDel="00000000" w:rsidR="00000000" w:rsidRPr="00000000">
        <w:rPr>
          <w:rtl w:val="0"/>
        </w:rPr>
        <w:t xml:space="preserve"> Proses </w:t>
      </w:r>
      <w:r w:rsidDel="00000000" w:rsidR="00000000" w:rsidRPr="00000000">
        <w:rPr>
          <w:i w:val="1"/>
          <w:iCs w:val="1"/>
          <w:rtl w:val="0"/>
        </w:rPr>
        <w:t xml:space="preserve">painting</w:t>
      </w:r>
      <w:r w:rsidDel="00000000" w:rsidR="00000000" w:rsidRPr="00000000">
        <w:rPr>
          <w:rtl w:val="0"/>
        </w:rPr>
        <w:t xml:space="preserve"> yang menggunakan material cat berbasis pelarut menghasilkan partikel </w:t>
      </w:r>
      <w:r w:rsidDel="00000000" w:rsidR="00000000" w:rsidRPr="00000000">
        <w:rPr>
          <w:i w:val="1"/>
          <w:iCs w:val="1"/>
          <w:rtl w:val="0"/>
        </w:rPr>
        <w:t xml:space="preserve">overspray</w:t>
      </w:r>
      <w:r w:rsidDel="00000000" w:rsidR="00000000" w:rsidRPr="00000000">
        <w:rPr>
          <w:rtl w:val="0"/>
        </w:rPr>
        <w:t xml:space="preserve"> yang berukuran sangat halus dan mudah terhirup hingga mencapai alveolus paru-paru. Perbedaan karakteristik partikel yang dihasilkan dari proses produksi (berupa </w:t>
      </w:r>
      <w:r w:rsidDel="00000000" w:rsidR="00000000" w:rsidRPr="00000000">
        <w:rPr>
          <w:i w:val="1"/>
          <w:iCs w:val="1"/>
          <w:rtl w:val="0"/>
        </w:rPr>
        <w:t xml:space="preserve">fume</w:t>
      </w:r>
      <w:r w:rsidDel="00000000" w:rsidR="00000000" w:rsidRPr="00000000">
        <w:rPr>
          <w:rtl w:val="0"/>
        </w:rPr>
        <w:t xml:space="preserve"> logam dari </w:t>
      </w:r>
      <w:r w:rsidDel="00000000" w:rsidR="00000000" w:rsidRPr="00000000">
        <w:rPr>
          <w:i w:val="1"/>
          <w:iCs w:val="1"/>
          <w:rtl w:val="0"/>
        </w:rPr>
        <w:t xml:space="preserve">welding</w:t>
      </w:r>
      <w:r w:rsidDel="00000000" w:rsidR="00000000" w:rsidRPr="00000000">
        <w:rPr>
          <w:rtl w:val="0"/>
        </w:rPr>
        <w:t xml:space="preserve"> dan </w:t>
      </w:r>
      <w:r w:rsidDel="00000000" w:rsidR="00000000" w:rsidRPr="00000000">
        <w:rPr>
          <w:i w:val="1"/>
          <w:iCs w:val="1"/>
          <w:rtl w:val="0"/>
        </w:rPr>
        <w:t xml:space="preserve">cutting</w:t>
      </w:r>
      <w:r w:rsidDel="00000000" w:rsidR="00000000" w:rsidRPr="00000000">
        <w:rPr>
          <w:rtl w:val="0"/>
        </w:rPr>
        <w:t xml:space="preserve">) dan dari penggunaan material kerja (berupa partikel cat dari </w:t>
      </w:r>
      <w:r w:rsidDel="00000000" w:rsidR="00000000" w:rsidRPr="00000000">
        <w:rPr>
          <w:i w:val="1"/>
          <w:iCs w:val="1"/>
          <w:rtl w:val="0"/>
        </w:rPr>
        <w:t xml:space="preserve">painting</w:t>
      </w:r>
      <w:r w:rsidDel="00000000" w:rsidR="00000000" w:rsidRPr="00000000">
        <w:rPr>
          <w:rtl w:val="0"/>
        </w:rPr>
        <w:t xml:space="preserve">) diduga menimbulkan pola gangguan fungsi paru yang berbeda.</w:t>
      </w:r>
    </w:p>
    <w:p w:rsidR="00000000" w:rsidDel="00000000" w:rsidP="00000000" w:rsidRDefault="00000000" w:rsidRPr="00000000" w14:paraId="00000013">
      <w:pPr>
        <w:spacing w:after="120" w:line="276" w:lineRule="auto"/>
        <w:ind w:firstLine="720"/>
        <w:jc w:val="both"/>
        <w:rPr/>
      </w:pPr>
      <w:r w:rsidDel="00000000" w:rsidR="00000000" w:rsidRPr="00000000">
        <w:rPr>
          <w:rtl w:val="0"/>
        </w:rPr>
        <w:t xml:space="preserve">Hasil </w:t>
      </w:r>
      <w:r w:rsidDel="00000000" w:rsidR="00000000" w:rsidRPr="00000000">
        <w:rPr>
          <w:i w:val="1"/>
          <w:iCs w:val="1"/>
          <w:rtl w:val="0"/>
        </w:rPr>
        <w:t xml:space="preserve">Medical Check-Up</w:t>
      </w:r>
      <w:r w:rsidDel="00000000" w:rsidR="00000000" w:rsidRPr="00000000">
        <w:rPr>
          <w:rtl w:val="0"/>
        </w:rPr>
        <w:t xml:space="preserve"> (MCU) perusahaan yang dilakukan secara berkala menunjukkan bahwa sebanyak 47% dari 30 pekerja yang diperiksa mengalami gangguan faal paru berupa gangguan obstruksi dan restriksi. Kondisi ini mendorong perlunya analisis lebih mendalam mengenai perbedaan gangguan fungsi paru berdasarkan sumber paparan debu respirabel, baik yang berasal dari proses produksi seperti </w:t>
      </w:r>
      <w:r w:rsidDel="00000000" w:rsidR="00000000" w:rsidRPr="00000000">
        <w:rPr>
          <w:i w:val="1"/>
          <w:iCs w:val="1"/>
          <w:rtl w:val="0"/>
        </w:rPr>
        <w:t xml:space="preserve">welding</w:t>
      </w:r>
      <w:r w:rsidDel="00000000" w:rsidR="00000000" w:rsidRPr="00000000">
        <w:rPr>
          <w:rtl w:val="0"/>
        </w:rPr>
        <w:t xml:space="preserve"> dan </w:t>
      </w:r>
      <w:r w:rsidDel="00000000" w:rsidR="00000000" w:rsidRPr="00000000">
        <w:rPr>
          <w:i w:val="1"/>
          <w:iCs w:val="1"/>
          <w:rtl w:val="0"/>
        </w:rPr>
        <w:t xml:space="preserve">cutting</w:t>
      </w:r>
      <w:r w:rsidDel="00000000" w:rsidR="00000000" w:rsidRPr="00000000">
        <w:rPr>
          <w:rtl w:val="0"/>
        </w:rPr>
        <w:t xml:space="preserve">, maupun yang berasal dari penggunaan material kerja pada proses </w:t>
      </w:r>
      <w:r w:rsidDel="00000000" w:rsidR="00000000" w:rsidRPr="00000000">
        <w:rPr>
          <w:i w:val="1"/>
          <w:iCs w:val="1"/>
          <w:rtl w:val="0"/>
        </w:rPr>
        <w:t xml:space="preserve">painting</w:t>
      </w:r>
      <w:r w:rsidDel="00000000" w:rsidR="00000000" w:rsidRPr="00000000">
        <w:rPr>
          <w:rtl w:val="0"/>
        </w:rPr>
        <w:t xml:space="preserve">.</w:t>
      </w:r>
    </w:p>
    <w:p w:rsidR="00000000" w:rsidDel="00000000" w:rsidP="00000000" w:rsidRDefault="00000000" w:rsidRPr="00000000" w14:paraId="00000014">
      <w:pPr>
        <w:spacing w:after="120" w:line="276" w:lineRule="auto"/>
        <w:ind w:firstLine="720"/>
        <w:jc w:val="both"/>
        <w:rPr/>
      </w:pPr>
      <w:r w:rsidDel="00000000" w:rsidR="00000000" w:rsidRPr="00000000">
        <w:rPr>
          <w:rtl w:val="0"/>
        </w:rPr>
        <w:t xml:space="preserve">Berdasarkan latar belakang tersebut, artikel ini membahas dua rumusan masalah utama, yaitu bagaimana perbedaan gangguan fungsi paru berdasarkan kelompok kerja yang berasal dari proses produksi dan berasal dari penggunaan material kerja, serta bagaimana rekomendasi strategi pengendalian yang dapat dirancang dan diterapkan untuk memitigasi risiko kesehatan yang telah teridentifikasi. Sejalan dengan rumusan masalah tersebut, penelitian ini bertujuan untuk menganalisis perbedaan gangguan fungsi paru antara kelompok kerja proses produksi (</w:t>
      </w:r>
      <w:r w:rsidDel="00000000" w:rsidR="00000000" w:rsidRPr="00000000">
        <w:rPr>
          <w:i w:val="1"/>
          <w:iCs w:val="1"/>
          <w:rtl w:val="0"/>
        </w:rPr>
        <w:t xml:space="preserve">welding</w:t>
      </w:r>
      <w:r w:rsidDel="00000000" w:rsidR="00000000" w:rsidRPr="00000000">
        <w:rPr>
          <w:rtl w:val="0"/>
        </w:rPr>
        <w:t xml:space="preserve"> dan </w:t>
      </w:r>
      <w:r w:rsidDel="00000000" w:rsidR="00000000" w:rsidRPr="00000000">
        <w:rPr>
          <w:i w:val="1"/>
          <w:iCs w:val="1"/>
          <w:rtl w:val="0"/>
        </w:rPr>
        <w:t xml:space="preserve">cutting</w:t>
      </w:r>
      <w:r w:rsidDel="00000000" w:rsidR="00000000" w:rsidRPr="00000000">
        <w:rPr>
          <w:rtl w:val="0"/>
        </w:rPr>
        <w:t xml:space="preserve">) dan kelompok kerja penggunaan material kerja (</w:t>
      </w:r>
      <w:r w:rsidDel="00000000" w:rsidR="00000000" w:rsidRPr="00000000">
        <w:rPr>
          <w:i w:val="1"/>
          <w:iCs w:val="1"/>
          <w:rtl w:val="0"/>
        </w:rPr>
        <w:t xml:space="preserve">painting</w:t>
      </w:r>
      <w:r w:rsidDel="00000000" w:rsidR="00000000" w:rsidRPr="00000000">
        <w:rPr>
          <w:rtl w:val="0"/>
        </w:rPr>
        <w:t xml:space="preserve">), serta merumuskan rekomendasi strategi pengendalian risiko kesehatan berdasarkan hierarki pengendalian bahaya. Melalui penelitian ini, diharapkan dapat diperoleh gambaran mengenai kelompok kerja yang memiliki risiko gangguan fungsi paru lebih tinggi, sehingga perusahaan dapat menentukan prioritas pengendalian yang lebih tepat sasaran serta menerapkan rekomendasi pengendalian yang sesuai dengan karakteristik sumber paparan pada masing-masing area kerja.</w:t>
      </w:r>
    </w:p>
    <w:p w:rsidR="00000000" w:rsidDel="00000000" w:rsidP="00000000" w:rsidRDefault="00000000" w:rsidRPr="00000000" w14:paraId="00000015">
      <w:pPr>
        <w:keepNext w:val="1"/>
        <w:spacing w:after="120" w:before="200" w:line="276" w:lineRule="auto"/>
        <w:rPr/>
      </w:pPr>
      <w:r w:rsidDel="00000000" w:rsidR="00000000" w:rsidRPr="00000000">
        <w:rPr>
          <w:b w:val="1"/>
          <w:bCs w:val="1"/>
          <w:rtl w:val="0"/>
        </w:rPr>
        <w:t xml:space="preserve">2. METODE</w:t>
      </w:r>
      <w:r w:rsidDel="00000000" w:rsidR="00000000" w:rsidRPr="00000000">
        <w:rPr>
          <w:rtl w:val="0"/>
        </w:rPr>
      </w:r>
    </w:p>
    <w:p w:rsidR="00000000" w:rsidDel="00000000" w:rsidP="00000000" w:rsidRDefault="00000000" w:rsidRPr="00000000" w14:paraId="00000016">
      <w:pPr>
        <w:spacing w:after="120" w:line="276" w:lineRule="auto"/>
        <w:ind w:firstLine="720"/>
        <w:jc w:val="both"/>
        <w:rPr/>
      </w:pPr>
      <w:r w:rsidDel="00000000" w:rsidR="00000000" w:rsidRPr="00000000">
        <w:rPr>
          <w:rtl w:val="0"/>
        </w:rPr>
        <w:t xml:space="preserve">Penelitian ini menggunakan desain observasional </w:t>
      </w:r>
      <w:r w:rsidDel="00000000" w:rsidR="00000000" w:rsidRPr="00000000">
        <w:rPr>
          <w:i w:val="1"/>
          <w:iCs w:val="1"/>
          <w:rtl w:val="0"/>
        </w:rPr>
        <w:t xml:space="preserve">cross-sectional</w:t>
      </w:r>
      <w:r w:rsidDel="00000000" w:rsidR="00000000" w:rsidRPr="00000000">
        <w:rPr>
          <w:rtl w:val="0"/>
        </w:rPr>
        <w:t xml:space="preserve"> yang dilaksanakan pada salah satu perusahaan konstruksi baja di Sidoarjo. Penentuan responden menggunakan teknik </w:t>
      </w:r>
      <w:r w:rsidDel="00000000" w:rsidR="00000000" w:rsidRPr="00000000">
        <w:rPr>
          <w:i w:val="1"/>
          <w:iCs w:val="1"/>
          <w:rtl w:val="0"/>
        </w:rPr>
        <w:t xml:space="preserve">total sampling</w:t>
      </w:r>
      <w:r w:rsidDel="00000000" w:rsidR="00000000" w:rsidRPr="00000000">
        <w:rPr>
          <w:rtl w:val="0"/>
        </w:rPr>
        <w:t xml:space="preserve">, sehingga seluruh pekerja yang memenuhi kriteria diikutsertakan. Kriteria inklusi dalam penelitian ini meliputi pekerja laki-laki yang masih aktif bekerja pada bagian </w:t>
      </w:r>
      <w:r w:rsidDel="00000000" w:rsidR="00000000" w:rsidRPr="00000000">
        <w:rPr>
          <w:i w:val="1"/>
          <w:iCs w:val="1"/>
          <w:rtl w:val="0"/>
        </w:rPr>
        <w:t xml:space="preserve">welding</w:t>
      </w:r>
      <w:r w:rsidDel="00000000" w:rsidR="00000000" w:rsidRPr="00000000">
        <w:rPr>
          <w:rtl w:val="0"/>
        </w:rPr>
        <w:t xml:space="preserve">, </w:t>
      </w:r>
      <w:r w:rsidDel="00000000" w:rsidR="00000000" w:rsidRPr="00000000">
        <w:rPr>
          <w:i w:val="1"/>
          <w:iCs w:val="1"/>
          <w:rtl w:val="0"/>
        </w:rPr>
        <w:t xml:space="preserve">cutting</w:t>
      </w:r>
      <w:r w:rsidDel="00000000" w:rsidR="00000000" w:rsidRPr="00000000">
        <w:rPr>
          <w:rtl w:val="0"/>
        </w:rPr>
        <w:t xml:space="preserve">, </w:t>
      </w:r>
      <w:r w:rsidDel="00000000" w:rsidR="00000000" w:rsidRPr="00000000">
        <w:rPr>
          <w:i w:val="1"/>
          <w:iCs w:val="1"/>
          <w:rtl w:val="0"/>
        </w:rPr>
        <w:t xml:space="preserve">painting</w:t>
      </w:r>
      <w:r w:rsidDel="00000000" w:rsidR="00000000" w:rsidRPr="00000000">
        <w:rPr>
          <w:rtl w:val="0"/>
        </w:rPr>
        <w:t xml:space="preserve">, atau HSE; telah menjalani pemeriksaan MCU yang mencakup spirometri pada tahun 2026; serta bersedia mengikuti penelitian. Berdasarkan penerapan kriteria tersebut, seluruh 30 pekerja yang menjadi populasi terjangkau memenuhi persyaratan sehingga dapat diikutsertakan secara keseluruhan, terdiri atas pekerja bagian </w:t>
      </w:r>
      <w:r w:rsidDel="00000000" w:rsidR="00000000" w:rsidRPr="00000000">
        <w:rPr>
          <w:i w:val="1"/>
          <w:iCs w:val="1"/>
          <w:rtl w:val="0"/>
        </w:rPr>
        <w:t xml:space="preserve">welding</w:t>
      </w:r>
      <w:r w:rsidDel="00000000" w:rsidR="00000000" w:rsidRPr="00000000">
        <w:rPr>
          <w:rtl w:val="0"/>
        </w:rPr>
        <w:t xml:space="preserve"> (12 orang), </w:t>
      </w:r>
      <w:r w:rsidDel="00000000" w:rsidR="00000000" w:rsidRPr="00000000">
        <w:rPr>
          <w:i w:val="1"/>
          <w:iCs w:val="1"/>
          <w:rtl w:val="0"/>
        </w:rPr>
        <w:t xml:space="preserve">cutting</w:t>
      </w:r>
      <w:r w:rsidDel="00000000" w:rsidR="00000000" w:rsidRPr="00000000">
        <w:rPr>
          <w:rtl w:val="0"/>
        </w:rPr>
        <w:t xml:space="preserve"> (8 orang), </w:t>
      </w:r>
      <w:r w:rsidDel="00000000" w:rsidR="00000000" w:rsidRPr="00000000">
        <w:rPr>
          <w:i w:val="1"/>
          <w:iCs w:val="1"/>
          <w:rtl w:val="0"/>
        </w:rPr>
        <w:t xml:space="preserve">painting</w:t>
      </w:r>
      <w:r w:rsidDel="00000000" w:rsidR="00000000" w:rsidRPr="00000000">
        <w:rPr>
          <w:rtl w:val="0"/>
        </w:rPr>
        <w:t xml:space="preserve"> (6 orang), dan </w:t>
      </w:r>
      <w:r w:rsidDel="00000000" w:rsidR="00000000" w:rsidRPr="00000000">
        <w:rPr>
          <w:i w:val="1"/>
          <w:iCs w:val="1"/>
          <w:rtl w:val="0"/>
        </w:rPr>
        <w:t xml:space="preserve">Health, Safety, and Environment</w:t>
      </w:r>
      <w:r w:rsidDel="00000000" w:rsidR="00000000" w:rsidRPr="00000000">
        <w:rPr>
          <w:rtl w:val="0"/>
        </w:rPr>
        <w:t xml:space="preserve">/HSE (4 orang).</w:t>
      </w:r>
    </w:p>
    <w:p w:rsidR="00000000" w:rsidDel="00000000" w:rsidP="00000000" w:rsidRDefault="00000000" w:rsidRPr="00000000" w14:paraId="00000017">
      <w:pPr>
        <w:spacing w:after="120" w:line="276" w:lineRule="auto"/>
        <w:ind w:firstLine="720"/>
        <w:jc w:val="both"/>
        <w:rPr/>
      </w:pPr>
      <w:r w:rsidDel="00000000" w:rsidR="00000000" w:rsidRPr="00000000">
        <w:rPr>
          <w:rtl w:val="0"/>
        </w:rPr>
        <w:t xml:space="preserve">Data fungsi paru diperoleh dari hasil pemeriksaan spirometri MCU perusahaan tahun 2026. Status fungsi paru dikelompokkan menjadi dua kategori, yaitu normal dan tidak normal, dengan kategori tidak normal mencakup gangguan pola obstruktif dan restriktif berdasarkan klasifikasi </w:t>
      </w:r>
      <w:r w:rsidDel="00000000" w:rsidR="00000000" w:rsidRPr="00000000">
        <w:rPr>
          <w:color w:val="000000"/>
          <w:rtl w:val="0"/>
        </w:rPr>
        <w:t xml:space="preserve">(Putri et al. 2024)</w:t>
      </w:r>
      <w:r w:rsidDel="00000000" w:rsidR="00000000" w:rsidRPr="00000000">
        <w:rPr>
          <w:rtl w:val="0"/>
        </w:rPr>
        <w:t xml:space="preserve">. Gangguan obstruktif ditandai dengan hambatan aliran udara pada saluran pernapasan yang umumnya disebabkan oleh peradangan kronis atau penyempitan saluran napas, sedangkan gangguan restriktif ditandai dengan keterbatasan pengembangan paru akibat penurunan elastisitas jaringan paru </w:t>
      </w:r>
      <w:r w:rsidDel="00000000" w:rsidR="00000000" w:rsidRPr="00000000">
        <w:rPr>
          <w:color w:val="000000"/>
          <w:rtl w:val="0"/>
        </w:rPr>
        <w:t xml:space="preserve">(Octavia et al. 2025)</w:t>
      </w:r>
      <w:r w:rsidDel="00000000" w:rsidR="00000000" w:rsidRPr="00000000">
        <w:rPr>
          <w:rtl w:val="0"/>
        </w:rPr>
        <w:t xml:space="preserve">. Kedua jenis gangguan tersebut dapat menurunkan kapasitas fungsional paru pekerja apabila tidak terdeteksi dan tertangani sejak dini </w:t>
      </w:r>
      <w:r w:rsidDel="00000000" w:rsidR="00000000" w:rsidRPr="00000000">
        <w:rPr>
          <w:color w:val="000000"/>
          <w:rtl w:val="0"/>
        </w:rPr>
        <w:t xml:space="preserve">(Mbuya et al. 2024)</w:t>
      </w:r>
      <w:r w:rsidDel="00000000" w:rsidR="00000000" w:rsidRPr="00000000">
        <w:rPr>
          <w:rtl w:val="0"/>
        </w:rPr>
        <w:t xml:space="preserve">.</w:t>
      </w:r>
    </w:p>
    <w:p w:rsidR="00000000" w:rsidDel="00000000" w:rsidP="00000000" w:rsidRDefault="00000000" w:rsidRPr="00000000" w14:paraId="00000018">
      <w:pPr>
        <w:spacing w:after="120" w:line="276" w:lineRule="auto"/>
        <w:ind w:firstLine="720"/>
        <w:jc w:val="both"/>
        <w:rPr/>
      </w:pPr>
      <w:r w:rsidDel="00000000" w:rsidR="00000000" w:rsidRPr="00000000">
        <w:rPr>
          <w:rtl w:val="0"/>
        </w:rPr>
        <w:t xml:space="preserve">Untuk analisis komparasi, responden dibagi menjadi dua kelompok berdasarkan sumber paparan debu, yaitu kelompok proses produksi (</w:t>
      </w:r>
      <w:r w:rsidDel="00000000" w:rsidR="00000000" w:rsidRPr="00000000">
        <w:rPr>
          <w:i w:val="1"/>
          <w:iCs w:val="1"/>
          <w:rtl w:val="0"/>
        </w:rPr>
        <w:t xml:space="preserve">welding</w:t>
      </w:r>
      <w:r w:rsidDel="00000000" w:rsidR="00000000" w:rsidRPr="00000000">
        <w:rPr>
          <w:rtl w:val="0"/>
        </w:rPr>
        <w:t xml:space="preserve"> dan </w:t>
      </w:r>
      <w:r w:rsidDel="00000000" w:rsidR="00000000" w:rsidRPr="00000000">
        <w:rPr>
          <w:i w:val="1"/>
          <w:iCs w:val="1"/>
          <w:rtl w:val="0"/>
        </w:rPr>
        <w:t xml:space="preserve">cutting</w:t>
      </w:r>
      <w:r w:rsidDel="00000000" w:rsidR="00000000" w:rsidRPr="00000000">
        <w:rPr>
          <w:rtl w:val="0"/>
        </w:rPr>
        <w:t xml:space="preserve">, n=20) dan kelompok material kerja (</w:t>
      </w:r>
      <w:r w:rsidDel="00000000" w:rsidR="00000000" w:rsidRPr="00000000">
        <w:rPr>
          <w:i w:val="1"/>
          <w:iCs w:val="1"/>
          <w:rtl w:val="0"/>
        </w:rPr>
        <w:t xml:space="preserve">painting</w:t>
      </w:r>
      <w:r w:rsidDel="00000000" w:rsidR="00000000" w:rsidRPr="00000000">
        <w:rPr>
          <w:rtl w:val="0"/>
        </w:rPr>
        <w:t xml:space="preserve">, n=6). Penentuan metode analisis perbedaan dilakukan menggunakan uji </w:t>
      </w:r>
      <w:r w:rsidDel="00000000" w:rsidR="00000000" w:rsidRPr="00000000">
        <w:rPr>
          <w:i w:val="1"/>
          <w:iCs w:val="1"/>
          <w:rtl w:val="0"/>
        </w:rPr>
        <w:t xml:space="preserve">Fisher's Exact</w:t>
      </w:r>
      <w:r w:rsidDel="00000000" w:rsidR="00000000" w:rsidRPr="00000000">
        <w:rPr>
          <w:rtl w:val="0"/>
        </w:rPr>
        <w:t xml:space="preserve"> dengan taraf signifikansi α = 0,05. Pemilihan uji ini didasarkan pada pertimbangan ukuran sampel yang kecil, di mana kelompok material kerja (</w:t>
      </w:r>
      <w:r w:rsidDel="00000000" w:rsidR="00000000" w:rsidRPr="00000000">
        <w:rPr>
          <w:i w:val="1"/>
          <w:iCs w:val="1"/>
          <w:rtl w:val="0"/>
        </w:rPr>
        <w:t xml:space="preserve">painting</w:t>
      </w:r>
      <w:r w:rsidDel="00000000" w:rsidR="00000000" w:rsidRPr="00000000">
        <w:rPr>
          <w:rtl w:val="0"/>
        </w:rPr>
        <w:t xml:space="preserve">) hanya berjumlah 6 orang. Menurut </w:t>
      </w:r>
      <w:r w:rsidDel="00000000" w:rsidR="00000000" w:rsidRPr="00000000">
        <w:rPr>
          <w:color w:val="000000"/>
          <w:rtl w:val="0"/>
        </w:rPr>
        <w:t xml:space="preserve">Kim (2017)</w:t>
      </w:r>
      <w:r w:rsidDel="00000000" w:rsidR="00000000" w:rsidRPr="00000000">
        <w:rPr>
          <w:rtl w:val="0"/>
        </w:rPr>
        <w:t xml:space="preserve">, </w:t>
      </w:r>
      <w:r w:rsidDel="00000000" w:rsidR="00000000" w:rsidRPr="00000000">
        <w:rPr>
          <w:i w:val="1"/>
          <w:iCs w:val="1"/>
          <w:rtl w:val="0"/>
        </w:rPr>
        <w:t xml:space="preserve">Fisher's Exact test</w:t>
      </w:r>
      <w:r w:rsidDel="00000000" w:rsidR="00000000" w:rsidRPr="00000000">
        <w:rPr>
          <w:rtl w:val="0"/>
        </w:rPr>
        <w:t xml:space="preserve"> digunakan ketika lebih dari 20% sel memiliki frekuensi harapan (</w:t>
      </w:r>
      <w:r w:rsidDel="00000000" w:rsidR="00000000" w:rsidRPr="00000000">
        <w:rPr>
          <w:i w:val="1"/>
          <w:iCs w:val="1"/>
          <w:rtl w:val="0"/>
        </w:rPr>
        <w:t xml:space="preserve">expected frequency</w:t>
      </w:r>
      <w:r w:rsidDel="00000000" w:rsidR="00000000" w:rsidRPr="00000000">
        <w:rPr>
          <w:rtl w:val="0"/>
        </w:rPr>
        <w:t xml:space="preserve">) &lt; 5, karena penggunaan metode aproksimasi seperti </w:t>
      </w:r>
      <w:r w:rsidDel="00000000" w:rsidR="00000000" w:rsidRPr="00000000">
        <w:rPr>
          <w:i w:val="1"/>
          <w:iCs w:val="1"/>
          <w:rtl w:val="0"/>
        </w:rPr>
        <w:t xml:space="preserve">chi-squared test</w:t>
      </w:r>
      <w:r w:rsidDel="00000000" w:rsidR="00000000" w:rsidRPr="00000000">
        <w:rPr>
          <w:rtl w:val="0"/>
        </w:rPr>
        <w:t xml:space="preserve"> menjadi tidak tepat pada kondisi tersebut. Berbeda dengan </w:t>
      </w:r>
      <w:r w:rsidDel="00000000" w:rsidR="00000000" w:rsidRPr="00000000">
        <w:rPr>
          <w:i w:val="1"/>
          <w:iCs w:val="1"/>
          <w:rtl w:val="0"/>
        </w:rPr>
        <w:t xml:space="preserve">chi-squared test</w:t>
      </w:r>
      <w:r w:rsidDel="00000000" w:rsidR="00000000" w:rsidRPr="00000000">
        <w:rPr>
          <w:rtl w:val="0"/>
        </w:rPr>
        <w:t xml:space="preserve"> yang mengandalkan aproksimasi dan membutuhkan sampel berukuran besar, </w:t>
      </w:r>
      <w:r w:rsidDel="00000000" w:rsidR="00000000" w:rsidRPr="00000000">
        <w:rPr>
          <w:i w:val="1"/>
          <w:iCs w:val="1"/>
          <w:rtl w:val="0"/>
        </w:rPr>
        <w:t xml:space="preserve">Fisher's Exact test</w:t>
      </w:r>
      <w:r w:rsidDel="00000000" w:rsidR="00000000" w:rsidRPr="00000000">
        <w:rPr>
          <w:rtl w:val="0"/>
        </w:rPr>
        <w:t xml:space="preserve"> menggunakan distribusi hipergeometrik sehingga valid untuk semua ukuran sampel, termasuk sampel kecil </w:t>
      </w:r>
      <w:r w:rsidDel="00000000" w:rsidR="00000000" w:rsidRPr="00000000">
        <w:rPr>
          <w:color w:val="000000"/>
          <w:rtl w:val="0"/>
        </w:rPr>
        <w:t xml:space="preserve">(Kim, 2017)</w:t>
      </w:r>
      <w:r w:rsidDel="00000000" w:rsidR="00000000" w:rsidRPr="00000000">
        <w:rPr>
          <w:rtl w:val="0"/>
        </w:rPr>
        <w:t xml:space="preserve">.</w:t>
      </w:r>
    </w:p>
    <w:p w:rsidR="00000000" w:rsidDel="00000000" w:rsidP="00000000" w:rsidRDefault="00000000" w:rsidRPr="00000000" w14:paraId="00000019">
      <w:pPr>
        <w:spacing w:after="120" w:line="276" w:lineRule="auto"/>
        <w:ind w:firstLine="720"/>
        <w:jc w:val="both"/>
        <w:rPr/>
      </w:pPr>
      <w:r w:rsidDel="00000000" w:rsidR="00000000" w:rsidRPr="00000000">
        <w:rPr>
          <w:rtl w:val="0"/>
        </w:rPr>
        <w:t xml:space="preserve">Hipotesis yang diuji dalam penelitian ini dirumuskan sebagai berikut: H</w:t>
      </w:r>
      <w:r w:rsidDel="00000000" w:rsidR="00000000" w:rsidRPr="00000000">
        <w:rPr>
          <w:vertAlign w:val="subscript"/>
          <w:rtl w:val="0"/>
        </w:rPr>
        <w:t xml:space="preserve">0</w:t>
      </w:r>
      <w:r w:rsidDel="00000000" w:rsidR="00000000" w:rsidRPr="00000000">
        <w:rPr>
          <w:rtl w:val="0"/>
        </w:rPr>
        <w:t xml:space="preserve"> menyatakan tidak terdapat perbedaan proporsi gangguan fungsi paru antara kelompok proses produksi dan kelompok material kerja, sedangkan H</w:t>
      </w:r>
      <w:r w:rsidDel="00000000" w:rsidR="00000000" w:rsidRPr="00000000">
        <w:rPr>
          <w:vertAlign w:val="subscript"/>
          <w:rtl w:val="0"/>
        </w:rPr>
        <w:t xml:space="preserve">1</w:t>
      </w:r>
      <w:r w:rsidDel="00000000" w:rsidR="00000000" w:rsidRPr="00000000">
        <w:rPr>
          <w:rtl w:val="0"/>
        </w:rPr>
        <w:t xml:space="preserve"> menyatakan terdapat perbedaan proporsi gangguan fungsi paru antara kedua kelompok tersebut. Pada taraf signifikansi 5%, apabila nilai p &lt; 0,05 maka H</w:t>
      </w:r>
      <w:r w:rsidDel="00000000" w:rsidR="00000000" w:rsidRPr="00000000">
        <w:rPr>
          <w:vertAlign w:val="subscript"/>
          <w:rtl w:val="0"/>
        </w:rPr>
        <w:t xml:space="preserve">0</w:t>
      </w:r>
      <w:sdt>
        <w:sdtPr>
          <w:id w:val="-308137480"/>
          <w:tag w:val="goog_rdk_0"/>
        </w:sdtPr>
        <w:sdtContent>
          <w:r w:rsidDel="00000000" w:rsidR="00000000" w:rsidRPr="00000000">
            <w:rPr>
              <w:rFonts w:ascii="Gungsuh" w:cs="Gungsuh" w:eastAsia="Gungsuh" w:hAnsi="Gungsuh"/>
              <w:rtl w:val="0"/>
            </w:rPr>
            <w:t xml:space="preserve"> ditolak, yang berarti terdapat perbedaan yang signifikan antara kedua kelompok; sebaliknya, apabila nilai p ≥ 0,05 maka H</w:t>
          </w:r>
        </w:sdtContent>
      </w:sdt>
      <w:r w:rsidDel="00000000" w:rsidR="00000000" w:rsidRPr="00000000">
        <w:rPr>
          <w:vertAlign w:val="subscript"/>
          <w:rtl w:val="0"/>
        </w:rPr>
        <w:t xml:space="preserve">0</w:t>
      </w:r>
      <w:r w:rsidDel="00000000" w:rsidR="00000000" w:rsidRPr="00000000">
        <w:rPr>
          <w:rtl w:val="0"/>
        </w:rPr>
        <w:t xml:space="preserve"> gagal ditolak, yang berarti belum terdapat cukup bukti adanya perbedaan antara kedua kelompok. Pengolahan data menggunakan aplikasi SPSS (</w:t>
      </w:r>
      <w:r w:rsidDel="00000000" w:rsidR="00000000" w:rsidRPr="00000000">
        <w:rPr>
          <w:i w:val="1"/>
          <w:iCs w:val="1"/>
          <w:rtl w:val="0"/>
        </w:rPr>
        <w:t xml:space="preserve">Statistical Package for the Social Sciences</w:t>
      </w:r>
      <w:r w:rsidDel="00000000" w:rsidR="00000000" w:rsidRPr="00000000">
        <w:rPr>
          <w:rtl w:val="0"/>
        </w:rPr>
        <w:t xml:space="preserve">).</w:t>
      </w:r>
    </w:p>
    <w:p w:rsidR="00000000" w:rsidDel="00000000" w:rsidP="00000000" w:rsidRDefault="00000000" w:rsidRPr="00000000" w14:paraId="0000001A">
      <w:pPr>
        <w:spacing w:after="0" w:line="276" w:lineRule="auto"/>
        <w:ind w:firstLine="720"/>
        <w:jc w:val="both"/>
        <w:rPr/>
      </w:pPr>
      <w:r w:rsidDel="00000000" w:rsidR="00000000" w:rsidRPr="00000000">
        <w:rPr>
          <w:rtl w:val="0"/>
        </w:rPr>
        <w:t xml:space="preserve">Rekomendasi strategi pengendalian disusun berdasarkan hasil analisis data dengan menggunakan pendekatan hierarki pengendalian bahaya (</w:t>
      </w:r>
      <w:r w:rsidDel="00000000" w:rsidR="00000000" w:rsidRPr="00000000">
        <w:rPr>
          <w:i w:val="1"/>
          <w:iCs w:val="1"/>
          <w:rtl w:val="0"/>
        </w:rPr>
        <w:t xml:space="preserve">hierarchy of controls</w:t>
      </w:r>
      <w:r w:rsidDel="00000000" w:rsidR="00000000" w:rsidRPr="00000000">
        <w:rPr>
          <w:rtl w:val="0"/>
        </w:rPr>
        <w:t xml:space="preserve">), yang menempatkan upaya pengendalian dari yang paling efektif hingga yang paling bergantung pada perilaku individu. Eliminasi merupakan upaya menghilangkan sumber bahaya secara menyeluruh dari proses kerja. Substitusi dilakukan dengan mengganti bahan, alat, atau proses kerja berisiko tinggi dengan alternatif yang risikonya lebih rendah. Rekayasa teknik dilakukan dengan memodifikasi peralatan, proses, atau kondisi lingkungan kerja untuk mengendalikan bahaya pada sumbernya, seperti pemasangan sistem ventilasi. Pengendalian administratif dilakukan melalui perubahan kebijakan, prosedur kerja, atau pengaturan jadwal untuk mengurangi durasi maupun intensitas paparan. Adapun penggunaan Alat Pelindung Diri (APD) merupakan lapisan pengendalian terakhir yang diterapkan apabila keempat tingkat pengendalian sebelumnya belum sepenuhnya dapat menghilangkan atau menurunkan risiko paparan.</w:t>
      </w:r>
    </w:p>
    <w:p w:rsidR="00000000" w:rsidDel="00000000" w:rsidP="00000000" w:rsidRDefault="00000000" w:rsidRPr="00000000" w14:paraId="0000001B">
      <w:pPr>
        <w:spacing w:after="0" w:line="276" w:lineRule="auto"/>
        <w:ind w:firstLine="720"/>
        <w:jc w:val="both"/>
        <w:rPr/>
      </w:pPr>
      <w:r w:rsidDel="00000000" w:rsidR="00000000" w:rsidRPr="00000000">
        <w:rPr>
          <w:rtl w:val="0"/>
        </w:rPr>
      </w:r>
    </w:p>
    <w:p w:rsidR="00000000" w:rsidDel="00000000" w:rsidP="00000000" w:rsidRDefault="00000000" w:rsidRPr="00000000" w14:paraId="0000001C">
      <w:pPr>
        <w:keepNext w:val="1"/>
        <w:spacing w:after="120" w:before="0" w:line="276" w:lineRule="auto"/>
        <w:rPr/>
      </w:pPr>
      <w:r w:rsidDel="00000000" w:rsidR="00000000" w:rsidRPr="00000000">
        <w:rPr>
          <w:b w:val="1"/>
          <w:bCs w:val="1"/>
          <w:rtl w:val="0"/>
        </w:rPr>
        <w:t xml:space="preserve">3. HASIL DAN PEMBAHASAN</w:t>
      </w:r>
      <w:r w:rsidDel="00000000" w:rsidR="00000000" w:rsidRPr="00000000">
        <w:rPr>
          <w:rtl w:val="0"/>
        </w:rPr>
      </w:r>
    </w:p>
    <w:p w:rsidR="00000000" w:rsidDel="00000000" w:rsidP="00000000" w:rsidRDefault="00000000" w:rsidRPr="00000000" w14:paraId="0000001D">
      <w:pPr>
        <w:keepNext w:val="1"/>
        <w:spacing w:after="100" w:before="120" w:line="276" w:lineRule="auto"/>
        <w:rPr/>
      </w:pPr>
      <w:r w:rsidDel="00000000" w:rsidR="00000000" w:rsidRPr="00000000">
        <w:rPr>
          <w:b w:val="1"/>
          <w:bCs w:val="1"/>
          <w:rtl w:val="0"/>
        </w:rPr>
        <w:t xml:space="preserve">3.1 Gangguan Fungsi Paru Pekerja</w:t>
      </w:r>
      <w:r w:rsidDel="00000000" w:rsidR="00000000" w:rsidRPr="00000000">
        <w:rPr>
          <w:rtl w:val="0"/>
        </w:rPr>
      </w:r>
    </w:p>
    <w:p w:rsidR="00000000" w:rsidDel="00000000" w:rsidP="00000000" w:rsidRDefault="00000000" w:rsidRPr="00000000" w14:paraId="0000001E">
      <w:pPr>
        <w:spacing w:after="120" w:line="276" w:lineRule="auto"/>
        <w:ind w:firstLine="720"/>
        <w:jc w:val="both"/>
        <w:rPr/>
      </w:pPr>
      <w:r w:rsidDel="00000000" w:rsidR="00000000" w:rsidRPr="00000000">
        <w:rPr>
          <w:rtl w:val="0"/>
        </w:rPr>
        <w:t xml:space="preserve">Berdasarkan hasil pemeriksaan spirometri MCU tahun 2026, dari 30 responden terdapat 16 pekerja (53%) dengan fungsi paru normal dan 14 pekerja (47%) mengalami gangguan fungsi paru, yang meliputi pola obstruktif dan restriktif. Gangguan obstruktif ditandai dengan hambatan aliran udara pada saluran pernapasan akibat penyempitan atau sumbatan pada saluran napas, sedangkan gangguan restriktif ditandai dengan keterbatasan pengembangan paru akibat penurunan elastisitas jaringan paru </w:t>
      </w:r>
      <w:r w:rsidDel="00000000" w:rsidR="00000000" w:rsidRPr="00000000">
        <w:rPr>
          <w:color w:val="000000"/>
          <w:rtl w:val="0"/>
        </w:rPr>
        <w:t xml:space="preserve">(Octavia et al. 2025)</w:t>
      </w:r>
      <w:r w:rsidDel="00000000" w:rsidR="00000000" w:rsidRPr="00000000">
        <w:rPr>
          <w:rtl w:val="0"/>
        </w:rPr>
        <w:t xml:space="preserve">. Kedua kondisi tersebut dapat menurunkan kapasitas fungsional pekerja dalam beraktivitas serta meningkatkan risiko penyakit pernapasan kronis apabila tidak ditangani sejak dini, sebagaimana dilaporkan pada pekerja yang terpapar debu di area pertambangan </w:t>
      </w:r>
      <w:r w:rsidDel="00000000" w:rsidR="00000000" w:rsidRPr="00000000">
        <w:rPr>
          <w:color w:val="000000"/>
          <w:rtl w:val="0"/>
        </w:rPr>
        <w:t xml:space="preserve">(Mbuya et al. 2024)</w:t>
      </w:r>
      <w:r w:rsidDel="00000000" w:rsidR="00000000" w:rsidRPr="00000000">
        <w:rPr>
          <w:rtl w:val="0"/>
        </w:rPr>
        <w:t xml:space="preserve"> dan pekerja industri tekstil </w:t>
      </w:r>
      <w:r w:rsidDel="00000000" w:rsidR="00000000" w:rsidRPr="00000000">
        <w:rPr>
          <w:color w:val="000000"/>
          <w:rtl w:val="0"/>
        </w:rPr>
        <w:t xml:space="preserve">(Berlian et al. 2023)</w:t>
      </w:r>
      <w:r w:rsidDel="00000000" w:rsidR="00000000" w:rsidRPr="00000000">
        <w:rPr>
          <w:rtl w:val="0"/>
        </w:rPr>
        <w:t xml:space="preserve">. Proporsi pekerja yang mengalami gangguan fungsi paru yang hampir setara dengan yang tidak mengalami gangguan mengindikasikan bahwa lingkungan kerja di perusahaan fabrikasi baja ini merupakan faktor risiko yang perlu mendapatkan perhatian serius.</w:t>
      </w:r>
    </w:p>
    <w:p w:rsidR="00000000" w:rsidDel="00000000" w:rsidP="00000000" w:rsidRDefault="00000000" w:rsidRPr="00000000" w14:paraId="0000001F">
      <w:pPr>
        <w:keepNext w:val="1"/>
        <w:spacing w:after="100" w:before="120" w:line="360" w:lineRule="auto"/>
        <w:rPr/>
      </w:pPr>
      <w:r w:rsidDel="00000000" w:rsidR="00000000" w:rsidRPr="00000000">
        <w:rPr>
          <w:b w:val="1"/>
          <w:bCs w:val="1"/>
          <w:rtl w:val="0"/>
        </w:rPr>
        <w:t xml:space="preserve">3.2 Perbedaan Gangguan Fungsi Paru Berdasarkan Kelompok Kerja</w:t>
      </w:r>
      <w:r w:rsidDel="00000000" w:rsidR="00000000" w:rsidRPr="00000000">
        <w:rPr>
          <w:rtl w:val="0"/>
        </w:rPr>
      </w:r>
    </w:p>
    <w:p w:rsidR="00000000" w:rsidDel="00000000" w:rsidP="00000000" w:rsidRDefault="00000000" w:rsidRPr="00000000" w14:paraId="00000020">
      <w:pPr>
        <w:spacing w:after="120" w:line="276" w:lineRule="auto"/>
        <w:ind w:firstLine="720"/>
        <w:jc w:val="both"/>
        <w:rPr/>
      </w:pPr>
      <w:r w:rsidDel="00000000" w:rsidR="00000000" w:rsidRPr="00000000">
        <w:rPr>
          <w:rtl w:val="0"/>
        </w:rPr>
        <w:t xml:space="preserve">Analisis komparasi dilakukan untuk mengetahui apakah terdapat perbedaan gangguan fungsi paru antara kelompok pekerja dari proses produksi (</w:t>
      </w:r>
      <w:r w:rsidDel="00000000" w:rsidR="00000000" w:rsidRPr="00000000">
        <w:rPr>
          <w:i w:val="1"/>
          <w:iCs w:val="1"/>
          <w:rtl w:val="0"/>
        </w:rPr>
        <w:t xml:space="preserve">welding</w:t>
      </w:r>
      <w:r w:rsidDel="00000000" w:rsidR="00000000" w:rsidRPr="00000000">
        <w:rPr>
          <w:rtl w:val="0"/>
        </w:rPr>
        <w:t xml:space="preserve"> dan </w:t>
      </w:r>
      <w:r w:rsidDel="00000000" w:rsidR="00000000" w:rsidRPr="00000000">
        <w:rPr>
          <w:i w:val="1"/>
          <w:iCs w:val="1"/>
          <w:rtl w:val="0"/>
        </w:rPr>
        <w:t xml:space="preserve">cutting</w:t>
      </w:r>
      <w:r w:rsidDel="00000000" w:rsidR="00000000" w:rsidRPr="00000000">
        <w:rPr>
          <w:rtl w:val="0"/>
        </w:rPr>
        <w:t xml:space="preserve">, n=20) dan kelompok yang terpapar dari penggunaan material kerja (</w:t>
      </w:r>
      <w:r w:rsidDel="00000000" w:rsidR="00000000" w:rsidRPr="00000000">
        <w:rPr>
          <w:i w:val="1"/>
          <w:iCs w:val="1"/>
          <w:rtl w:val="0"/>
        </w:rPr>
        <w:t xml:space="preserve">painting</w:t>
      </w:r>
      <w:r w:rsidDel="00000000" w:rsidR="00000000" w:rsidRPr="00000000">
        <w:rPr>
          <w:rtl w:val="0"/>
        </w:rPr>
        <w:t xml:space="preserve">, n=6). Hasil uji </w:t>
      </w:r>
      <w:r w:rsidDel="00000000" w:rsidR="00000000" w:rsidRPr="00000000">
        <w:rPr>
          <w:i w:val="1"/>
          <w:iCs w:val="1"/>
          <w:rtl w:val="0"/>
        </w:rPr>
        <w:t xml:space="preserve">Fisher's Exact</w:t>
      </w:r>
      <w:r w:rsidDel="00000000" w:rsidR="00000000" w:rsidRPr="00000000">
        <w:rPr>
          <w:rtl w:val="0"/>
        </w:rPr>
        <w:t xml:space="preserve"> disajikan pada Tabel 1.</w:t>
      </w:r>
    </w:p>
    <w:p w:rsidR="00000000" w:rsidDel="00000000" w:rsidP="00000000" w:rsidRDefault="00000000" w:rsidRPr="00000000" w14:paraId="00000021">
      <w:pPr>
        <w:keepNext w:val="1"/>
        <w:spacing w:after="40" w:before="100" w:lineRule="auto"/>
        <w:rPr/>
      </w:pPr>
      <w:r w:rsidDel="00000000" w:rsidR="00000000" w:rsidRPr="00000000">
        <w:rPr>
          <w:b w:val="1"/>
          <w:bCs w:val="1"/>
          <w:rtl w:val="0"/>
        </w:rPr>
        <w:t xml:space="preserve">Tabel 1. Hasil Uji Fisher's Exact</w:t>
      </w:r>
      <w:r w:rsidDel="00000000" w:rsidR="00000000" w:rsidRPr="00000000">
        <w:rPr>
          <w:rtl w:val="0"/>
        </w:rPr>
      </w:r>
    </w:p>
    <w:tbl>
      <w:tblPr>
        <w:tblStyle w:val="Table1"/>
        <w:tblW w:w="906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5"/>
        <w:gridCol w:w="1418"/>
        <w:gridCol w:w="1842"/>
        <w:gridCol w:w="709"/>
        <w:gridCol w:w="851"/>
        <w:gridCol w:w="1842"/>
        <w:tblGridChange w:id="0">
          <w:tblGrid>
            <w:gridCol w:w="2405"/>
            <w:gridCol w:w="1418"/>
            <w:gridCol w:w="1842"/>
            <w:gridCol w:w="709"/>
            <w:gridCol w:w="851"/>
            <w:gridCol w:w="1842"/>
          </w:tblGrid>
        </w:tblGridChange>
      </w:tblGrid>
      <w:tr>
        <w:trPr>
          <w:cantSplit w:val="0"/>
          <w:tblHeader w:val="1"/>
        </w:trPr>
        <w:tc>
          <w:tcPr>
            <w:tcMar>
              <w:top w:w="40.0" w:type="dxa"/>
              <w:left w:w="60.0" w:type="dxa"/>
              <w:bottom w:w="40.0" w:type="dxa"/>
              <w:right w:w="60.0" w:type="dxa"/>
            </w:tcMar>
            <w:vAlign w:val="center"/>
          </w:tcPr>
          <w:p w:rsidR="00000000" w:rsidDel="00000000" w:rsidP="00000000" w:rsidRDefault="00000000" w:rsidRPr="00000000" w14:paraId="00000022">
            <w:pPr>
              <w:jc w:val="center"/>
              <w:rPr/>
            </w:pPr>
            <w:r w:rsidDel="00000000" w:rsidR="00000000" w:rsidRPr="00000000">
              <w:rPr>
                <w:b w:val="1"/>
                <w:bCs w:val="1"/>
                <w:sz w:val="18"/>
                <w:szCs w:val="18"/>
                <w:rtl w:val="0"/>
              </w:rPr>
              <w:t xml:space="preserve">Kelompok Kerja</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23">
            <w:pPr>
              <w:jc w:val="center"/>
              <w:rPr/>
            </w:pPr>
            <w:r w:rsidDel="00000000" w:rsidR="00000000" w:rsidRPr="00000000">
              <w:rPr>
                <w:b w:val="1"/>
                <w:bCs w:val="1"/>
                <w:sz w:val="18"/>
                <w:szCs w:val="18"/>
                <w:rtl w:val="0"/>
              </w:rPr>
              <w:t xml:space="preserve">Normal n (%)</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24">
            <w:pPr>
              <w:jc w:val="center"/>
              <w:rPr/>
            </w:pPr>
            <w:r w:rsidDel="00000000" w:rsidR="00000000" w:rsidRPr="00000000">
              <w:rPr>
                <w:b w:val="1"/>
                <w:bCs w:val="1"/>
                <w:sz w:val="18"/>
                <w:szCs w:val="18"/>
                <w:rtl w:val="0"/>
              </w:rPr>
              <w:t xml:space="preserve">Tidak Normal n (%)</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25">
            <w:pPr>
              <w:jc w:val="center"/>
              <w:rPr/>
            </w:pPr>
            <w:r w:rsidDel="00000000" w:rsidR="00000000" w:rsidRPr="00000000">
              <w:rPr>
                <w:b w:val="1"/>
                <w:bCs w:val="1"/>
                <w:sz w:val="18"/>
                <w:szCs w:val="18"/>
                <w:rtl w:val="0"/>
              </w:rPr>
              <w:t xml:space="preserve">Total</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26">
            <w:pPr>
              <w:jc w:val="center"/>
              <w:rPr/>
            </w:pPr>
            <w:r w:rsidDel="00000000" w:rsidR="00000000" w:rsidRPr="00000000">
              <w:rPr>
                <w:b w:val="1"/>
                <w:bCs w:val="1"/>
                <w:sz w:val="18"/>
                <w:szCs w:val="18"/>
                <w:rtl w:val="0"/>
              </w:rPr>
              <w:t xml:space="preserve">p-value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27">
            <w:pPr>
              <w:jc w:val="center"/>
              <w:rPr/>
            </w:pPr>
            <w:r w:rsidDel="00000000" w:rsidR="00000000" w:rsidRPr="00000000">
              <w:rPr>
                <w:b w:val="1"/>
                <w:bCs w:val="1"/>
                <w:sz w:val="18"/>
                <w:szCs w:val="18"/>
                <w:rtl w:val="0"/>
              </w:rPr>
              <w:t xml:space="preserve">Keputusan</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28">
            <w:pPr>
              <w:rPr/>
            </w:pPr>
            <w:r w:rsidDel="00000000" w:rsidR="00000000" w:rsidRPr="00000000">
              <w:rPr>
                <w:sz w:val="18"/>
                <w:szCs w:val="18"/>
                <w:rtl w:val="0"/>
              </w:rPr>
              <w:t xml:space="preserve">Proses Produksi (</w:t>
            </w:r>
            <w:r w:rsidDel="00000000" w:rsidR="00000000" w:rsidRPr="00000000">
              <w:rPr>
                <w:i w:val="1"/>
                <w:iCs w:val="1"/>
                <w:sz w:val="18"/>
                <w:szCs w:val="18"/>
                <w:rtl w:val="0"/>
              </w:rPr>
              <w:t xml:space="preserve">Welding</w:t>
            </w:r>
            <w:r w:rsidDel="00000000" w:rsidR="00000000" w:rsidRPr="00000000">
              <w:rPr>
                <w:sz w:val="18"/>
                <w:szCs w:val="18"/>
                <w:rtl w:val="0"/>
              </w:rPr>
              <w:t xml:space="preserve"> dan </w:t>
            </w:r>
            <w:r w:rsidDel="00000000" w:rsidR="00000000" w:rsidRPr="00000000">
              <w:rPr>
                <w:i w:val="1"/>
                <w:iCs w:val="1"/>
                <w:sz w:val="18"/>
                <w:szCs w:val="18"/>
                <w:rtl w:val="0"/>
              </w:rPr>
              <w:t xml:space="preserve">Cutting</w:t>
            </w:r>
            <w:r w:rsidDel="00000000" w:rsidR="00000000" w:rsidRPr="00000000">
              <w:rPr>
                <w:sz w:val="18"/>
                <w:szCs w:val="18"/>
                <w:rtl w:val="0"/>
              </w:rPr>
              <w:t xml:space="preserv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29">
            <w:pPr>
              <w:jc w:val="center"/>
              <w:rPr/>
            </w:pPr>
            <w:r w:rsidDel="00000000" w:rsidR="00000000" w:rsidRPr="00000000">
              <w:rPr>
                <w:sz w:val="18"/>
                <w:szCs w:val="18"/>
                <w:rtl w:val="0"/>
              </w:rPr>
              <w:t xml:space="preserve">12 (60,0)</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2A">
            <w:pPr>
              <w:jc w:val="center"/>
              <w:rPr/>
            </w:pPr>
            <w:r w:rsidDel="00000000" w:rsidR="00000000" w:rsidRPr="00000000">
              <w:rPr>
                <w:sz w:val="18"/>
                <w:szCs w:val="18"/>
                <w:rtl w:val="0"/>
              </w:rPr>
              <w:t xml:space="preserve">8 (40,0)</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2B">
            <w:pPr>
              <w:jc w:val="center"/>
              <w:rPr/>
            </w:pPr>
            <w:r w:rsidDel="00000000" w:rsidR="00000000" w:rsidRPr="00000000">
              <w:rPr>
                <w:sz w:val="18"/>
                <w:szCs w:val="18"/>
                <w:rtl w:val="0"/>
              </w:rPr>
              <w:t xml:space="preserve">20</w:t>
            </w:r>
            <w:r w:rsidDel="00000000" w:rsidR="00000000" w:rsidRPr="00000000">
              <w:rPr>
                <w:rtl w:val="0"/>
              </w:rPr>
            </w:r>
          </w:p>
        </w:tc>
        <w:tc>
          <w:tcPr>
            <w:vMerge w:val="restart"/>
            <w:tcMar>
              <w:top w:w="40.0" w:type="dxa"/>
              <w:left w:w="60.0" w:type="dxa"/>
              <w:bottom w:w="40.0" w:type="dxa"/>
              <w:right w:w="60.0" w:type="dxa"/>
            </w:tcMar>
            <w:vAlign w:val="center"/>
          </w:tcPr>
          <w:p w:rsidR="00000000" w:rsidDel="00000000" w:rsidP="00000000" w:rsidRDefault="00000000" w:rsidRPr="00000000" w14:paraId="0000002C">
            <w:pPr>
              <w:jc w:val="center"/>
              <w:rPr/>
            </w:pPr>
            <w:r w:rsidDel="00000000" w:rsidR="00000000" w:rsidRPr="00000000">
              <w:rPr>
                <w:sz w:val="18"/>
                <w:szCs w:val="18"/>
                <w:rtl w:val="0"/>
              </w:rPr>
              <w:t xml:space="preserve">0,017ᵃ</w:t>
            </w:r>
            <w:r w:rsidDel="00000000" w:rsidR="00000000" w:rsidRPr="00000000">
              <w:rPr>
                <w:rtl w:val="0"/>
              </w:rPr>
            </w:r>
          </w:p>
        </w:tc>
        <w:tc>
          <w:tcPr>
            <w:vMerge w:val="restart"/>
            <w:tcMar>
              <w:top w:w="40.0" w:type="dxa"/>
              <w:left w:w="60.0" w:type="dxa"/>
              <w:bottom w:w="40.0" w:type="dxa"/>
              <w:right w:w="60.0" w:type="dxa"/>
            </w:tcMar>
            <w:vAlign w:val="center"/>
          </w:tcPr>
          <w:p w:rsidR="00000000" w:rsidDel="00000000" w:rsidP="00000000" w:rsidRDefault="00000000" w:rsidRPr="00000000" w14:paraId="0000002D">
            <w:pPr>
              <w:jc w:val="center"/>
              <w:rPr/>
            </w:pPr>
            <w:r w:rsidDel="00000000" w:rsidR="00000000" w:rsidRPr="00000000">
              <w:rPr>
                <w:sz w:val="18"/>
                <w:szCs w:val="18"/>
                <w:rtl w:val="0"/>
              </w:rPr>
              <w:t xml:space="preserve">H0 ditolak (Terdapat Perbedaan)</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2E">
            <w:pPr>
              <w:rPr/>
            </w:pPr>
            <w:r w:rsidDel="00000000" w:rsidR="00000000" w:rsidRPr="00000000">
              <w:rPr>
                <w:sz w:val="18"/>
                <w:szCs w:val="18"/>
                <w:rtl w:val="0"/>
              </w:rPr>
              <w:t xml:space="preserve">Material Kerja (</w:t>
            </w:r>
            <w:r w:rsidDel="00000000" w:rsidR="00000000" w:rsidRPr="00000000">
              <w:rPr>
                <w:i w:val="1"/>
                <w:iCs w:val="1"/>
                <w:sz w:val="18"/>
                <w:szCs w:val="18"/>
                <w:rtl w:val="0"/>
              </w:rPr>
              <w:t xml:space="preserve">Painting</w:t>
            </w:r>
            <w:r w:rsidDel="00000000" w:rsidR="00000000" w:rsidRPr="00000000">
              <w:rPr>
                <w:sz w:val="18"/>
                <w:szCs w:val="18"/>
                <w:rtl w:val="0"/>
              </w:rPr>
              <w:t xml:space="preserv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2F">
            <w:pPr>
              <w:jc w:val="center"/>
              <w:rPr/>
            </w:pPr>
            <w:r w:rsidDel="00000000" w:rsidR="00000000" w:rsidRPr="00000000">
              <w:rPr>
                <w:sz w:val="18"/>
                <w:szCs w:val="18"/>
                <w:rtl w:val="0"/>
              </w:rPr>
              <w:t xml:space="preserve">0 (0,0)</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0">
            <w:pPr>
              <w:jc w:val="center"/>
              <w:rPr/>
            </w:pPr>
            <w:r w:rsidDel="00000000" w:rsidR="00000000" w:rsidRPr="00000000">
              <w:rPr>
                <w:sz w:val="18"/>
                <w:szCs w:val="18"/>
                <w:rtl w:val="0"/>
              </w:rPr>
              <w:t xml:space="preserve">6 (100,0)</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1">
            <w:pPr>
              <w:jc w:val="center"/>
              <w:rPr/>
            </w:pPr>
            <w:r w:rsidDel="00000000" w:rsidR="00000000" w:rsidRPr="00000000">
              <w:rPr>
                <w:sz w:val="18"/>
                <w:szCs w:val="18"/>
                <w:rtl w:val="0"/>
              </w:rPr>
              <w:t xml:space="preserve">6</w:t>
            </w:r>
            <w:r w:rsidDel="00000000" w:rsidR="00000000" w:rsidRPr="00000000">
              <w:rPr>
                <w:rtl w:val="0"/>
              </w:rPr>
            </w:r>
          </w:p>
        </w:tc>
        <w:tc>
          <w:tcPr>
            <w:vMerge w:val="continue"/>
            <w:tcMar>
              <w:top w:w="40.0" w:type="dxa"/>
              <w:left w:w="60.0" w:type="dxa"/>
              <w:bottom w:w="40.0" w:type="dxa"/>
              <w:right w:w="60.0" w:type="dxa"/>
            </w:tcMar>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Mar>
              <w:top w:w="40.0" w:type="dxa"/>
              <w:left w:w="60.0" w:type="dxa"/>
              <w:bottom w:w="40.0" w:type="dxa"/>
              <w:right w:w="60.0" w:type="dxa"/>
            </w:tcMar>
            <w:vAlign w:val="cente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34">
            <w:pPr>
              <w:rPr/>
            </w:pPr>
            <w:r w:rsidDel="00000000" w:rsidR="00000000" w:rsidRPr="00000000">
              <w:rPr>
                <w:b w:val="1"/>
                <w:bCs w:val="1"/>
                <w:sz w:val="18"/>
                <w:szCs w:val="18"/>
                <w:rtl w:val="0"/>
              </w:rPr>
              <w:t xml:space="preserve">Total</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5">
            <w:pPr>
              <w:jc w:val="center"/>
              <w:rPr/>
            </w:pPr>
            <w:r w:rsidDel="00000000" w:rsidR="00000000" w:rsidRPr="00000000">
              <w:rPr>
                <w:b w:val="1"/>
                <w:bCs w:val="1"/>
                <w:sz w:val="18"/>
                <w:szCs w:val="18"/>
                <w:rtl w:val="0"/>
              </w:rPr>
              <w:t xml:space="preserve">12 (46,2)</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6">
            <w:pPr>
              <w:jc w:val="center"/>
              <w:rPr/>
            </w:pPr>
            <w:r w:rsidDel="00000000" w:rsidR="00000000" w:rsidRPr="00000000">
              <w:rPr>
                <w:b w:val="1"/>
                <w:bCs w:val="1"/>
                <w:sz w:val="18"/>
                <w:szCs w:val="18"/>
                <w:rtl w:val="0"/>
              </w:rPr>
              <w:t xml:space="preserve">14 (53,8)</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7">
            <w:pPr>
              <w:jc w:val="center"/>
              <w:rPr/>
            </w:pPr>
            <w:r w:rsidDel="00000000" w:rsidR="00000000" w:rsidRPr="00000000">
              <w:rPr>
                <w:b w:val="1"/>
                <w:bCs w:val="1"/>
                <w:sz w:val="18"/>
                <w:szCs w:val="18"/>
                <w:rtl w:val="0"/>
              </w:rPr>
              <w:t xml:space="preserve">26</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8">
            <w:pPr>
              <w:jc w:val="center"/>
              <w:rPr/>
            </w:pP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9">
            <w:pPr>
              <w:jc w:val="center"/>
              <w:rPr/>
            </w:pPr>
            <w:r w:rsidDel="00000000" w:rsidR="00000000" w:rsidRPr="00000000">
              <w:rPr>
                <w:rtl w:val="0"/>
              </w:rPr>
            </w:r>
          </w:p>
        </w:tc>
      </w:tr>
    </w:tbl>
    <w:p w:rsidR="00000000" w:rsidDel="00000000" w:rsidP="00000000" w:rsidRDefault="00000000" w:rsidRPr="00000000" w14:paraId="0000003A">
      <w:pPr>
        <w:spacing w:after="60" w:line="276" w:lineRule="auto"/>
        <w:rPr/>
      </w:pPr>
      <w:r w:rsidDel="00000000" w:rsidR="00000000" w:rsidRPr="00000000">
        <w:rPr>
          <w:i w:val="1"/>
          <w:iCs w:val="1"/>
          <w:rtl w:val="0"/>
        </w:rPr>
        <w:t xml:space="preserve">a signifikan pada p &lt; 0,05</w:t>
      </w:r>
      <w:r w:rsidDel="00000000" w:rsidR="00000000" w:rsidRPr="00000000">
        <w:rPr>
          <w:rtl w:val="0"/>
        </w:rPr>
      </w:r>
    </w:p>
    <w:p w:rsidR="00000000" w:rsidDel="00000000" w:rsidP="00000000" w:rsidRDefault="00000000" w:rsidRPr="00000000" w14:paraId="0000003B">
      <w:pPr>
        <w:spacing w:after="120" w:line="276" w:lineRule="auto"/>
        <w:ind w:firstLine="720"/>
        <w:jc w:val="both"/>
        <w:rPr/>
      </w:pPr>
      <w:r w:rsidDel="00000000" w:rsidR="00000000" w:rsidRPr="00000000">
        <w:rPr>
          <w:rtl w:val="0"/>
        </w:rPr>
        <w:t xml:space="preserve">Hasil uji </w:t>
      </w:r>
      <w:r w:rsidDel="00000000" w:rsidR="00000000" w:rsidRPr="00000000">
        <w:rPr>
          <w:i w:val="1"/>
          <w:iCs w:val="1"/>
          <w:rtl w:val="0"/>
        </w:rPr>
        <w:t xml:space="preserve">Fisher's Exact Test</w:t>
      </w:r>
      <w:r w:rsidDel="00000000" w:rsidR="00000000" w:rsidRPr="00000000">
        <w:rPr>
          <w:rtl w:val="0"/>
        </w:rPr>
        <w:t xml:space="preserve"> menunjukkan nilai p = 0,017 (p &lt; 0,05), sehingga H</w:t>
      </w:r>
      <w:r w:rsidDel="00000000" w:rsidR="00000000" w:rsidRPr="00000000">
        <w:rPr>
          <w:vertAlign w:val="subscript"/>
          <w:rtl w:val="0"/>
        </w:rPr>
        <w:t xml:space="preserve">0</w:t>
      </w:r>
      <w:r w:rsidDel="00000000" w:rsidR="00000000" w:rsidRPr="00000000">
        <w:rPr>
          <w:rtl w:val="0"/>
        </w:rPr>
        <w:t xml:space="preserve"> ditolak dan H</w:t>
      </w:r>
      <w:r w:rsidDel="00000000" w:rsidR="00000000" w:rsidRPr="00000000">
        <w:rPr>
          <w:vertAlign w:val="subscript"/>
          <w:rtl w:val="0"/>
        </w:rPr>
        <w:t xml:space="preserve">1</w:t>
      </w:r>
      <w:r w:rsidDel="00000000" w:rsidR="00000000" w:rsidRPr="00000000">
        <w:rPr>
          <w:rtl w:val="0"/>
        </w:rPr>
        <w:t xml:space="preserve"> diterima. Dengan demikian, dapat disimpulkan bahwa terdapat perbedaan yang signifikan pada gangguan fungsi paru antara kelompok pekerja proses produksi (</w:t>
      </w:r>
      <w:r w:rsidDel="00000000" w:rsidR="00000000" w:rsidRPr="00000000">
        <w:rPr>
          <w:i w:val="1"/>
          <w:iCs w:val="1"/>
          <w:rtl w:val="0"/>
        </w:rPr>
        <w:t xml:space="preserve">welding</w:t>
      </w:r>
      <w:r w:rsidDel="00000000" w:rsidR="00000000" w:rsidRPr="00000000">
        <w:rPr>
          <w:rtl w:val="0"/>
        </w:rPr>
        <w:t xml:space="preserve"> dan </w:t>
      </w:r>
      <w:r w:rsidDel="00000000" w:rsidR="00000000" w:rsidRPr="00000000">
        <w:rPr>
          <w:i w:val="1"/>
          <w:iCs w:val="1"/>
          <w:rtl w:val="0"/>
        </w:rPr>
        <w:t xml:space="preserve">cutting</w:t>
      </w:r>
      <w:r w:rsidDel="00000000" w:rsidR="00000000" w:rsidRPr="00000000">
        <w:rPr>
          <w:rtl w:val="0"/>
        </w:rPr>
        <w:t xml:space="preserve">) dan kelompok pekerja material kerja (</w:t>
      </w:r>
      <w:r w:rsidDel="00000000" w:rsidR="00000000" w:rsidRPr="00000000">
        <w:rPr>
          <w:i w:val="1"/>
          <w:iCs w:val="1"/>
          <w:rtl w:val="0"/>
        </w:rPr>
        <w:t xml:space="preserve">painting</w:t>
      </w:r>
      <w:r w:rsidDel="00000000" w:rsidR="00000000" w:rsidRPr="00000000">
        <w:rPr>
          <w:rtl w:val="0"/>
        </w:rPr>
        <w:t xml:space="preserve">). Penggunaan uji </w:t>
      </w:r>
      <w:r w:rsidDel="00000000" w:rsidR="00000000" w:rsidRPr="00000000">
        <w:rPr>
          <w:i w:val="1"/>
          <w:iCs w:val="1"/>
          <w:rtl w:val="0"/>
        </w:rPr>
        <w:t xml:space="preserve">Fisher's Exact Test</w:t>
      </w:r>
      <w:r w:rsidDel="00000000" w:rsidR="00000000" w:rsidRPr="00000000">
        <w:rPr>
          <w:rtl w:val="0"/>
        </w:rPr>
        <w:t xml:space="preserve"> dipilih karena terdapat 2 sel (50,0%) dengan </w:t>
      </w:r>
      <w:r w:rsidDel="00000000" w:rsidR="00000000" w:rsidRPr="00000000">
        <w:rPr>
          <w:i w:val="1"/>
          <w:iCs w:val="1"/>
          <w:rtl w:val="0"/>
        </w:rPr>
        <w:t xml:space="preserve">expected count</w:t>
      </w:r>
      <w:r w:rsidDel="00000000" w:rsidR="00000000" w:rsidRPr="00000000">
        <w:rPr>
          <w:rtl w:val="0"/>
        </w:rPr>
        <w:t xml:space="preserve"> kurang dari 5 sehingga asumsi penggunaan uji </w:t>
      </w:r>
      <w:r w:rsidDel="00000000" w:rsidR="00000000" w:rsidRPr="00000000">
        <w:rPr>
          <w:i w:val="1"/>
          <w:iCs w:val="1"/>
          <w:rtl w:val="0"/>
        </w:rPr>
        <w:t xml:space="preserve">Chi-square</w:t>
      </w:r>
      <w:r w:rsidDel="00000000" w:rsidR="00000000" w:rsidRPr="00000000">
        <w:rPr>
          <w:rtl w:val="0"/>
        </w:rPr>
        <w:t xml:space="preserve"> tidak terpenuhi.</w:t>
      </w:r>
    </w:p>
    <w:p w:rsidR="00000000" w:rsidDel="00000000" w:rsidP="00000000" w:rsidRDefault="00000000" w:rsidRPr="00000000" w14:paraId="0000003C">
      <w:pPr>
        <w:spacing w:after="120" w:line="276" w:lineRule="auto"/>
        <w:ind w:firstLine="720"/>
        <w:jc w:val="both"/>
        <w:rPr/>
      </w:pPr>
      <w:r w:rsidDel="00000000" w:rsidR="00000000" w:rsidRPr="00000000">
        <w:rPr>
          <w:rtl w:val="0"/>
        </w:rPr>
        <w:t xml:space="preserve">Berdasarkan hasil </w:t>
      </w:r>
      <w:r w:rsidDel="00000000" w:rsidR="00000000" w:rsidRPr="00000000">
        <w:rPr>
          <w:i w:val="1"/>
          <w:iCs w:val="1"/>
          <w:rtl w:val="0"/>
        </w:rPr>
        <w:t xml:space="preserve">crosstab</w:t>
      </w:r>
      <w:r w:rsidDel="00000000" w:rsidR="00000000" w:rsidRPr="00000000">
        <w:rPr>
          <w:rtl w:val="0"/>
        </w:rPr>
        <w:t xml:space="preserve">, pada kelompok proses produksi terdapat 8 pekerja (40,0%) yang mengalami gangguan fungsi paru, sedangkan pada kelompok material kerja seluruh pekerja (100,0%) mengalami gangguan fungsi paru. Hasil ini menunjukkan bahwa gangguan fungsi paru lebih banyak ditemukan pada kelompok material kerja dibandingkan kelompok proses produksi. Perbedaan tersebut diduga berkaitan dengan karakteristik paparan partikel pada masing-masing aktivitas kerja, berupa </w:t>
      </w:r>
      <w:r w:rsidDel="00000000" w:rsidR="00000000" w:rsidRPr="00000000">
        <w:rPr>
          <w:i w:val="1"/>
          <w:iCs w:val="1"/>
          <w:rtl w:val="0"/>
        </w:rPr>
        <w:t xml:space="preserve">fume</w:t>
      </w:r>
      <w:r w:rsidDel="00000000" w:rsidR="00000000" w:rsidRPr="00000000">
        <w:rPr>
          <w:rtl w:val="0"/>
        </w:rPr>
        <w:t xml:space="preserve"> logam pada proses </w:t>
      </w:r>
      <w:r w:rsidDel="00000000" w:rsidR="00000000" w:rsidRPr="00000000">
        <w:rPr>
          <w:i w:val="1"/>
          <w:iCs w:val="1"/>
          <w:rtl w:val="0"/>
        </w:rPr>
        <w:t xml:space="preserve">welding</w:t>
      </w:r>
      <w:r w:rsidDel="00000000" w:rsidR="00000000" w:rsidRPr="00000000">
        <w:rPr>
          <w:rtl w:val="0"/>
        </w:rPr>
        <w:t xml:space="preserve"> dan </w:t>
      </w:r>
      <w:r w:rsidDel="00000000" w:rsidR="00000000" w:rsidRPr="00000000">
        <w:rPr>
          <w:i w:val="1"/>
          <w:iCs w:val="1"/>
          <w:rtl w:val="0"/>
        </w:rPr>
        <w:t xml:space="preserve">cutting</w:t>
      </w:r>
      <w:r w:rsidDel="00000000" w:rsidR="00000000" w:rsidRPr="00000000">
        <w:rPr>
          <w:rtl w:val="0"/>
        </w:rPr>
        <w:t xml:space="preserve"> serta partikel </w:t>
      </w:r>
      <w:r w:rsidDel="00000000" w:rsidR="00000000" w:rsidRPr="00000000">
        <w:rPr>
          <w:i w:val="1"/>
          <w:iCs w:val="1"/>
          <w:rtl w:val="0"/>
        </w:rPr>
        <w:t xml:space="preserve">overspray</w:t>
      </w:r>
      <w:r w:rsidDel="00000000" w:rsidR="00000000" w:rsidRPr="00000000">
        <w:rPr>
          <w:rtl w:val="0"/>
        </w:rPr>
        <w:t xml:space="preserve"> dari proses </w:t>
      </w:r>
      <w:r w:rsidDel="00000000" w:rsidR="00000000" w:rsidRPr="00000000">
        <w:rPr>
          <w:i w:val="1"/>
          <w:iCs w:val="1"/>
          <w:rtl w:val="0"/>
        </w:rPr>
        <w:t xml:space="preserve">painting</w:t>
      </w:r>
      <w:r w:rsidDel="00000000" w:rsidR="00000000" w:rsidRPr="00000000">
        <w:rPr>
          <w:rtl w:val="0"/>
        </w:rPr>
        <w:t xml:space="preserve"> yang berpotensi memengaruhi fungsi paru pekerja. Temuan ini sejalan dengan hasil tinjauan literatur sistematis pada industri pengolahan bijih mineral yang menunjukkan bahwa karakteristik dan konsentrasi paparan debu memengaruhi tingkat risiko gangguan fungsi pernapasan pada pekerja </w:t>
      </w:r>
      <w:r w:rsidDel="00000000" w:rsidR="00000000" w:rsidRPr="00000000">
        <w:rPr>
          <w:color w:val="000000"/>
          <w:rtl w:val="0"/>
        </w:rPr>
        <w:t xml:space="preserve">(Susanto et al. 2024)</w:t>
      </w:r>
      <w:r w:rsidDel="00000000" w:rsidR="00000000" w:rsidRPr="00000000">
        <w:rPr>
          <w:rtl w:val="0"/>
        </w:rPr>
        <w:t xml:space="preserve">.</w:t>
      </w:r>
    </w:p>
    <w:p w:rsidR="00000000" w:rsidDel="00000000" w:rsidP="00000000" w:rsidRDefault="00000000" w:rsidRPr="00000000" w14:paraId="0000003D">
      <w:pPr>
        <w:spacing w:after="120" w:line="276" w:lineRule="auto"/>
        <w:ind w:firstLine="720"/>
        <w:jc w:val="both"/>
        <w:rPr/>
      </w:pPr>
      <w:r w:rsidDel="00000000" w:rsidR="00000000" w:rsidRPr="00000000">
        <w:rPr>
          <w:rtl w:val="0"/>
        </w:rPr>
        <w:t xml:space="preserve">Perbedaan ini dapat dijelaskan dari karakteristik partikel yang dihasilkan oleh masing-masing proses. Proses </w:t>
      </w:r>
      <w:r w:rsidDel="00000000" w:rsidR="00000000" w:rsidRPr="00000000">
        <w:rPr>
          <w:i w:val="1"/>
          <w:iCs w:val="1"/>
          <w:rtl w:val="0"/>
        </w:rPr>
        <w:t xml:space="preserve">painting</w:t>
      </w:r>
      <w:r w:rsidDel="00000000" w:rsidR="00000000" w:rsidRPr="00000000">
        <w:rPr>
          <w:rtl w:val="0"/>
        </w:rPr>
        <w:t xml:space="preserve"> menggunakan bahan cat berbasis pelarut yang menghasilkan partikel </w:t>
      </w:r>
      <w:r w:rsidDel="00000000" w:rsidR="00000000" w:rsidRPr="00000000">
        <w:rPr>
          <w:i w:val="1"/>
          <w:iCs w:val="1"/>
          <w:rtl w:val="0"/>
        </w:rPr>
        <w:t xml:space="preserve">overspray</w:t>
      </w:r>
      <w:r w:rsidDel="00000000" w:rsidR="00000000" w:rsidRPr="00000000">
        <w:rPr>
          <w:rtl w:val="0"/>
        </w:rPr>
        <w:t xml:space="preserve"> berukuran sangat halus (&lt; 4 mikron) yang tergolong sebagai debu respirabel. Partikel berukuran sangat kecil ini memiliki fraksi deposisi yang sangat tinggi di alveolus paru, sebagaimana ditunjukkan oleh data ACGIH (2025) bahwa partikel dengan diameter aerodinamik &lt; 1 mikron memiliki fraksi deposisi hingga 97–100% di bagian terdalam paru-paru. Selain itu, kandungan bahan kimia dalam cat seperti pigmen, resin, dan pelarut dapat memicu respons inflamasi yang lebih agresif dibandingkan </w:t>
      </w:r>
      <w:r w:rsidDel="00000000" w:rsidR="00000000" w:rsidRPr="00000000">
        <w:rPr>
          <w:i w:val="1"/>
          <w:iCs w:val="1"/>
          <w:rtl w:val="0"/>
        </w:rPr>
        <w:t xml:space="preserve">fume</w:t>
      </w:r>
      <w:r w:rsidDel="00000000" w:rsidR="00000000" w:rsidRPr="00000000">
        <w:rPr>
          <w:rtl w:val="0"/>
        </w:rPr>
        <w:t xml:space="preserve"> logam dari proses </w:t>
      </w:r>
      <w:r w:rsidDel="00000000" w:rsidR="00000000" w:rsidRPr="00000000">
        <w:rPr>
          <w:i w:val="1"/>
          <w:iCs w:val="1"/>
          <w:rtl w:val="0"/>
        </w:rPr>
        <w:t xml:space="preserve">welding</w:t>
      </w:r>
      <w:r w:rsidDel="00000000" w:rsidR="00000000" w:rsidRPr="00000000">
        <w:rPr>
          <w:rtl w:val="0"/>
        </w:rPr>
        <w:t xml:space="preserve"> dan </w:t>
      </w:r>
      <w:r w:rsidDel="00000000" w:rsidR="00000000" w:rsidRPr="00000000">
        <w:rPr>
          <w:i w:val="1"/>
          <w:iCs w:val="1"/>
          <w:rtl w:val="0"/>
        </w:rPr>
        <w:t xml:space="preserve">cutting</w:t>
      </w:r>
      <w:r w:rsidDel="00000000" w:rsidR="00000000" w:rsidRPr="00000000">
        <w:rPr>
          <w:rtl w:val="0"/>
        </w:rPr>
        <w:t xml:space="preserve">.</w:t>
      </w:r>
    </w:p>
    <w:p w:rsidR="00000000" w:rsidDel="00000000" w:rsidP="00000000" w:rsidRDefault="00000000" w:rsidRPr="00000000" w14:paraId="0000003E">
      <w:pPr>
        <w:spacing w:after="120" w:line="276" w:lineRule="auto"/>
        <w:ind w:firstLine="720"/>
        <w:jc w:val="both"/>
        <w:rPr/>
      </w:pPr>
      <w:r w:rsidDel="00000000" w:rsidR="00000000" w:rsidRPr="00000000">
        <w:rPr>
          <w:rtl w:val="0"/>
        </w:rPr>
        <w:t xml:space="preserve">Pekerjaan </w:t>
      </w:r>
      <w:r w:rsidDel="00000000" w:rsidR="00000000" w:rsidRPr="00000000">
        <w:rPr>
          <w:i w:val="1"/>
          <w:iCs w:val="1"/>
          <w:rtl w:val="0"/>
        </w:rPr>
        <w:t xml:space="preserve">welding</w:t>
      </w:r>
      <w:r w:rsidDel="00000000" w:rsidR="00000000" w:rsidRPr="00000000">
        <w:rPr>
          <w:rtl w:val="0"/>
        </w:rPr>
        <w:t xml:space="preserve"> dan </w:t>
      </w:r>
      <w:r w:rsidDel="00000000" w:rsidR="00000000" w:rsidRPr="00000000">
        <w:rPr>
          <w:i w:val="1"/>
          <w:iCs w:val="1"/>
          <w:rtl w:val="0"/>
        </w:rPr>
        <w:t xml:space="preserve">cutting</w:t>
      </w:r>
      <w:r w:rsidDel="00000000" w:rsidR="00000000" w:rsidRPr="00000000">
        <w:rPr>
          <w:rtl w:val="0"/>
        </w:rPr>
        <w:t xml:space="preserve"> menghasilkan </w:t>
      </w:r>
      <w:r w:rsidDel="00000000" w:rsidR="00000000" w:rsidRPr="00000000">
        <w:rPr>
          <w:i w:val="1"/>
          <w:iCs w:val="1"/>
          <w:rtl w:val="0"/>
        </w:rPr>
        <w:t xml:space="preserve">fume</w:t>
      </w:r>
      <w:r w:rsidDel="00000000" w:rsidR="00000000" w:rsidRPr="00000000">
        <w:rPr>
          <w:rtl w:val="0"/>
        </w:rPr>
        <w:t xml:space="preserve"> logam dan debu metal yang memiliki karakteristik partikel berbeda. Meskipun </w:t>
      </w:r>
      <w:r w:rsidDel="00000000" w:rsidR="00000000" w:rsidRPr="00000000">
        <w:rPr>
          <w:i w:val="1"/>
          <w:iCs w:val="1"/>
          <w:rtl w:val="0"/>
        </w:rPr>
        <w:t xml:space="preserve">fume</w:t>
      </w:r>
      <w:r w:rsidDel="00000000" w:rsidR="00000000" w:rsidRPr="00000000">
        <w:rPr>
          <w:rtl w:val="0"/>
        </w:rPr>
        <w:t xml:space="preserve"> las mengandung logam berat yang bersifat toksik, sebagian partikel berukuran lebih besar yang tidak seluruhnya tergolong fraksi respirabel. Selain itu, proses </w:t>
      </w:r>
      <w:r w:rsidDel="00000000" w:rsidR="00000000" w:rsidRPr="00000000">
        <w:rPr>
          <w:i w:val="1"/>
          <w:iCs w:val="1"/>
          <w:rtl w:val="0"/>
        </w:rPr>
        <w:t xml:space="preserve">welding</w:t>
      </w:r>
      <w:r w:rsidDel="00000000" w:rsidR="00000000" w:rsidRPr="00000000">
        <w:rPr>
          <w:rtl w:val="0"/>
        </w:rPr>
        <w:t xml:space="preserve"> dan </w:t>
      </w:r>
      <w:r w:rsidDel="00000000" w:rsidR="00000000" w:rsidRPr="00000000">
        <w:rPr>
          <w:i w:val="1"/>
          <w:iCs w:val="1"/>
          <w:rtl w:val="0"/>
        </w:rPr>
        <w:t xml:space="preserve">cutting</w:t>
      </w:r>
      <w:r w:rsidDel="00000000" w:rsidR="00000000" w:rsidRPr="00000000">
        <w:rPr>
          <w:rtl w:val="0"/>
        </w:rPr>
        <w:t xml:space="preserve"> umumnya dilakukan di </w:t>
      </w:r>
      <w:r w:rsidDel="00000000" w:rsidR="00000000" w:rsidRPr="00000000">
        <w:rPr>
          <w:i w:val="1"/>
          <w:iCs w:val="1"/>
          <w:rtl w:val="0"/>
        </w:rPr>
        <w:t xml:space="preserve">workshop semi-indoor</w:t>
      </w:r>
      <w:r w:rsidDel="00000000" w:rsidR="00000000" w:rsidRPr="00000000">
        <w:rPr>
          <w:rtl w:val="0"/>
        </w:rPr>
        <w:t xml:space="preserve"> yang memiliki sirkulasi udara lebih baik dibandingkan area </w:t>
      </w:r>
      <w:r w:rsidDel="00000000" w:rsidR="00000000" w:rsidRPr="00000000">
        <w:rPr>
          <w:i w:val="1"/>
          <w:iCs w:val="1"/>
          <w:rtl w:val="0"/>
        </w:rPr>
        <w:t xml:space="preserve">painting</w:t>
      </w:r>
      <w:r w:rsidDel="00000000" w:rsidR="00000000" w:rsidRPr="00000000">
        <w:rPr>
          <w:rtl w:val="0"/>
        </w:rPr>
        <w:t xml:space="preserve"> yang cenderung lebih tertutup. Konsep ini didukung oleh prinsip ventilasi industri, di mana laju pertukaran udara yang tinggi pada ruang kerja semi-terbuka dapat mempercepat pengenceran (</w:t>
      </w:r>
      <w:r w:rsidDel="00000000" w:rsidR="00000000" w:rsidRPr="00000000">
        <w:rPr>
          <w:i w:val="1"/>
          <w:iCs w:val="1"/>
          <w:rtl w:val="0"/>
        </w:rPr>
        <w:t xml:space="preserve">dilution</w:t>
      </w:r>
      <w:r w:rsidDel="00000000" w:rsidR="00000000" w:rsidRPr="00000000">
        <w:rPr>
          <w:rtl w:val="0"/>
        </w:rPr>
        <w:t xml:space="preserve">) dan pembuangan kontaminan udara, sehingga menurunkan konsentrasi paparan yang terhirup pekerja (Kohneshahri et al., 2008). Sebaliknya, area </w:t>
      </w:r>
      <w:r w:rsidDel="00000000" w:rsidR="00000000" w:rsidRPr="00000000">
        <w:rPr>
          <w:i w:val="1"/>
          <w:iCs w:val="1"/>
          <w:rtl w:val="0"/>
        </w:rPr>
        <w:t xml:space="preserve">painting</w:t>
      </w:r>
      <w:r w:rsidDel="00000000" w:rsidR="00000000" w:rsidRPr="00000000">
        <w:rPr>
          <w:rtl w:val="0"/>
        </w:rPr>
        <w:t xml:space="preserve"> yang cenderung lebih tertutup memiliki laju pertukaran udara yang lebih rendah, sehingga partikel </w:t>
      </w:r>
      <w:r w:rsidDel="00000000" w:rsidR="00000000" w:rsidRPr="00000000">
        <w:rPr>
          <w:i w:val="1"/>
          <w:iCs w:val="1"/>
          <w:rtl w:val="0"/>
        </w:rPr>
        <w:t xml:space="preserve">overspray</w:t>
      </w:r>
      <w:r w:rsidDel="00000000" w:rsidR="00000000" w:rsidRPr="00000000">
        <w:rPr>
          <w:rtl w:val="0"/>
        </w:rPr>
        <w:t xml:space="preserve"> dan uap pelarut organik lebih mudah terakumulasi di zona napas pekerja (Flynn and Susi, 2012).</w:t>
      </w:r>
    </w:p>
    <w:p w:rsidR="00000000" w:rsidDel="00000000" w:rsidP="00000000" w:rsidRDefault="00000000" w:rsidRPr="00000000" w14:paraId="0000003F">
      <w:pPr>
        <w:spacing w:after="120" w:line="276" w:lineRule="auto"/>
        <w:ind w:firstLine="720"/>
        <w:jc w:val="both"/>
        <w:rPr/>
      </w:pPr>
      <w:r w:rsidDel="00000000" w:rsidR="00000000" w:rsidRPr="00000000">
        <w:rPr>
          <w:rtl w:val="0"/>
        </w:rPr>
        <w:t xml:space="preserve">Temuan ini sejalan dengan penelitian Riccelli et al. (2020) dan Zhou et al. (2022) yang melaporkan bahwa paparan </w:t>
      </w:r>
      <w:r w:rsidDel="00000000" w:rsidR="00000000" w:rsidRPr="00000000">
        <w:rPr>
          <w:i w:val="1"/>
          <w:iCs w:val="1"/>
          <w:rtl w:val="0"/>
        </w:rPr>
        <w:t xml:space="preserve">fume welding</w:t>
      </w:r>
      <w:r w:rsidDel="00000000" w:rsidR="00000000" w:rsidRPr="00000000">
        <w:rPr>
          <w:rtl w:val="0"/>
        </w:rPr>
        <w:t xml:space="preserve"> berhubungan dengan penurunan fungsi paru. Akan tetapi, penelitian yang secara khusus menganalisis pengaruh paparan debu terhadap kapasitas paru pekerja industri perkapalan menunjukkan bahwa paparan partikel dari penggunaan material kerja, termasuk cat, memberikan pengaruh yang signifikan terhadap penurunan kapasitas paru akibat kandungan bahan kimia organik yang lebih beragam dibandingkan </w:t>
      </w:r>
      <w:r w:rsidDel="00000000" w:rsidR="00000000" w:rsidRPr="00000000">
        <w:rPr>
          <w:i w:val="1"/>
          <w:iCs w:val="1"/>
          <w:rtl w:val="0"/>
        </w:rPr>
        <w:t xml:space="preserve">fume</w:t>
      </w:r>
      <w:r w:rsidDel="00000000" w:rsidR="00000000" w:rsidRPr="00000000">
        <w:rPr>
          <w:rtl w:val="0"/>
        </w:rPr>
        <w:t xml:space="preserve"> logam (Putri et al., 2024).</w:t>
      </w:r>
    </w:p>
    <w:p w:rsidR="00000000" w:rsidDel="00000000" w:rsidP="00000000" w:rsidRDefault="00000000" w:rsidRPr="00000000" w14:paraId="00000040">
      <w:pPr>
        <w:keepNext w:val="1"/>
        <w:spacing w:after="100" w:before="120" w:line="276" w:lineRule="auto"/>
        <w:rPr/>
      </w:pPr>
      <w:r w:rsidDel="00000000" w:rsidR="00000000" w:rsidRPr="00000000">
        <w:rPr>
          <w:b w:val="1"/>
          <w:bCs w:val="1"/>
          <w:rtl w:val="0"/>
        </w:rPr>
        <w:t xml:space="preserve">3.3 Rekomendasi Strategi Pengendalian Risiko</w:t>
      </w:r>
      <w:r w:rsidDel="00000000" w:rsidR="00000000" w:rsidRPr="00000000">
        <w:rPr>
          <w:rtl w:val="0"/>
        </w:rPr>
      </w:r>
    </w:p>
    <w:p w:rsidR="00000000" w:rsidDel="00000000" w:rsidP="00000000" w:rsidRDefault="00000000" w:rsidRPr="00000000" w14:paraId="00000041">
      <w:pPr>
        <w:spacing w:after="120" w:line="276" w:lineRule="auto"/>
        <w:ind w:firstLine="720"/>
        <w:jc w:val="both"/>
        <w:rPr/>
      </w:pPr>
      <w:r w:rsidDel="00000000" w:rsidR="00000000" w:rsidRPr="00000000">
        <w:rPr>
          <w:rtl w:val="0"/>
        </w:rPr>
        <w:t xml:space="preserve">Berdasarkan hasil analisis perbedaan gangguan fungsi paru antarkelompok kerja, disusun rekomendasi strategi pengendalian dengan pendekatan hierarki pengendalian bahaya. Pada tingkat rekayasa teknik, rekomendasi utama adalah pemasangan </w:t>
      </w:r>
      <w:r w:rsidDel="00000000" w:rsidR="00000000" w:rsidRPr="00000000">
        <w:rPr>
          <w:i w:val="1"/>
          <w:iCs w:val="1"/>
          <w:rtl w:val="0"/>
        </w:rPr>
        <w:t xml:space="preserve">Local Exhaust Ventilation</w:t>
      </w:r>
      <w:r w:rsidDel="00000000" w:rsidR="00000000" w:rsidRPr="00000000">
        <w:rPr>
          <w:rtl w:val="0"/>
        </w:rPr>
        <w:t xml:space="preserve"> (LEV) pada area </w:t>
      </w:r>
      <w:r w:rsidDel="00000000" w:rsidR="00000000" w:rsidRPr="00000000">
        <w:rPr>
          <w:i w:val="1"/>
          <w:iCs w:val="1"/>
          <w:rtl w:val="0"/>
        </w:rPr>
        <w:t xml:space="preserve">painting</w:t>
      </w:r>
      <w:r w:rsidDel="00000000" w:rsidR="00000000" w:rsidRPr="00000000">
        <w:rPr>
          <w:rtl w:val="0"/>
        </w:rPr>
        <w:t xml:space="preserve"> untuk menangkap uap cat, pelarut, dan partikel </w:t>
      </w:r>
      <w:r w:rsidDel="00000000" w:rsidR="00000000" w:rsidRPr="00000000">
        <w:rPr>
          <w:i w:val="1"/>
          <w:iCs w:val="1"/>
          <w:rtl w:val="0"/>
        </w:rPr>
        <w:t xml:space="preserve">overspray</w:t>
      </w:r>
      <w:r w:rsidDel="00000000" w:rsidR="00000000" w:rsidRPr="00000000">
        <w:rPr>
          <w:rtl w:val="0"/>
        </w:rPr>
        <w:t xml:space="preserve"> sebelum mencapai zona napas pekerja. Kohneshahri et al. (2008) menunjukkan bahwa penerapan </w:t>
      </w:r>
      <w:r w:rsidDel="00000000" w:rsidR="00000000" w:rsidRPr="00000000">
        <w:rPr>
          <w:i w:val="1"/>
          <w:iCs w:val="1"/>
          <w:rtl w:val="0"/>
        </w:rPr>
        <w:t xml:space="preserve">local exhaust ventilation</w:t>
      </w:r>
      <w:r w:rsidDel="00000000" w:rsidR="00000000" w:rsidRPr="00000000">
        <w:rPr>
          <w:rtl w:val="0"/>
        </w:rPr>
        <w:t xml:space="preserve"> pada area </w:t>
      </w:r>
      <w:r w:rsidDel="00000000" w:rsidR="00000000" w:rsidRPr="00000000">
        <w:rPr>
          <w:i w:val="1"/>
          <w:iCs w:val="1"/>
          <w:rtl w:val="0"/>
        </w:rPr>
        <w:t xml:space="preserve">painting</w:t>
      </w:r>
      <w:r w:rsidDel="00000000" w:rsidR="00000000" w:rsidRPr="00000000">
        <w:rPr>
          <w:rtl w:val="0"/>
        </w:rPr>
        <w:t xml:space="preserve"> mampu menurunkan konsentrasi </w:t>
      </w:r>
      <w:r w:rsidDel="00000000" w:rsidR="00000000" w:rsidRPr="00000000">
        <w:rPr>
          <w:i w:val="1"/>
          <w:iCs w:val="1"/>
          <w:rtl w:val="0"/>
        </w:rPr>
        <w:t xml:space="preserve">Toluene Diisocyanate</w:t>
      </w:r>
      <w:r w:rsidDel="00000000" w:rsidR="00000000" w:rsidRPr="00000000">
        <w:rPr>
          <w:rtl w:val="0"/>
        </w:rPr>
        <w:t xml:space="preserve"> (TDI) dan debu total secara signifikan. Pada area </w:t>
      </w:r>
      <w:r w:rsidDel="00000000" w:rsidR="00000000" w:rsidRPr="00000000">
        <w:rPr>
          <w:i w:val="1"/>
          <w:iCs w:val="1"/>
          <w:rtl w:val="0"/>
        </w:rPr>
        <w:t xml:space="preserve">welding</w:t>
      </w:r>
      <w:r w:rsidDel="00000000" w:rsidR="00000000" w:rsidRPr="00000000">
        <w:rPr>
          <w:rtl w:val="0"/>
        </w:rPr>
        <w:t xml:space="preserve"> dan </w:t>
      </w:r>
      <w:r w:rsidDel="00000000" w:rsidR="00000000" w:rsidRPr="00000000">
        <w:rPr>
          <w:i w:val="1"/>
          <w:iCs w:val="1"/>
          <w:rtl w:val="0"/>
        </w:rPr>
        <w:t xml:space="preserve">cutting</w:t>
      </w:r>
      <w:r w:rsidDel="00000000" w:rsidR="00000000" w:rsidRPr="00000000">
        <w:rPr>
          <w:rtl w:val="0"/>
        </w:rPr>
        <w:t xml:space="preserve">, direkomendasikan pemasangan </w:t>
      </w:r>
      <w:r w:rsidDel="00000000" w:rsidR="00000000" w:rsidRPr="00000000">
        <w:rPr>
          <w:i w:val="1"/>
          <w:iCs w:val="1"/>
          <w:rtl w:val="0"/>
        </w:rPr>
        <w:t xml:space="preserve">portable fume extractor</w:t>
      </w:r>
      <w:r w:rsidDel="00000000" w:rsidR="00000000" w:rsidRPr="00000000">
        <w:rPr>
          <w:rtl w:val="0"/>
        </w:rPr>
        <w:t xml:space="preserve"> yang ditempatkan sedekat mungkin dengan sumber asap las, karena Flynn and Susi (2012) melaporkan bahwa LEV dapat menurunkan paparan </w:t>
      </w:r>
      <w:r w:rsidDel="00000000" w:rsidR="00000000" w:rsidRPr="00000000">
        <w:rPr>
          <w:i w:val="1"/>
          <w:iCs w:val="1"/>
          <w:rtl w:val="0"/>
        </w:rPr>
        <w:t xml:space="preserve">welding fume</w:t>
      </w:r>
      <w:r w:rsidDel="00000000" w:rsidR="00000000" w:rsidRPr="00000000">
        <w:rPr>
          <w:rtl w:val="0"/>
        </w:rPr>
        <w:t xml:space="preserve">, termasuk partikulat total dan logam berat, apabila posisi </w:t>
      </w:r>
      <w:r w:rsidDel="00000000" w:rsidR="00000000" w:rsidRPr="00000000">
        <w:rPr>
          <w:i w:val="1"/>
          <w:iCs w:val="1"/>
          <w:rtl w:val="0"/>
        </w:rPr>
        <w:t xml:space="preserve">hood</w:t>
      </w:r>
      <w:r w:rsidDel="00000000" w:rsidR="00000000" w:rsidRPr="00000000">
        <w:rPr>
          <w:rtl w:val="0"/>
        </w:rPr>
        <w:t xml:space="preserve"> dan aliran </w:t>
      </w:r>
      <w:r w:rsidDel="00000000" w:rsidR="00000000" w:rsidRPr="00000000">
        <w:rPr>
          <w:i w:val="1"/>
          <w:iCs w:val="1"/>
          <w:rtl w:val="0"/>
        </w:rPr>
        <w:t xml:space="preserve">exhaust</w:t>
      </w:r>
      <w:r w:rsidDel="00000000" w:rsidR="00000000" w:rsidRPr="00000000">
        <w:rPr>
          <w:rtl w:val="0"/>
        </w:rPr>
        <w:t xml:space="preserve"> sesuai. Efektivitas sistem ekstraksi tersebut turut dipengaruhi oleh laju aliran ekstraksi, posisi lubang hisap, serta sudut penempatan alat (Bonthoux, 2016), sehingga pemasangan LEV perlu disertai pemeriksaan teknis dan evaluasi berkala.</w:t>
      </w:r>
    </w:p>
    <w:p w:rsidR="00000000" w:rsidDel="00000000" w:rsidP="00000000" w:rsidRDefault="00000000" w:rsidRPr="00000000" w14:paraId="00000042">
      <w:pPr>
        <w:spacing w:after="120" w:line="276" w:lineRule="auto"/>
        <w:ind w:firstLine="720"/>
        <w:jc w:val="both"/>
        <w:rPr/>
      </w:pPr>
      <w:r w:rsidDel="00000000" w:rsidR="00000000" w:rsidRPr="00000000">
        <w:rPr>
          <w:rtl w:val="0"/>
        </w:rPr>
        <w:t xml:space="preserve">Pada tingkat pengendalian administratif, rekomendasi meliputi pembaruan SOP penggunaan APD pernapasan yang spesifik untuk masing-masing area kerja, serta pemantauan paparan debu respirabel secara berkala guna memastikan konsentrasi paparan tetap berada di bawah Nilai Ambang Batas (NAB) yang dipersyaratkan. Efektivitas langkah pengendalian debu semacam ini telah ditunjukkan pada industri pengolahan bijih mineral, di mana penurunan konsentrasi debu respirabel setelah penerapan sistem pengendalian debu turut menurunkan risiko kesehatan pernapasan pekerja (Susanto et al., 2025).</w:t>
      </w:r>
    </w:p>
    <w:p w:rsidR="00000000" w:rsidDel="00000000" w:rsidP="00000000" w:rsidRDefault="00000000" w:rsidRPr="00000000" w14:paraId="00000043">
      <w:pPr>
        <w:spacing w:after="120" w:line="276" w:lineRule="auto"/>
        <w:ind w:firstLine="720"/>
        <w:jc w:val="both"/>
        <w:rPr/>
      </w:pPr>
      <w:r w:rsidDel="00000000" w:rsidR="00000000" w:rsidRPr="00000000">
        <w:rPr>
          <w:rtl w:val="0"/>
        </w:rPr>
        <w:t xml:space="preserve">Pada tingkat penggunaan Alat Pelindung Diri (APD), pekerja </w:t>
      </w:r>
      <w:r w:rsidDel="00000000" w:rsidR="00000000" w:rsidRPr="00000000">
        <w:rPr>
          <w:i w:val="1"/>
          <w:iCs w:val="1"/>
          <w:rtl w:val="0"/>
        </w:rPr>
        <w:t xml:space="preserve">welding</w:t>
      </w:r>
      <w:r w:rsidDel="00000000" w:rsidR="00000000" w:rsidRPr="00000000">
        <w:rPr>
          <w:rtl w:val="0"/>
        </w:rPr>
        <w:t xml:space="preserve"> dan </w:t>
      </w:r>
      <w:r w:rsidDel="00000000" w:rsidR="00000000" w:rsidRPr="00000000">
        <w:rPr>
          <w:i w:val="1"/>
          <w:iCs w:val="1"/>
          <w:rtl w:val="0"/>
        </w:rPr>
        <w:t xml:space="preserve">cutting</w:t>
      </w:r>
      <w:r w:rsidDel="00000000" w:rsidR="00000000" w:rsidRPr="00000000">
        <w:rPr>
          <w:rtl w:val="0"/>
        </w:rPr>
        <w:t xml:space="preserve"> direkomendasikan untuk mengganti masker medis dengan respirator </w:t>
      </w:r>
      <w:r w:rsidDel="00000000" w:rsidR="00000000" w:rsidRPr="00000000">
        <w:rPr>
          <w:i w:val="1"/>
          <w:iCs w:val="1"/>
          <w:rtl w:val="0"/>
        </w:rPr>
        <w:t xml:space="preserve">half-mask</w:t>
      </w:r>
      <w:r w:rsidDel="00000000" w:rsidR="00000000" w:rsidRPr="00000000">
        <w:rPr>
          <w:rtl w:val="0"/>
        </w:rPr>
        <w:t xml:space="preserve"> berfilter partikulat efisiensi tinggi, karena masker medis tidak dirancang untuk melindungi pekerja dari paparan partikel berbahaya di udara (Wang et al., 2023). Respirator dinilai lebih tepat digunakan karena memiliki kemampuan filtrasi partikel yang lebih baik, khususnya apabila dipasang rapat pada wajah pekerja (Mitra et al., 2021). Penggunaan </w:t>
      </w:r>
      <w:r w:rsidDel="00000000" w:rsidR="00000000" w:rsidRPr="00000000">
        <w:rPr>
          <w:i w:val="1"/>
          <w:iCs w:val="1"/>
          <w:rtl w:val="0"/>
        </w:rPr>
        <w:t xml:space="preserve">cartridge</w:t>
      </w:r>
      <w:r w:rsidDel="00000000" w:rsidR="00000000" w:rsidRPr="00000000">
        <w:rPr>
          <w:rtl w:val="0"/>
        </w:rPr>
        <w:t xml:space="preserve"> penyaring gas organik pada area </w:t>
      </w:r>
      <w:r w:rsidDel="00000000" w:rsidR="00000000" w:rsidRPr="00000000">
        <w:rPr>
          <w:i w:val="1"/>
          <w:iCs w:val="1"/>
          <w:rtl w:val="0"/>
        </w:rPr>
        <w:t xml:space="preserve">painting</w:t>
      </w:r>
      <w:r w:rsidDel="00000000" w:rsidR="00000000" w:rsidRPr="00000000">
        <w:rPr>
          <w:rtl w:val="0"/>
        </w:rPr>
        <w:t xml:space="preserve"> juga diperlukan mengingat pekerja turut terpapar uap pelarut organik dari proses pengecatan.</w:t>
      </w:r>
    </w:p>
    <w:p w:rsidR="00000000" w:rsidDel="00000000" w:rsidP="00000000" w:rsidRDefault="00000000" w:rsidRPr="00000000" w14:paraId="00000044">
      <w:pPr>
        <w:keepNext w:val="1"/>
        <w:spacing w:after="120" w:before="200" w:line="276" w:lineRule="auto"/>
        <w:rPr/>
      </w:pPr>
      <w:r w:rsidDel="00000000" w:rsidR="00000000" w:rsidRPr="00000000">
        <w:rPr>
          <w:b w:val="1"/>
          <w:bCs w:val="1"/>
          <w:rtl w:val="0"/>
        </w:rPr>
        <w:t xml:space="preserve">4. KESIMPULAN</w:t>
      </w:r>
      <w:r w:rsidDel="00000000" w:rsidR="00000000" w:rsidRPr="00000000">
        <w:rPr>
          <w:rtl w:val="0"/>
        </w:rPr>
      </w:r>
    </w:p>
    <w:p w:rsidR="00000000" w:rsidDel="00000000" w:rsidP="00000000" w:rsidRDefault="00000000" w:rsidRPr="00000000" w14:paraId="00000045">
      <w:pPr>
        <w:spacing w:after="120" w:line="276" w:lineRule="auto"/>
        <w:ind w:firstLine="720"/>
        <w:jc w:val="both"/>
        <w:rPr/>
      </w:pPr>
      <w:r w:rsidDel="00000000" w:rsidR="00000000" w:rsidRPr="00000000">
        <w:rPr>
          <w:rtl w:val="0"/>
        </w:rPr>
        <w:t xml:space="preserve">Berdasarkan hasil penelitian dan pembahasan, dapat disimpulkan bahwa terdapat perbedaan yang signifikan pada gangguan fungsi paru antara kelompok pekerja dari proses produksi (</w:t>
      </w:r>
      <w:r w:rsidDel="00000000" w:rsidR="00000000" w:rsidRPr="00000000">
        <w:rPr>
          <w:i w:val="1"/>
          <w:iCs w:val="1"/>
          <w:rtl w:val="0"/>
        </w:rPr>
        <w:t xml:space="preserve">welding</w:t>
      </w:r>
      <w:r w:rsidDel="00000000" w:rsidR="00000000" w:rsidRPr="00000000">
        <w:rPr>
          <w:rtl w:val="0"/>
        </w:rPr>
        <w:t xml:space="preserve"> dan </w:t>
      </w:r>
      <w:r w:rsidDel="00000000" w:rsidR="00000000" w:rsidRPr="00000000">
        <w:rPr>
          <w:i w:val="1"/>
          <w:iCs w:val="1"/>
          <w:rtl w:val="0"/>
        </w:rPr>
        <w:t xml:space="preserve">cutting</w:t>
      </w:r>
      <w:r w:rsidDel="00000000" w:rsidR="00000000" w:rsidRPr="00000000">
        <w:rPr>
          <w:rtl w:val="0"/>
        </w:rPr>
        <w:t xml:space="preserve">) dan kelompok pekerja dari penggunaan material kerja (</w:t>
      </w:r>
      <w:r w:rsidDel="00000000" w:rsidR="00000000" w:rsidRPr="00000000">
        <w:rPr>
          <w:i w:val="1"/>
          <w:iCs w:val="1"/>
          <w:rtl w:val="0"/>
        </w:rPr>
        <w:t xml:space="preserve">painting</w:t>
      </w:r>
      <w:r w:rsidDel="00000000" w:rsidR="00000000" w:rsidRPr="00000000">
        <w:rPr>
          <w:rtl w:val="0"/>
        </w:rPr>
        <w:t xml:space="preserve">), dengan nilai p = 0,017 berdasarkan hasil uji </w:t>
      </w:r>
      <w:r w:rsidDel="00000000" w:rsidR="00000000" w:rsidRPr="00000000">
        <w:rPr>
          <w:i w:val="1"/>
          <w:iCs w:val="1"/>
          <w:rtl w:val="0"/>
        </w:rPr>
        <w:t xml:space="preserve">Fisher's Exact</w:t>
      </w:r>
      <w:r w:rsidDel="00000000" w:rsidR="00000000" w:rsidRPr="00000000">
        <w:rPr>
          <w:rtl w:val="0"/>
        </w:rPr>
        <w:t xml:space="preserve"> (H</w:t>
      </w:r>
      <w:r w:rsidDel="00000000" w:rsidR="00000000" w:rsidRPr="00000000">
        <w:rPr>
          <w:vertAlign w:val="subscript"/>
          <w:rtl w:val="0"/>
        </w:rPr>
        <w:t xml:space="preserve">0</w:t>
      </w:r>
      <w:r w:rsidDel="00000000" w:rsidR="00000000" w:rsidRPr="00000000">
        <w:rPr>
          <w:rtl w:val="0"/>
        </w:rPr>
        <w:t xml:space="preserve"> ditolak). Pada kelompok proses produksi, sebanyak 40,0% pekerja mengalami gangguan fungsi paru, sedangkan pada kelompok material kerja seluruh pekerja (100,0%) mengalami gangguan fungsi paru. Hasil tersebut menunjukkan bahwa gangguan fungsi paru lebih banyak ditemukan pada kelompok material kerja (</w:t>
      </w:r>
      <w:r w:rsidDel="00000000" w:rsidR="00000000" w:rsidRPr="00000000">
        <w:rPr>
          <w:i w:val="1"/>
          <w:iCs w:val="1"/>
          <w:rtl w:val="0"/>
        </w:rPr>
        <w:t xml:space="preserve">painting</w:t>
      </w:r>
      <w:r w:rsidDel="00000000" w:rsidR="00000000" w:rsidRPr="00000000">
        <w:rPr>
          <w:rtl w:val="0"/>
        </w:rPr>
        <w:t xml:space="preserve">) dibandingkan kelompok proses produksi. Perbedaan ini diduga berkaitan dengan perbedaan karakteristik paparan partikel yang dihasilkan dari masing-masing aktivitas kerja, baik berupa </w:t>
      </w:r>
      <w:r w:rsidDel="00000000" w:rsidR="00000000" w:rsidRPr="00000000">
        <w:rPr>
          <w:i w:val="1"/>
          <w:iCs w:val="1"/>
          <w:rtl w:val="0"/>
        </w:rPr>
        <w:t xml:space="preserve">fume</w:t>
      </w:r>
      <w:r w:rsidDel="00000000" w:rsidR="00000000" w:rsidRPr="00000000">
        <w:rPr>
          <w:rtl w:val="0"/>
        </w:rPr>
        <w:t xml:space="preserve"> logam dari proses produksi maupun partikel cat dari proses </w:t>
      </w:r>
      <w:r w:rsidDel="00000000" w:rsidR="00000000" w:rsidRPr="00000000">
        <w:rPr>
          <w:i w:val="1"/>
          <w:iCs w:val="1"/>
          <w:rtl w:val="0"/>
        </w:rPr>
        <w:t xml:space="preserve">painting</w:t>
      </w:r>
      <w:r w:rsidDel="00000000" w:rsidR="00000000" w:rsidRPr="00000000">
        <w:rPr>
          <w:rtl w:val="0"/>
        </w:rPr>
        <w:t xml:space="preserve"> yang berpotensi memengaruhi fungsi paru pekerja.</w:t>
      </w:r>
    </w:p>
    <w:p w:rsidR="00000000" w:rsidDel="00000000" w:rsidP="00000000" w:rsidRDefault="00000000" w:rsidRPr="00000000" w14:paraId="00000046">
      <w:pPr>
        <w:spacing w:after="120" w:line="276" w:lineRule="auto"/>
        <w:jc w:val="both"/>
        <w:rPr/>
      </w:pPr>
      <w:r w:rsidDel="00000000" w:rsidR="00000000" w:rsidRPr="00000000">
        <w:rPr>
          <w:rtl w:val="0"/>
        </w:rPr>
        <w:t xml:space="preserve">Rekomendasi strategi pengendalian yang disusun berdasarkan hierarki pengendalian meliputi rekayasa teknik berupa pemasangan </w:t>
      </w:r>
      <w:r w:rsidDel="00000000" w:rsidR="00000000" w:rsidRPr="00000000">
        <w:rPr>
          <w:i w:val="1"/>
          <w:iCs w:val="1"/>
          <w:rtl w:val="0"/>
        </w:rPr>
        <w:t xml:space="preserve">Local Exhaust Ventilation</w:t>
      </w:r>
      <w:r w:rsidDel="00000000" w:rsidR="00000000" w:rsidRPr="00000000">
        <w:rPr>
          <w:rtl w:val="0"/>
        </w:rPr>
        <w:t xml:space="preserve">; pengendalian administratif berupa pembaruan SOP APD, dan pemantauan paparan debu berkala; serta penggunaan APD berupa respirator </w:t>
      </w:r>
      <w:r w:rsidDel="00000000" w:rsidR="00000000" w:rsidRPr="00000000">
        <w:rPr>
          <w:i w:val="1"/>
          <w:iCs w:val="1"/>
          <w:rtl w:val="0"/>
        </w:rPr>
        <w:t xml:space="preserve">half-mask</w:t>
      </w:r>
      <w:r w:rsidDel="00000000" w:rsidR="00000000" w:rsidRPr="00000000">
        <w:rPr>
          <w:rtl w:val="0"/>
        </w:rPr>
        <w:t xml:space="preserve"> dengan </w:t>
      </w:r>
      <w:r w:rsidDel="00000000" w:rsidR="00000000" w:rsidRPr="00000000">
        <w:rPr>
          <w:i w:val="1"/>
          <w:iCs w:val="1"/>
          <w:rtl w:val="0"/>
        </w:rPr>
        <w:t xml:space="preserve">cartridge</w:t>
      </w:r>
      <w:r w:rsidDel="00000000" w:rsidR="00000000" w:rsidRPr="00000000">
        <w:rPr>
          <w:rtl w:val="0"/>
        </w:rPr>
        <w:t xml:space="preserve"> penyaring partikel dan gas organik. Implementasi strategi pengendalian secara terpadu dan konsisten diharapkan dapat menekan risiko gangguan fungsi paru pada pekerja jasa konstruksi dan fabrikasi baja.</w:t>
      </w:r>
    </w:p>
    <w:p w:rsidR="00000000" w:rsidDel="00000000" w:rsidP="00000000" w:rsidRDefault="00000000" w:rsidRPr="00000000" w14:paraId="00000047">
      <w:pPr>
        <w:keepNext w:val="1"/>
        <w:spacing w:after="120" w:before="200" w:line="276" w:lineRule="auto"/>
        <w:rPr/>
      </w:pPr>
      <w:r w:rsidDel="00000000" w:rsidR="00000000" w:rsidRPr="00000000">
        <w:rPr>
          <w:b w:val="1"/>
          <w:bCs w:val="1"/>
          <w:rtl w:val="0"/>
        </w:rPr>
        <w:t xml:space="preserve">5. UCAPAN TERIMA KASIH</w:t>
      </w:r>
      <w:r w:rsidDel="00000000" w:rsidR="00000000" w:rsidRPr="00000000">
        <w:rPr>
          <w:rtl w:val="0"/>
        </w:rPr>
      </w:r>
    </w:p>
    <w:p w:rsidR="00000000" w:rsidDel="00000000" w:rsidP="00000000" w:rsidRDefault="00000000" w:rsidRPr="00000000" w14:paraId="00000048">
      <w:pPr>
        <w:spacing w:after="120" w:line="276" w:lineRule="auto"/>
        <w:jc w:val="both"/>
        <w:rPr/>
      </w:pPr>
      <w:r w:rsidDel="00000000" w:rsidR="00000000" w:rsidRPr="00000000">
        <w:rPr>
          <w:rtl w:val="0"/>
        </w:rPr>
        <w:t xml:space="preserve">Penulis mengucapkan terima kasih kepada pihak perusahaan konstruksi baja di Sidoarjo yang telah memberikan izin dan dukungan selama pelaksanaan penelitian ini berlangsung.</w:t>
      </w:r>
    </w:p>
    <w:p w:rsidR="00000000" w:rsidDel="00000000" w:rsidP="00000000" w:rsidRDefault="00000000" w:rsidRPr="00000000" w14:paraId="00000049">
      <w:pPr>
        <w:keepNext w:val="1"/>
        <w:spacing w:after="120" w:before="200" w:lineRule="auto"/>
        <w:rPr/>
      </w:pPr>
      <w:r w:rsidDel="00000000" w:rsidR="00000000" w:rsidRPr="00000000">
        <w:rPr>
          <w:b w:val="1"/>
          <w:bCs w:val="1"/>
          <w:rtl w:val="0"/>
        </w:rPr>
        <w:t xml:space="preserve">DAFTAR PUSTAKA</w:t>
      </w:r>
      <w:r w:rsidDel="00000000" w:rsidR="00000000" w:rsidRPr="00000000">
        <w:rPr>
          <w:rtl w:val="0"/>
        </w:rPr>
      </w:r>
    </w:p>
    <w:p w:rsidR="00000000" w:rsidDel="00000000" w:rsidP="00000000" w:rsidRDefault="00000000" w:rsidRPr="00000000" w14:paraId="0000004A">
      <w:pPr>
        <w:spacing w:after="100" w:line="276" w:lineRule="auto"/>
        <w:ind w:left="397" w:hanging="397"/>
        <w:jc w:val="both"/>
        <w:rPr/>
      </w:pPr>
      <w:r w:rsidDel="00000000" w:rsidR="00000000" w:rsidRPr="00000000">
        <w:rPr>
          <w:rtl w:val="0"/>
        </w:rPr>
        <w:t xml:space="preserve">ACGIH (American Conference of Governmental Industrial Hygienists), 2025. </w:t>
      </w:r>
      <w:r w:rsidDel="00000000" w:rsidR="00000000" w:rsidRPr="00000000">
        <w:rPr>
          <w:i w:val="1"/>
          <w:iCs w:val="1"/>
          <w:rtl w:val="0"/>
        </w:rPr>
        <w:t xml:space="preserve">TLVs and BEIs: Threshold Limit Values for Chemical Substances and Physical Agents and Biological Exposure Indices</w:t>
      </w:r>
      <w:r w:rsidDel="00000000" w:rsidR="00000000" w:rsidRPr="00000000">
        <w:rPr>
          <w:rtl w:val="0"/>
        </w:rPr>
        <w:t xml:space="preserve">. Cincinnati, OH: ACGIH.</w:t>
      </w:r>
    </w:p>
    <w:p w:rsidR="00000000" w:rsidDel="00000000" w:rsidP="00000000" w:rsidRDefault="00000000" w:rsidRPr="00000000" w14:paraId="0000004B">
      <w:pPr>
        <w:spacing w:after="100" w:line="276" w:lineRule="auto"/>
        <w:ind w:left="397" w:hanging="397"/>
        <w:jc w:val="both"/>
        <w:rPr/>
      </w:pPr>
      <w:r w:rsidDel="00000000" w:rsidR="00000000" w:rsidRPr="00000000">
        <w:rPr>
          <w:rtl w:val="0"/>
        </w:rPr>
        <w:t xml:space="preserve">American Thoracic Society, 2020. </w:t>
      </w:r>
      <w:r w:rsidDel="00000000" w:rsidR="00000000" w:rsidRPr="00000000">
        <w:rPr>
          <w:i w:val="1"/>
          <w:iCs w:val="1"/>
          <w:rtl w:val="0"/>
        </w:rPr>
        <w:t xml:space="preserve">How Do I Know If I Have Asthma?</w:t>
      </w:r>
      <w:r w:rsidDel="00000000" w:rsidR="00000000" w:rsidRPr="00000000">
        <w:rPr>
          <w:rtl w:val="0"/>
        </w:rPr>
        <w:t xml:space="preserve">. [Online] Available at: www.aafa.org.</w:t>
      </w:r>
    </w:p>
    <w:p w:rsidR="00000000" w:rsidDel="00000000" w:rsidP="00000000" w:rsidRDefault="00000000" w:rsidRPr="00000000" w14:paraId="0000004C">
      <w:pPr>
        <w:spacing w:after="100" w:line="276" w:lineRule="auto"/>
        <w:ind w:left="397" w:hanging="397"/>
        <w:jc w:val="both"/>
        <w:rPr/>
      </w:pPr>
      <w:r w:rsidDel="00000000" w:rsidR="00000000" w:rsidRPr="00000000">
        <w:rPr>
          <w:rtl w:val="0"/>
        </w:rPr>
        <w:t xml:space="preserve">Berlian, A.I., Setiani, O., Sulistiyani, S., Raharjo, M. and Darundiati, Y.H., 2023. The Relationship of Dust Exposure with Respiratory Disorders Symptoms Among Textile Industry Workers. </w:t>
      </w:r>
      <w:r w:rsidDel="00000000" w:rsidR="00000000" w:rsidRPr="00000000">
        <w:rPr>
          <w:i w:val="1"/>
          <w:iCs w:val="1"/>
          <w:rtl w:val="0"/>
        </w:rPr>
        <w:t xml:space="preserve">Journal of Ecological Engineering</w:t>
      </w:r>
      <w:r w:rsidDel="00000000" w:rsidR="00000000" w:rsidRPr="00000000">
        <w:rPr>
          <w:rtl w:val="0"/>
        </w:rPr>
        <w:t xml:space="preserve">, 24(3), pp.35–46.</w:t>
      </w:r>
    </w:p>
    <w:p w:rsidR="00000000" w:rsidDel="00000000" w:rsidP="00000000" w:rsidRDefault="00000000" w:rsidRPr="00000000" w14:paraId="0000004D">
      <w:pPr>
        <w:spacing w:after="100" w:line="276" w:lineRule="auto"/>
        <w:ind w:left="397" w:hanging="397"/>
        <w:jc w:val="both"/>
        <w:rPr/>
      </w:pPr>
      <w:r w:rsidDel="00000000" w:rsidR="00000000" w:rsidRPr="00000000">
        <w:rPr>
          <w:rtl w:val="0"/>
        </w:rPr>
        <w:t xml:space="preserve">Bonthoux, F., 2016. Factors Affecting the Capture Efficiency of a Fume Extraction Torch for Gas Metal Arc Welding. </w:t>
      </w:r>
      <w:r w:rsidDel="00000000" w:rsidR="00000000" w:rsidRPr="00000000">
        <w:rPr>
          <w:i w:val="1"/>
          <w:iCs w:val="1"/>
          <w:rtl w:val="0"/>
        </w:rPr>
        <w:t xml:space="preserve">Annals of Occupational Hygiene</w:t>
      </w:r>
      <w:r w:rsidDel="00000000" w:rsidR="00000000" w:rsidRPr="00000000">
        <w:rPr>
          <w:rtl w:val="0"/>
        </w:rPr>
        <w:t xml:space="preserve">, 60(6), pp.761–770.</w:t>
      </w:r>
    </w:p>
    <w:p w:rsidR="00000000" w:rsidDel="00000000" w:rsidP="00000000" w:rsidRDefault="00000000" w:rsidRPr="00000000" w14:paraId="0000004E">
      <w:pPr>
        <w:spacing w:after="100" w:line="276" w:lineRule="auto"/>
        <w:ind w:left="397" w:hanging="397"/>
        <w:jc w:val="both"/>
        <w:rPr/>
      </w:pPr>
      <w:r w:rsidDel="00000000" w:rsidR="00000000" w:rsidRPr="00000000">
        <w:rPr>
          <w:rtl w:val="0"/>
        </w:rPr>
        <w:t xml:space="preserve">Cheng, M.H., Chiu, H.F. and Yang, C.Y., 2015. Coarse Particulate Air Pollution Associated with Increased Risk of Hospital Admissions for Respiratory Diseases in a Tropical City, Kaohsiung, Taiwan. </w:t>
      </w:r>
      <w:r w:rsidDel="00000000" w:rsidR="00000000" w:rsidRPr="00000000">
        <w:rPr>
          <w:i w:val="1"/>
          <w:iCs w:val="1"/>
          <w:rtl w:val="0"/>
        </w:rPr>
        <w:t xml:space="preserve">International Journal of Environmental Research and Public Health</w:t>
      </w:r>
      <w:r w:rsidDel="00000000" w:rsidR="00000000" w:rsidRPr="00000000">
        <w:rPr>
          <w:rtl w:val="0"/>
        </w:rPr>
        <w:t xml:space="preserve">, 12(10), pp.13053–13068.</w:t>
      </w:r>
    </w:p>
    <w:p w:rsidR="00000000" w:rsidDel="00000000" w:rsidP="00000000" w:rsidRDefault="00000000" w:rsidRPr="00000000" w14:paraId="0000004F">
      <w:pPr>
        <w:spacing w:after="100" w:line="276" w:lineRule="auto"/>
        <w:ind w:left="397" w:hanging="397"/>
        <w:jc w:val="both"/>
        <w:rPr/>
      </w:pPr>
      <w:r w:rsidDel="00000000" w:rsidR="00000000" w:rsidRPr="00000000">
        <w:rPr>
          <w:rtl w:val="0"/>
        </w:rPr>
        <w:t xml:space="preserve">Flynn, M.R. and Susi, P., 2012. Local Exhaust Ventilation for the Control of Welding Fumes in the Construction Industry – A Literature Review. </w:t>
      </w:r>
      <w:r w:rsidDel="00000000" w:rsidR="00000000" w:rsidRPr="00000000">
        <w:rPr>
          <w:i w:val="1"/>
          <w:iCs w:val="1"/>
          <w:rtl w:val="0"/>
        </w:rPr>
        <w:t xml:space="preserve">Annals of Occupational Hygiene</w:t>
      </w:r>
      <w:r w:rsidDel="00000000" w:rsidR="00000000" w:rsidRPr="00000000">
        <w:rPr>
          <w:rtl w:val="0"/>
        </w:rPr>
        <w:t xml:space="preserve">, 56(7), pp.764–776.</w:t>
      </w:r>
    </w:p>
    <w:p w:rsidR="00000000" w:rsidDel="00000000" w:rsidP="00000000" w:rsidRDefault="00000000" w:rsidRPr="00000000" w14:paraId="00000050">
      <w:pPr>
        <w:spacing w:after="100" w:line="276" w:lineRule="auto"/>
        <w:ind w:left="397" w:hanging="397"/>
        <w:jc w:val="both"/>
        <w:rPr/>
      </w:pPr>
      <w:r w:rsidDel="00000000" w:rsidR="00000000" w:rsidRPr="00000000">
        <w:rPr>
          <w:rtl w:val="0"/>
        </w:rPr>
        <w:t xml:space="preserve">International Labour Organization, 2023. </w:t>
      </w:r>
      <w:r w:rsidDel="00000000" w:rsidR="00000000" w:rsidRPr="00000000">
        <w:rPr>
          <w:i w:val="1"/>
          <w:iCs w:val="1"/>
          <w:rtl w:val="0"/>
        </w:rPr>
        <w:t xml:space="preserve">Nearly 3 Million People Die of Work-Related Accidents and Diseases</w:t>
      </w:r>
      <w:r w:rsidDel="00000000" w:rsidR="00000000" w:rsidRPr="00000000">
        <w:rPr>
          <w:rtl w:val="0"/>
        </w:rPr>
        <w:t xml:space="preserve">. [Online] Available at: www.ilo.org.</w:t>
      </w:r>
    </w:p>
    <w:p w:rsidR="00000000" w:rsidDel="00000000" w:rsidP="00000000" w:rsidRDefault="00000000" w:rsidRPr="00000000" w14:paraId="00000051">
      <w:pPr>
        <w:spacing w:after="100" w:line="276" w:lineRule="auto"/>
        <w:ind w:left="397" w:hanging="397"/>
        <w:jc w:val="both"/>
        <w:rPr/>
      </w:pPr>
      <w:r w:rsidDel="00000000" w:rsidR="00000000" w:rsidRPr="00000000">
        <w:rPr>
          <w:rtl w:val="0"/>
        </w:rPr>
        <w:t xml:space="preserve">Kim, H.Y., 2017. Statistical Notes for Clinical Researchers: Chi-Squared Test and Fisher's Exact Test. </w:t>
      </w:r>
      <w:r w:rsidDel="00000000" w:rsidR="00000000" w:rsidRPr="00000000">
        <w:rPr>
          <w:i w:val="1"/>
          <w:iCs w:val="1"/>
          <w:rtl w:val="0"/>
        </w:rPr>
        <w:t xml:space="preserve">Restorative Dentistry &amp; Endodontics</w:t>
      </w:r>
      <w:r w:rsidDel="00000000" w:rsidR="00000000" w:rsidRPr="00000000">
        <w:rPr>
          <w:rtl w:val="0"/>
        </w:rPr>
        <w:t xml:space="preserve">, 42(2), p.152.</w:t>
      </w:r>
    </w:p>
    <w:p w:rsidR="00000000" w:rsidDel="00000000" w:rsidP="00000000" w:rsidRDefault="00000000" w:rsidRPr="00000000" w14:paraId="00000052">
      <w:pPr>
        <w:spacing w:after="100" w:line="276" w:lineRule="auto"/>
        <w:ind w:left="397" w:hanging="397"/>
        <w:jc w:val="both"/>
        <w:rPr/>
      </w:pPr>
      <w:r w:rsidDel="00000000" w:rsidR="00000000" w:rsidRPr="00000000">
        <w:rPr>
          <w:rtl w:val="0"/>
        </w:rPr>
        <w:t xml:space="preserve">Kohneshahri, M.H., Mohammadyan, M., Khani, H.M., Pourhossein, M. and Dastakzan, B., 2008. Designing a Local Exhaust Ventilation System to Control Toluene Diisocyanate and Dust in Woodworking Industries. </w:t>
      </w:r>
      <w:r w:rsidDel="00000000" w:rsidR="00000000" w:rsidRPr="00000000">
        <w:rPr>
          <w:i w:val="1"/>
          <w:iCs w:val="1"/>
          <w:rtl w:val="0"/>
        </w:rPr>
        <w:t xml:space="preserve">Iranian Journal of Occupational Health</w:t>
      </w:r>
      <w:r w:rsidDel="00000000" w:rsidR="00000000" w:rsidRPr="00000000">
        <w:rPr>
          <w:rtl w:val="0"/>
        </w:rPr>
        <w:t xml:space="preserve">, 5. Available at: http://ijoh.tums.ac.ir.</w:t>
      </w:r>
    </w:p>
    <w:p w:rsidR="00000000" w:rsidDel="00000000" w:rsidP="00000000" w:rsidRDefault="00000000" w:rsidRPr="00000000" w14:paraId="00000053">
      <w:pPr>
        <w:spacing w:after="100" w:line="276" w:lineRule="auto"/>
        <w:ind w:left="397" w:hanging="397"/>
        <w:jc w:val="both"/>
        <w:rPr/>
      </w:pPr>
      <w:r w:rsidDel="00000000" w:rsidR="00000000" w:rsidRPr="00000000">
        <w:rPr>
          <w:rtl w:val="0"/>
        </w:rPr>
        <w:t xml:space="preserve">Mbuya, A.W., Mboya, I.B., Semvua, H.H., Mamuya, S.H., Howlett, P.J. and Msuya, S.E., 2024. Prevalence and Determinants of Evidence of Silicosis and Impaired Lung Function among Small Scale Tanzanite Miners and the Peri-Mining Community in Northern Tanzania. </w:t>
      </w:r>
      <w:r w:rsidDel="00000000" w:rsidR="00000000" w:rsidRPr="00000000">
        <w:rPr>
          <w:i w:val="1"/>
          <w:iCs w:val="1"/>
          <w:rtl w:val="0"/>
        </w:rPr>
        <w:t xml:space="preserve">PLOS Global Public Health</w:t>
      </w:r>
      <w:r w:rsidDel="00000000" w:rsidR="00000000" w:rsidRPr="00000000">
        <w:rPr>
          <w:rtl w:val="0"/>
        </w:rPr>
        <w:t xml:space="preserve">, 4(9).</w:t>
      </w:r>
    </w:p>
    <w:p w:rsidR="00000000" w:rsidDel="00000000" w:rsidP="00000000" w:rsidRDefault="00000000" w:rsidRPr="00000000" w14:paraId="00000054">
      <w:pPr>
        <w:spacing w:after="100" w:line="276" w:lineRule="auto"/>
        <w:ind w:left="397" w:hanging="397"/>
        <w:jc w:val="both"/>
        <w:rPr/>
      </w:pPr>
      <w:r w:rsidDel="00000000" w:rsidR="00000000" w:rsidRPr="00000000">
        <w:rPr>
          <w:rtl w:val="0"/>
        </w:rPr>
        <w:t xml:space="preserve">Menteri Ketenagakerjaan Republik Indonesia, 2018. </w:t>
      </w:r>
      <w:r w:rsidDel="00000000" w:rsidR="00000000" w:rsidRPr="00000000">
        <w:rPr>
          <w:i w:val="1"/>
          <w:iCs w:val="1"/>
          <w:rtl w:val="0"/>
        </w:rPr>
        <w:t xml:space="preserve">Peraturan Menteri Ketenagakerjaan Nomor 5 Tahun 2018 tentang Keselamatan dan Kesehatan Kerja Lingkungan Kerja</w:t>
      </w:r>
      <w:r w:rsidDel="00000000" w:rsidR="00000000" w:rsidRPr="00000000">
        <w:rPr>
          <w:rtl w:val="0"/>
        </w:rPr>
        <w:t xml:space="preserve">. Jakarta: Kementerian Ketenagakerjaan RI.</w:t>
      </w:r>
    </w:p>
    <w:p w:rsidR="00000000" w:rsidDel="00000000" w:rsidP="00000000" w:rsidRDefault="00000000" w:rsidRPr="00000000" w14:paraId="00000055">
      <w:pPr>
        <w:spacing w:after="100" w:line="276" w:lineRule="auto"/>
        <w:ind w:left="397" w:hanging="397"/>
        <w:jc w:val="both"/>
        <w:rPr/>
      </w:pPr>
      <w:r w:rsidDel="00000000" w:rsidR="00000000" w:rsidRPr="00000000">
        <w:rPr>
          <w:rtl w:val="0"/>
        </w:rPr>
        <w:t xml:space="preserve">Mitra, A., Adhikari, A., Martin, C., Dardano, G., Wagemaker, P. and Adeoye, C., 2021. Evaluation of a Filtering Facepiece Respirator and a Pleated Particulate Respirator in Filtering Ultrafine Particles and Submicron Particles in Welding and Asphalt Plant Work Environments. </w:t>
      </w:r>
      <w:r w:rsidDel="00000000" w:rsidR="00000000" w:rsidRPr="00000000">
        <w:rPr>
          <w:i w:val="1"/>
          <w:iCs w:val="1"/>
          <w:rtl w:val="0"/>
        </w:rPr>
        <w:t xml:space="preserve">International Journal of Environmental Research and Public Health</w:t>
      </w:r>
      <w:r w:rsidDel="00000000" w:rsidR="00000000" w:rsidRPr="00000000">
        <w:rPr>
          <w:rtl w:val="0"/>
        </w:rPr>
        <w:t xml:space="preserve">, 18(12).</w:t>
      </w:r>
    </w:p>
    <w:p w:rsidR="00000000" w:rsidDel="00000000" w:rsidP="00000000" w:rsidRDefault="00000000" w:rsidRPr="00000000" w14:paraId="00000056">
      <w:pPr>
        <w:spacing w:after="100" w:line="276" w:lineRule="auto"/>
        <w:ind w:left="397" w:hanging="397"/>
        <w:jc w:val="both"/>
        <w:rPr/>
      </w:pPr>
      <w:r w:rsidDel="00000000" w:rsidR="00000000" w:rsidRPr="00000000">
        <w:rPr>
          <w:rtl w:val="0"/>
        </w:rPr>
        <w:t xml:space="preserve">Octavia, F.N., Anggraini, F.T., Yetti, H., Irramah, M., Ermayanti, S. and Hanum, F.J., 2025. Hubungan Obesitas dengan Fungsi Paru pada Pemeriksaan Spirometri Mahasiswa Program Studi Pendidikan Dokter Fakultas Kedokteran Universitas Andalas. </w:t>
      </w:r>
      <w:r w:rsidDel="00000000" w:rsidR="00000000" w:rsidRPr="00000000">
        <w:rPr>
          <w:i w:val="1"/>
          <w:iCs w:val="1"/>
          <w:rtl w:val="0"/>
        </w:rPr>
        <w:t xml:space="preserve">Jurnal Kesehatan dan Kedokteran</w:t>
      </w:r>
      <w:r w:rsidDel="00000000" w:rsidR="00000000" w:rsidRPr="00000000">
        <w:rPr>
          <w:rtl w:val="0"/>
        </w:rPr>
        <w:t xml:space="preserve">, 2(3), pp.1703–1711.</w:t>
      </w:r>
    </w:p>
    <w:p w:rsidR="00000000" w:rsidDel="00000000" w:rsidP="00000000" w:rsidRDefault="00000000" w:rsidRPr="00000000" w14:paraId="00000057">
      <w:pPr>
        <w:spacing w:after="100" w:line="276" w:lineRule="auto"/>
        <w:ind w:left="397" w:hanging="397"/>
        <w:jc w:val="both"/>
        <w:rPr/>
      </w:pPr>
      <w:r w:rsidDel="00000000" w:rsidR="00000000" w:rsidRPr="00000000">
        <w:rPr>
          <w:rtl w:val="0"/>
        </w:rPr>
        <w:t xml:space="preserve">Putri, I.H., Muis, M., Russeng, S.S., Wahyu, A., Thamrin, Y. and Salmah, U., 2024. The Influence of Dust Exposure and Individual Characteristic on Lung Capacity in Labor in Production Unit of the Indonesian Ship Industry (Persero) in Makassar. </w:t>
      </w:r>
      <w:r w:rsidDel="00000000" w:rsidR="00000000" w:rsidRPr="00000000">
        <w:rPr>
          <w:i w:val="1"/>
          <w:iCs w:val="1"/>
          <w:rtl w:val="0"/>
        </w:rPr>
        <w:t xml:space="preserve">Journal of Chemical Health Risks</w:t>
      </w:r>
      <w:r w:rsidDel="00000000" w:rsidR="00000000" w:rsidRPr="00000000">
        <w:rPr>
          <w:rtl w:val="0"/>
        </w:rPr>
        <w:t xml:space="preserve">, 14.</w:t>
      </w:r>
    </w:p>
    <w:p w:rsidR="00000000" w:rsidDel="00000000" w:rsidP="00000000" w:rsidRDefault="00000000" w:rsidRPr="00000000" w14:paraId="00000058">
      <w:pPr>
        <w:spacing w:after="100" w:line="276" w:lineRule="auto"/>
        <w:ind w:left="397" w:hanging="397"/>
        <w:jc w:val="both"/>
        <w:rPr/>
      </w:pPr>
      <w:r w:rsidDel="00000000" w:rsidR="00000000" w:rsidRPr="00000000">
        <w:rPr>
          <w:rtl w:val="0"/>
        </w:rPr>
        <w:t xml:space="preserve">Riccelli, M.G., Goldoni, M., Poli, D., Mozzoni, P., Cavallo, D. and Corradi, M., 2020. Welding Fumes, a Risk Factor for Lung Diseases. </w:t>
      </w:r>
      <w:r w:rsidDel="00000000" w:rsidR="00000000" w:rsidRPr="00000000">
        <w:rPr>
          <w:i w:val="1"/>
          <w:iCs w:val="1"/>
          <w:rtl w:val="0"/>
        </w:rPr>
        <w:t xml:space="preserve">International Journal of Environmental Research and Public Health</w:t>
      </w:r>
      <w:r w:rsidDel="00000000" w:rsidR="00000000" w:rsidRPr="00000000">
        <w:rPr>
          <w:rtl w:val="0"/>
        </w:rPr>
        <w:t xml:space="preserve">, 17(7).</w:t>
      </w:r>
    </w:p>
    <w:p w:rsidR="00000000" w:rsidDel="00000000" w:rsidP="00000000" w:rsidRDefault="00000000" w:rsidRPr="00000000" w14:paraId="00000059">
      <w:pPr>
        <w:spacing w:after="100" w:line="276" w:lineRule="auto"/>
        <w:ind w:left="397" w:hanging="397"/>
        <w:jc w:val="both"/>
        <w:rPr/>
      </w:pPr>
      <w:r w:rsidDel="00000000" w:rsidR="00000000" w:rsidRPr="00000000">
        <w:rPr>
          <w:rtl w:val="0"/>
        </w:rPr>
        <w:t xml:space="preserve">Susanto, A., Yudhiantara, M.R., Putro, E.K., Kara, P., Manuel, A.A. and Hidayah, N., 2024. Paparan Debu dan Risiko Gangguan Fungsi Pernafasan pada Pekerja di Industri Pengolahan Bijih Mineral: Tinjauan Literatur Sistematis. </w:t>
      </w:r>
      <w:r w:rsidDel="00000000" w:rsidR="00000000" w:rsidRPr="00000000">
        <w:rPr>
          <w:i w:val="1"/>
          <w:iCs w:val="1"/>
          <w:rtl w:val="0"/>
        </w:rPr>
        <w:t xml:space="preserve">Journal of Industrial Hygiene and Occupational Health</w:t>
      </w:r>
      <w:r w:rsidDel="00000000" w:rsidR="00000000" w:rsidRPr="00000000">
        <w:rPr>
          <w:rtl w:val="0"/>
        </w:rPr>
        <w:t xml:space="preserve">, 9(1), pp.70–88.</w:t>
      </w:r>
    </w:p>
    <w:p w:rsidR="00000000" w:rsidDel="00000000" w:rsidP="00000000" w:rsidRDefault="00000000" w:rsidRPr="00000000" w14:paraId="0000005A">
      <w:pPr>
        <w:spacing w:after="100" w:line="276" w:lineRule="auto"/>
        <w:ind w:left="397" w:hanging="397"/>
        <w:jc w:val="both"/>
        <w:rPr/>
      </w:pPr>
      <w:r w:rsidDel="00000000" w:rsidR="00000000" w:rsidRPr="00000000">
        <w:rPr>
          <w:rtl w:val="0"/>
        </w:rPr>
        <w:t xml:space="preserve">Susanto, A., Hidayah, N., Budi, S.C. and Setyana, L.D., 2025. Analisis Risiko Kesehatan Pajanan Debu Respirabel Pasca Instalasi Dust Suppression System di Industri Pengolahan Bijih Mineral. </w:t>
      </w:r>
      <w:r w:rsidDel="00000000" w:rsidR="00000000" w:rsidRPr="00000000">
        <w:rPr>
          <w:i w:val="1"/>
          <w:iCs w:val="1"/>
          <w:rtl w:val="0"/>
        </w:rPr>
        <w:t xml:space="preserve">Jurnal Kesehatan Komunitas (Journal of Community Health)</w:t>
      </w:r>
      <w:r w:rsidDel="00000000" w:rsidR="00000000" w:rsidRPr="00000000">
        <w:rPr>
          <w:rtl w:val="0"/>
        </w:rPr>
        <w:t xml:space="preserve">, 11(3), pp.446–457.</w:t>
      </w:r>
    </w:p>
    <w:p w:rsidR="00000000" w:rsidDel="00000000" w:rsidP="00000000" w:rsidRDefault="00000000" w:rsidRPr="00000000" w14:paraId="0000005B">
      <w:pPr>
        <w:spacing w:after="100" w:line="276" w:lineRule="auto"/>
        <w:ind w:left="397" w:hanging="397"/>
        <w:jc w:val="both"/>
        <w:rPr/>
      </w:pPr>
      <w:r w:rsidDel="00000000" w:rsidR="00000000" w:rsidRPr="00000000">
        <w:rPr>
          <w:rtl w:val="0"/>
        </w:rPr>
        <w:t xml:space="preserve">Tsai, S.S., Chang, C.C. and Yang, C.Y., 2013. Fine Particulate Air Pollution and Hospital Admissions for Chronic Obstructive Pulmonary Disease: A Case-Crossover Study in Taipei. </w:t>
      </w:r>
      <w:r w:rsidDel="00000000" w:rsidR="00000000" w:rsidRPr="00000000">
        <w:rPr>
          <w:i w:val="1"/>
          <w:iCs w:val="1"/>
          <w:rtl w:val="0"/>
        </w:rPr>
        <w:t xml:space="preserve">International Journal of Environmental Research and Public Health</w:t>
      </w:r>
      <w:r w:rsidDel="00000000" w:rsidR="00000000" w:rsidRPr="00000000">
        <w:rPr>
          <w:rtl w:val="0"/>
        </w:rPr>
        <w:t xml:space="preserve">, 10(11), pp.6015–6026.</w:t>
      </w:r>
    </w:p>
    <w:p w:rsidR="00000000" w:rsidDel="00000000" w:rsidP="00000000" w:rsidRDefault="00000000" w:rsidRPr="00000000" w14:paraId="0000005C">
      <w:pPr>
        <w:spacing w:after="100" w:line="276" w:lineRule="auto"/>
        <w:ind w:left="397" w:hanging="397"/>
        <w:jc w:val="both"/>
        <w:rPr/>
      </w:pPr>
      <w:r w:rsidDel="00000000" w:rsidR="00000000" w:rsidRPr="00000000">
        <w:rPr>
          <w:rtl w:val="0"/>
        </w:rPr>
        <w:t xml:space="preserve">Turner, M.C., Krewski, D., Pope, C.A., Chen, Y., Gapstur, S.M. and Thun, M.J., 2011. Long-Term Ambient Fine Particulate Matter Air Pollution and Lung Cancer in a Large Cohort of Never-Smokers. </w:t>
      </w:r>
      <w:r w:rsidDel="00000000" w:rsidR="00000000" w:rsidRPr="00000000">
        <w:rPr>
          <w:i w:val="1"/>
          <w:iCs w:val="1"/>
          <w:rtl w:val="0"/>
        </w:rPr>
        <w:t xml:space="preserve">American Journal of Respiratory and Critical Care Medicine</w:t>
      </w:r>
      <w:r w:rsidDel="00000000" w:rsidR="00000000" w:rsidRPr="00000000">
        <w:rPr>
          <w:rtl w:val="0"/>
        </w:rPr>
        <w:t xml:space="preserve">, 184(12), pp.1374–1381.</w:t>
      </w:r>
    </w:p>
    <w:p w:rsidR="00000000" w:rsidDel="00000000" w:rsidP="00000000" w:rsidRDefault="00000000" w:rsidRPr="00000000" w14:paraId="0000005D">
      <w:pPr>
        <w:spacing w:after="100" w:line="276" w:lineRule="auto"/>
        <w:ind w:left="397" w:hanging="397"/>
        <w:jc w:val="both"/>
        <w:rPr/>
      </w:pPr>
      <w:r w:rsidDel="00000000" w:rsidR="00000000" w:rsidRPr="00000000">
        <w:rPr>
          <w:rtl w:val="0"/>
        </w:rPr>
        <w:t xml:space="preserve">Viramgami, A., Shah, R., Dhatrak, S., Sheth, A., Singh, D.P., Sivaperumal, P. and Upadhyay, K., 2024. Impact of Occupational Lead Exposure on the Comprehensive Health Status of Gas Cutter Workers. </w:t>
      </w:r>
      <w:r w:rsidDel="00000000" w:rsidR="00000000" w:rsidRPr="00000000">
        <w:rPr>
          <w:i w:val="1"/>
          <w:iCs w:val="1"/>
          <w:rtl w:val="0"/>
        </w:rPr>
        <w:t xml:space="preserve">Clinical Epidemiology and Global Health</w:t>
      </w:r>
      <w:r w:rsidDel="00000000" w:rsidR="00000000" w:rsidRPr="00000000">
        <w:rPr>
          <w:rtl w:val="0"/>
        </w:rPr>
        <w:t xml:space="preserve">, 30.</w:t>
      </w:r>
    </w:p>
    <w:p w:rsidR="00000000" w:rsidDel="00000000" w:rsidP="00000000" w:rsidRDefault="00000000" w:rsidRPr="00000000" w14:paraId="0000005E">
      <w:pPr>
        <w:spacing w:after="100" w:line="276" w:lineRule="auto"/>
        <w:ind w:left="397" w:hanging="397"/>
        <w:jc w:val="both"/>
        <w:rPr/>
      </w:pPr>
      <w:r w:rsidDel="00000000" w:rsidR="00000000" w:rsidRPr="00000000">
        <w:rPr>
          <w:rtl w:val="0"/>
        </w:rPr>
        <w:t xml:space="preserve">Wang, H., Meng, R., Wang, X., Si, Z., Zhao, Z., Lu, H., Wang, H., Hu, J., Zheng, Y., Chen, J., Zhao, Z., Zhu, H., Li, X., Xue, L., Yan, S., Sun, J., Su, Y. and Wu, J., 2023. A Nested Case-Control Study of the Effects of Dust Exposure, Smoking on COPD in Coal Workers. </w:t>
      </w:r>
      <w:r w:rsidDel="00000000" w:rsidR="00000000" w:rsidRPr="00000000">
        <w:rPr>
          <w:i w:val="1"/>
          <w:iCs w:val="1"/>
          <w:rtl w:val="0"/>
        </w:rPr>
        <w:t xml:space="preserve">BMC Public Health</w:t>
      </w:r>
      <w:r w:rsidDel="00000000" w:rsidR="00000000" w:rsidRPr="00000000">
        <w:rPr>
          <w:rtl w:val="0"/>
        </w:rPr>
        <w:t xml:space="preserve">, 23(1).</w:t>
      </w:r>
    </w:p>
    <w:p w:rsidR="00000000" w:rsidDel="00000000" w:rsidP="00000000" w:rsidRDefault="00000000" w:rsidRPr="00000000" w14:paraId="0000005F">
      <w:pPr>
        <w:spacing w:after="100" w:line="276" w:lineRule="auto"/>
        <w:ind w:left="397" w:hanging="397"/>
        <w:jc w:val="both"/>
        <w:rPr/>
      </w:pPr>
      <w:r w:rsidDel="00000000" w:rsidR="00000000" w:rsidRPr="00000000">
        <w:rPr>
          <w:rtl w:val="0"/>
        </w:rPr>
        <w:t xml:space="preserve">World Health Organization, 2024. </w:t>
      </w:r>
      <w:r w:rsidDel="00000000" w:rsidR="00000000" w:rsidRPr="00000000">
        <w:rPr>
          <w:i w:val="1"/>
          <w:iCs w:val="1"/>
          <w:rtl w:val="0"/>
        </w:rPr>
        <w:t xml:space="preserve">Chronic Obstructive Pulmonary Disease (COPD)</w:t>
      </w:r>
      <w:r w:rsidDel="00000000" w:rsidR="00000000" w:rsidRPr="00000000">
        <w:rPr>
          <w:rtl w:val="0"/>
        </w:rPr>
        <w:t xml:space="preserve">. [Online] Available at: https://www.who.int/news-room/fact-sheets/detail/chronic-obstructive-pulmonary-disease-(copd).</w:t>
      </w:r>
    </w:p>
    <w:p w:rsidR="00000000" w:rsidDel="00000000" w:rsidP="00000000" w:rsidRDefault="00000000" w:rsidRPr="00000000" w14:paraId="00000060">
      <w:pPr>
        <w:spacing w:after="100" w:line="276" w:lineRule="auto"/>
        <w:ind w:left="397" w:hanging="397"/>
        <w:jc w:val="both"/>
        <w:rPr/>
      </w:pPr>
      <w:r w:rsidDel="00000000" w:rsidR="00000000" w:rsidRPr="00000000">
        <w:rPr>
          <w:rtl w:val="0"/>
        </w:rPr>
        <w:t xml:space="preserve">Zhou, S., Wang, Y., Yu, C., Ding, C., He, J., Liu, Y., Wang, H. and Ni, C., 2022. Metal Exposure-Related Welder's Pneumoconiosis and Lung Function: A Cross-Sectional Study in a Container Factory of China. </w:t>
      </w:r>
      <w:r w:rsidDel="00000000" w:rsidR="00000000" w:rsidRPr="00000000">
        <w:rPr>
          <w:i w:val="1"/>
          <w:iCs w:val="1"/>
          <w:rtl w:val="0"/>
        </w:rPr>
        <w:t xml:space="preserve">International Journal of Environmental Research and Public Health</w:t>
      </w:r>
      <w:r w:rsidDel="00000000" w:rsidR="00000000" w:rsidRPr="00000000">
        <w:rPr>
          <w:rtl w:val="0"/>
        </w:rPr>
        <w:t xml:space="preserve">, 19(24).</w:t>
      </w:r>
    </w:p>
    <w:sectPr>
      <w:headerReference r:id="rId8" w:type="default"/>
      <w:footerReference r:id="rId9" w:type="default"/>
      <w:pgSz w:h="16840" w:w="11907" w:orient="portrait"/>
      <w:pgMar w:bottom="1417" w:top="1701"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Gungsuh"/>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jc w:val="center"/>
      <w:rPr/>
    </w:pPr>
    <w:r w:rsidDel="00000000" w:rsidR="00000000" w:rsidRPr="00000000">
      <w:rPr>
        <w:rFonts w:ascii="Arial" w:cs="Arial" w:eastAsia="Arial" w:hAnsi="Arial"/>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ind w:right="0"/>
      <w:rPr/>
    </w:pPr>
    <w:r w:rsidDel="00000000" w:rsidR="00000000" w:rsidRPr="00000000">
      <w:rPr>
        <w:rFonts w:ascii="Arial" w:cs="Arial" w:eastAsia="Arial" w:hAnsi="Arial"/>
        <w:b w:val="1"/>
        <w:bCs w:val="1"/>
        <w:sz w:val="18"/>
        <w:szCs w:val="18"/>
        <w:rtl w:val="0"/>
      </w:rPr>
      <w:t xml:space="preserve">10th CONFERENCE ON SAFETY ENGINEERING AND ITS APPLICATION</w:t>
      <w:tab/>
      <w:tab/>
    </w:r>
    <w:r w:rsidDel="00000000" w:rsidR="00000000" w:rsidRPr="00000000">
      <w:rPr>
        <w:rFonts w:ascii="Helvetica Neue" w:cs="Helvetica Neue" w:eastAsia="Helvetica Neue" w:hAnsi="Helvetica Neue"/>
        <w:b w:val="1"/>
        <w:bCs w:val="1"/>
        <w:sz w:val="18"/>
        <w:szCs w:val="18"/>
        <w:rtl w:val="0"/>
      </w:rPr>
      <w:t xml:space="preserve">ISSN No.2581-1770</w:t>
    </w:r>
    <w:r w:rsidDel="00000000" w:rsidR="00000000" w:rsidRPr="00000000">
      <w:rPr>
        <w:rFonts w:ascii="Arial" w:cs="Arial" w:eastAsia="Arial" w:hAnsi="Arial"/>
        <w:b w:val="1"/>
        <w:bCs w:val="1"/>
        <w:sz w:val="18"/>
        <w:szCs w:val="18"/>
        <w:rtl w:val="0"/>
      </w:rPr>
      <w:br w:type="textWrapping"/>
      <w:t xml:space="preserve">10 September 2026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d"/>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style>
  <w:style w:type="character" w:styleId="EndnoteTextChar" w:customStyle="1">
    <w:name w:val="Endnote Text Char"/>
    <w:link w:val="EndnoteText"/>
    <w:uiPriority w:val="99"/>
    <w:semiHidden w:val="1"/>
    <w:unhideWhenUsed w:val="1"/>
    <w:rPr>
      <w:sz w:val="20"/>
      <w:szCs w:val="20"/>
    </w:rPr>
  </w:style>
  <w:style w:type="character" w:styleId="PlaceholderText">
    <w:name w:val="Placeholder Text"/>
    <w:basedOn w:val="DefaultParagraphFont"/>
    <w:uiPriority w:val="99"/>
    <w:semiHidden w:val="1"/>
    <w:rsid w:val="00B12A55"/>
    <w:rPr>
      <w:color w:val="80808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wiwid@ppns.ac.id"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9PXL0Ov5lr+Nd7JVUIrQBF0sIA==">CgMxLjAaFAoBMBIPCg0IB0IJEgdHdW5nc3VoMg5oLnV6bHBucnFxaWpkbzIOaC5zeXN3Zms0cWVmcnc4AHIhMWNXRHBDMmpURHBxN09VUm1jOS0taHBoVjVLSVhuV1A4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2026-07-22T23:30:00Z</dcterms:created>
  <dc:creator>Un-named</dc:creator>
</cp:coreProperties>
</file>