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5210"/>
        </w:tabs>
        <w:spacing w:line="276" w:lineRule="auto"/>
        <w:jc w:val="center"/>
        <w:rPr>
          <w:b w:val="1"/>
          <w:bCs w:val="1"/>
          <w:sz w:val="28"/>
          <w:szCs w:val="28"/>
        </w:rPr>
      </w:pPr>
      <w:r w:rsidDel="00000000" w:rsidR="00000000" w:rsidRPr="00000000">
        <w:rPr>
          <w:b w:val="1"/>
          <w:bCs w:val="1"/>
          <w:sz w:val="28"/>
          <w:szCs w:val="28"/>
          <w:rtl w:val="0"/>
        </w:rPr>
        <w:t xml:space="preserve">Perancangan Sistem Informasi </w:t>
      </w:r>
      <w:r w:rsidDel="00000000" w:rsidR="00000000" w:rsidRPr="00000000">
        <w:rPr>
          <w:b w:val="1"/>
          <w:bCs w:val="1"/>
          <w:i w:val="1"/>
          <w:iCs w:val="1"/>
          <w:sz w:val="28"/>
          <w:szCs w:val="28"/>
          <w:rtl w:val="0"/>
        </w:rPr>
        <w:t xml:space="preserve">Job Safety Analysis</w:t>
      </w:r>
      <w:r w:rsidDel="00000000" w:rsidR="00000000" w:rsidRPr="00000000">
        <w:rPr>
          <w:b w:val="1"/>
          <w:bCs w:val="1"/>
          <w:sz w:val="28"/>
          <w:szCs w:val="28"/>
          <w:rtl w:val="0"/>
        </w:rPr>
        <w:t xml:space="preserve">, </w:t>
      </w:r>
      <w:r w:rsidDel="00000000" w:rsidR="00000000" w:rsidRPr="00000000">
        <w:rPr>
          <w:b w:val="1"/>
          <w:bCs w:val="1"/>
          <w:i w:val="1"/>
          <w:iCs w:val="1"/>
          <w:sz w:val="28"/>
          <w:szCs w:val="28"/>
          <w:rtl w:val="0"/>
        </w:rPr>
        <w:t xml:space="preserve">Permit to Work</w:t>
      </w:r>
      <w:r w:rsidDel="00000000" w:rsidR="00000000" w:rsidRPr="00000000">
        <w:rPr>
          <w:b w:val="1"/>
          <w:bCs w:val="1"/>
          <w:sz w:val="28"/>
          <w:szCs w:val="28"/>
          <w:rtl w:val="0"/>
        </w:rPr>
        <w:t xml:space="preserve">, dan </w:t>
      </w:r>
      <w:r w:rsidDel="00000000" w:rsidR="00000000" w:rsidRPr="00000000">
        <w:rPr>
          <w:b w:val="1"/>
          <w:bCs w:val="1"/>
          <w:i w:val="1"/>
          <w:iCs w:val="1"/>
          <w:sz w:val="28"/>
          <w:szCs w:val="28"/>
          <w:rtl w:val="0"/>
        </w:rPr>
        <w:t xml:space="preserve">Daily Report</w:t>
      </w:r>
      <w:r w:rsidDel="00000000" w:rsidR="00000000" w:rsidRPr="00000000">
        <w:rPr>
          <w:b w:val="1"/>
          <w:bCs w:val="1"/>
          <w:sz w:val="28"/>
          <w:szCs w:val="28"/>
          <w:rtl w:val="0"/>
        </w:rPr>
        <w:t xml:space="preserve"> pada Industri Galangan Kapal</w:t>
      </w:r>
    </w:p>
    <w:p w:rsidR="00000000" w:rsidDel="00000000" w:rsidP="00000000" w:rsidRDefault="00000000" w:rsidRPr="00000000" w14:paraId="00000002">
      <w:pPr>
        <w:tabs>
          <w:tab w:val="left" w:leader="none" w:pos="5210"/>
        </w:tabs>
        <w:spacing w:line="276" w:lineRule="auto"/>
        <w:jc w:val="center"/>
        <w:rPr>
          <w:b w:val="1"/>
          <w:bCs w:val="1"/>
          <w:sz w:val="28"/>
          <w:szCs w:val="28"/>
        </w:rPr>
      </w:pPr>
      <w:r w:rsidDel="00000000" w:rsidR="00000000" w:rsidRPr="00000000">
        <w:rPr>
          <w:rtl w:val="0"/>
        </w:rPr>
      </w:r>
    </w:p>
    <w:p w:rsidR="00000000" w:rsidDel="00000000" w:rsidP="00000000" w:rsidRDefault="00000000" w:rsidRPr="00000000" w14:paraId="00000003">
      <w:pPr>
        <w:spacing w:line="360" w:lineRule="auto"/>
        <w:ind w:right="4"/>
        <w:jc w:val="center"/>
        <w:rPr>
          <w:sz w:val="24"/>
          <w:szCs w:val="24"/>
          <w:vertAlign w:val="superscript"/>
        </w:rPr>
      </w:pPr>
      <w:r w:rsidDel="00000000" w:rsidR="00000000" w:rsidRPr="00000000">
        <w:rPr>
          <w:b w:val="1"/>
          <w:bCs w:val="1"/>
          <w:sz w:val="24"/>
          <w:szCs w:val="24"/>
          <w:rtl w:val="0"/>
        </w:rPr>
        <w:t xml:space="preserve">Fauzi Rahman </w:t>
      </w:r>
      <w:r w:rsidDel="00000000" w:rsidR="00000000" w:rsidRPr="00000000">
        <w:rPr>
          <w:b w:val="1"/>
          <w:bCs w:val="1"/>
          <w:color w:val="000000"/>
          <w:sz w:val="24"/>
          <w:szCs w:val="24"/>
          <w:rtl w:val="0"/>
        </w:rPr>
        <w:t xml:space="preserve">Maulana</w:t>
      </w:r>
      <w:r w:rsidDel="00000000" w:rsidR="00000000" w:rsidRPr="00000000">
        <w:rPr>
          <w:b w:val="1"/>
          <w:bCs w:val="1"/>
          <w:color w:val="000000"/>
          <w:sz w:val="24"/>
          <w:szCs w:val="24"/>
          <w:vertAlign w:val="superscript"/>
          <w:rtl w:val="0"/>
        </w:rPr>
        <w:t xml:space="preserve">1</w:t>
      </w:r>
      <w:r w:rsidDel="00000000" w:rsidR="00000000" w:rsidRPr="00000000">
        <w:rPr>
          <w:b w:val="1"/>
          <w:bCs w:val="1"/>
          <w:color w:val="000000"/>
          <w:sz w:val="24"/>
          <w:szCs w:val="24"/>
          <w:rtl w:val="0"/>
        </w:rPr>
        <w:t xml:space="preserve">, Mochamad Yusuf Santoso</w:t>
      </w:r>
      <w:r w:rsidDel="00000000" w:rsidR="00000000" w:rsidRPr="00000000">
        <w:rPr>
          <w:color w:val="000000"/>
          <w:sz w:val="24"/>
          <w:szCs w:val="24"/>
          <w:vertAlign w:val="superscript"/>
          <w:rtl w:val="0"/>
        </w:rPr>
        <w:t xml:space="preserve"> </w:t>
      </w:r>
      <w:r w:rsidDel="00000000" w:rsidR="00000000" w:rsidRPr="00000000">
        <w:rPr>
          <w:sz w:val="24"/>
          <w:szCs w:val="24"/>
          <w:vertAlign w:val="superscript"/>
          <w:rtl w:val="0"/>
        </w:rPr>
        <w:t xml:space="preserve">1*</w:t>
      </w:r>
      <w:r w:rsidDel="00000000" w:rsidR="00000000" w:rsidRPr="00000000">
        <w:rPr>
          <w:b w:val="1"/>
          <w:bCs w:val="1"/>
          <w:sz w:val="24"/>
          <w:szCs w:val="24"/>
          <w:rtl w:val="0"/>
        </w:rPr>
        <w:t xml:space="preserve">, Wibowo Arninputranto</w:t>
      </w:r>
      <w:r w:rsidDel="00000000" w:rsidR="00000000" w:rsidRPr="00000000">
        <w:rPr>
          <w:sz w:val="24"/>
          <w:szCs w:val="24"/>
          <w:vertAlign w:val="superscript"/>
          <w:rtl w:val="0"/>
        </w:rPr>
        <w:t xml:space="preserve">1 </w:t>
      </w:r>
      <w:r w:rsidDel="00000000" w:rsidR="00000000" w:rsidRPr="00000000">
        <w:rPr>
          <w:b w:val="1"/>
          <w:bCs w:val="1"/>
          <w:sz w:val="24"/>
          <w:szCs w:val="24"/>
          <w:rtl w:val="0"/>
        </w:rPr>
        <w:t xml:space="preserve">dan Budi Wijaya Rauf</w:t>
      </w:r>
      <w:r w:rsidDel="00000000" w:rsidR="00000000" w:rsidRPr="00000000">
        <w:rPr>
          <w:sz w:val="24"/>
          <w:szCs w:val="24"/>
          <w:vertAlign w:val="superscript"/>
          <w:rtl w:val="0"/>
        </w:rPr>
        <w:t xml:space="preserve">2  </w:t>
      </w:r>
    </w:p>
    <w:p w:rsidR="00000000" w:rsidDel="00000000" w:rsidP="00000000" w:rsidRDefault="00000000" w:rsidRPr="00000000" w14:paraId="00000004">
      <w:pPr>
        <w:pBdr>
          <w:top w:space="0" w:sz="0" w:val="nil"/>
          <w:left w:space="0" w:sz="0" w:val="nil"/>
          <w:bottom w:space="0" w:sz="0" w:val="nil"/>
          <w:right w:space="0" w:sz="0" w:val="nil"/>
          <w:between w:space="0" w:sz="0" w:val="nil"/>
        </w:pBdr>
        <w:ind w:right="4"/>
        <w:jc w:val="center"/>
        <w:rPr>
          <w:color w:val="000000"/>
          <w:sz w:val="20"/>
          <w:szCs w:val="20"/>
        </w:rPr>
      </w:pPr>
      <w:r w:rsidDel="00000000" w:rsidR="00000000" w:rsidRPr="00000000">
        <w:rPr>
          <w:color w:val="000000"/>
          <w:sz w:val="20"/>
          <w:szCs w:val="20"/>
          <w:vertAlign w:val="superscript"/>
          <w:rtl w:val="0"/>
        </w:rPr>
        <w:t xml:space="preserve">1</w:t>
      </w:r>
      <w:r w:rsidDel="00000000" w:rsidR="00000000" w:rsidRPr="00000000">
        <w:rPr>
          <w:color w:val="000000"/>
          <w:sz w:val="20"/>
          <w:szCs w:val="20"/>
          <w:rtl w:val="0"/>
        </w:rPr>
        <w:t xml:space="preserve">Program Studi Teknik Keselamatan dan Kesehatan Kerja, Jurusan Teknik Permesinan Kapal, Politeknik Perkapalan Negeri Surabaya, Surabaya 60111 </w:t>
      </w:r>
    </w:p>
    <w:p w:rsidR="00000000" w:rsidDel="00000000" w:rsidP="00000000" w:rsidRDefault="00000000" w:rsidRPr="00000000" w14:paraId="00000005">
      <w:pPr>
        <w:pBdr>
          <w:top w:space="0" w:sz="0" w:val="nil"/>
          <w:left w:space="0" w:sz="0" w:val="nil"/>
          <w:bottom w:space="0" w:sz="0" w:val="nil"/>
          <w:right w:space="0" w:sz="0" w:val="nil"/>
          <w:between w:space="0" w:sz="0" w:val="nil"/>
        </w:pBdr>
        <w:ind w:right="4"/>
        <w:jc w:val="center"/>
        <w:rPr>
          <w:color w:val="000000"/>
          <w:sz w:val="20"/>
          <w:szCs w:val="20"/>
        </w:rPr>
      </w:pPr>
      <w:r w:rsidDel="00000000" w:rsidR="00000000" w:rsidRPr="00000000">
        <w:rPr>
          <w:color w:val="000000"/>
          <w:sz w:val="20"/>
          <w:szCs w:val="20"/>
          <w:vertAlign w:val="superscript"/>
          <w:rtl w:val="0"/>
        </w:rPr>
        <w:t xml:space="preserve">2</w:t>
      </w:r>
      <w:r w:rsidDel="00000000" w:rsidR="00000000" w:rsidRPr="00000000">
        <w:rPr>
          <w:color w:val="000000"/>
          <w:sz w:val="20"/>
          <w:szCs w:val="20"/>
          <w:rtl w:val="0"/>
        </w:rPr>
        <w:t xml:space="preserve">Program Studi Ilmu Komputer, Universitas Halu Oleo, Kendari 93132</w:t>
      </w:r>
    </w:p>
    <w:p w:rsidR="00000000" w:rsidDel="00000000" w:rsidP="00000000" w:rsidRDefault="00000000" w:rsidRPr="00000000" w14:paraId="00000006">
      <w:pPr>
        <w:pBdr>
          <w:top w:space="0" w:sz="0" w:val="nil"/>
          <w:left w:space="0" w:sz="0" w:val="nil"/>
          <w:bottom w:space="0" w:sz="0" w:val="nil"/>
          <w:right w:space="0" w:sz="0" w:val="nil"/>
          <w:between w:space="0" w:sz="0" w:val="nil"/>
        </w:pBdr>
        <w:ind w:right="4"/>
        <w:jc w:val="center"/>
        <w:rPr>
          <w:color w:val="000000"/>
          <w:sz w:val="20"/>
          <w:szCs w:val="2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ind w:right="4"/>
        <w:jc w:val="center"/>
        <w:rPr>
          <w:color w:val="000000"/>
          <w:sz w:val="20"/>
          <w:szCs w:val="20"/>
        </w:rPr>
      </w:pPr>
      <w:r w:rsidDel="00000000" w:rsidR="00000000" w:rsidRPr="00000000">
        <w:rPr>
          <w:rtl w:val="0"/>
        </w:rPr>
      </w:r>
    </w:p>
    <w:p w:rsidR="00000000" w:rsidDel="00000000" w:rsidP="00000000" w:rsidRDefault="00000000" w:rsidRPr="00000000" w14:paraId="00000008">
      <w:pPr>
        <w:ind w:right="4"/>
        <w:jc w:val="center"/>
        <w:rPr>
          <w:sz w:val="20"/>
          <w:szCs w:val="20"/>
        </w:rPr>
      </w:pPr>
      <w:bookmarkStart w:colFirst="0" w:colLast="0" w:name="_heading=h.rb1iyzcw1qr4" w:id="0"/>
      <w:bookmarkEnd w:id="0"/>
      <w:r w:rsidDel="00000000" w:rsidR="00000000" w:rsidRPr="00000000">
        <w:rPr>
          <w:b w:val="1"/>
          <w:bCs w:val="1"/>
          <w:sz w:val="20"/>
          <w:szCs w:val="20"/>
          <w:vertAlign w:val="superscript"/>
          <w:rtl w:val="0"/>
        </w:rPr>
        <w:t xml:space="preserve">*</w:t>
      </w:r>
      <w:r w:rsidDel="00000000" w:rsidR="00000000" w:rsidRPr="00000000">
        <w:rPr>
          <w:i w:val="1"/>
          <w:iCs w:val="1"/>
          <w:sz w:val="20"/>
          <w:szCs w:val="20"/>
          <w:rtl w:val="0"/>
        </w:rPr>
        <w:t xml:space="preserve">E-mail</w:t>
      </w:r>
      <w:r w:rsidDel="00000000" w:rsidR="00000000" w:rsidRPr="00000000">
        <w:rPr>
          <w:sz w:val="20"/>
          <w:szCs w:val="20"/>
          <w:rtl w:val="0"/>
        </w:rPr>
        <w:t xml:space="preserve">: </w:t>
      </w:r>
      <w:r w:rsidDel="00000000" w:rsidR="00000000" w:rsidRPr="00000000">
        <w:rPr>
          <w:color w:val="0070c0"/>
          <w:u w:val="single"/>
          <w:rtl w:val="0"/>
        </w:rPr>
        <w:t xml:space="preserve">yusuf.santoso@ppns.ac.id</w:t>
      </w:r>
      <w:r w:rsidDel="00000000" w:rsidR="00000000" w:rsidRPr="00000000">
        <w:rPr>
          <w:rtl w:val="0"/>
        </w:rPr>
      </w:r>
    </w:p>
    <w:p w:rsidR="00000000" w:rsidDel="00000000" w:rsidP="00000000" w:rsidRDefault="00000000" w:rsidRPr="00000000" w14:paraId="00000009">
      <w:pPr>
        <w:ind w:right="4"/>
        <w:jc w:val="center"/>
        <w:rPr>
          <w:sz w:val="20"/>
          <w:szCs w:val="20"/>
        </w:rPr>
      </w:pPr>
      <w:r w:rsidDel="00000000" w:rsidR="00000000" w:rsidRPr="00000000">
        <w:rPr>
          <w:rtl w:val="0"/>
        </w:rPr>
      </w:r>
    </w:p>
    <w:p w:rsidR="00000000" w:rsidDel="00000000" w:rsidP="00000000" w:rsidRDefault="00000000" w:rsidRPr="00000000" w14:paraId="0000000A">
      <w:pPr>
        <w:spacing w:after="200" w:lineRule="auto"/>
        <w:ind w:right="4"/>
        <w:jc w:val="center"/>
        <w:rPr>
          <w:color w:val="000000"/>
          <w:sz w:val="29"/>
          <w:szCs w:val="29"/>
        </w:rPr>
      </w:pPr>
      <w:r w:rsidDel="00000000" w:rsidR="00000000" w:rsidRPr="00000000">
        <w:rPr>
          <w:b w:val="1"/>
          <w:bCs w:val="1"/>
          <w:sz w:val="20"/>
          <w:szCs w:val="20"/>
          <w:rtl w:val="0"/>
        </w:rPr>
        <w:t xml:space="preserve">Abstrak </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right="4"/>
        <w:jc w:val="both"/>
        <w:rPr>
          <w:color w:val="000000"/>
          <w:sz w:val="20"/>
          <w:szCs w:val="20"/>
        </w:rPr>
      </w:pPr>
      <w:r w:rsidDel="00000000" w:rsidR="00000000" w:rsidRPr="00000000">
        <w:rPr>
          <w:color w:val="000000"/>
          <w:sz w:val="20"/>
          <w:szCs w:val="20"/>
          <w:rtl w:val="0"/>
        </w:rPr>
        <w:t xml:space="preserve">Industri galangan kapal merupakan sektor industri dengan tingkat risiko keselamatan kerja yang tinggi karena melibatkan berbagai aktivitas kerja yang berpotensi menimbulkan bahaya. Namun, pada perusahaan galangan kapal yang menjadi objek penelitian, </w:t>
      </w:r>
      <w:r w:rsidDel="00000000" w:rsidR="00000000" w:rsidRPr="00000000">
        <w:rPr>
          <w:i w:val="1"/>
          <w:iCs w:val="1"/>
          <w:color w:val="000000"/>
          <w:sz w:val="20"/>
          <w:szCs w:val="20"/>
          <w:rtl w:val="0"/>
        </w:rPr>
        <w:t xml:space="preserve">Job Safety Analysis</w:t>
      </w:r>
      <w:r w:rsidDel="00000000" w:rsidR="00000000" w:rsidRPr="00000000">
        <w:rPr>
          <w:color w:val="000000"/>
          <w:sz w:val="20"/>
          <w:szCs w:val="20"/>
          <w:rtl w:val="0"/>
        </w:rPr>
        <w:t xml:space="preserve"> (JSA) belum diterapkan sebagai metode untuk mengidentifikasi potensi bahaya, sementara sistem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masih dilaksanakan secara manual menggunakan media kertas. Selain itu, kegiatan </w:t>
      </w:r>
      <w:r w:rsidDel="00000000" w:rsidR="00000000" w:rsidRPr="00000000">
        <w:rPr>
          <w:i w:val="1"/>
          <w:iCs w:val="1"/>
          <w:color w:val="000000"/>
          <w:sz w:val="20"/>
          <w:szCs w:val="20"/>
          <w:rtl w:val="0"/>
        </w:rPr>
        <w:t xml:space="preserve">safety patrol</w:t>
      </w:r>
      <w:r w:rsidDel="00000000" w:rsidR="00000000" w:rsidRPr="00000000">
        <w:rPr>
          <w:color w:val="000000"/>
          <w:sz w:val="20"/>
          <w:szCs w:val="20"/>
          <w:rtl w:val="0"/>
        </w:rPr>
        <w:t xml:space="preserve"> belum dilakukan secara menyeluruh pada setiap jenis pekerjaan sehingga proses pemantauan kondisi keselamatan kerja belum berjalan secara optimal. Berdasarkan permasalahan tersebut, penelitian ini bertujuan untuk merancang dan membangun sistem informasi berbasis PHP dan MySQL yang mampu mendukung pengelolaan aspek keselamatan kerja secara terintegrasi. Sistem yang dikembangkan mencakup fitur pengajuan, perpanjangan, pengendalian masa berlaku, pencarian data, serta penyimpanan dokumen </w:t>
      </w:r>
      <w:r w:rsidDel="00000000" w:rsidR="00000000" w:rsidRPr="00000000">
        <w:rPr>
          <w:i w:val="1"/>
          <w:iCs w:val="1"/>
          <w:color w:val="000000"/>
          <w:sz w:val="20"/>
          <w:szCs w:val="20"/>
          <w:rtl w:val="0"/>
        </w:rPr>
        <w:t xml:space="preserve">Job Safety Analysis</w:t>
      </w:r>
      <w:r w:rsidDel="00000000" w:rsidR="00000000" w:rsidRPr="00000000">
        <w:rPr>
          <w:color w:val="000000"/>
          <w:sz w:val="20"/>
          <w:szCs w:val="20"/>
          <w:rtl w:val="0"/>
        </w:rPr>
        <w:t xml:space="preserve"> (JSA),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dan </w:t>
      </w:r>
      <w:r w:rsidDel="00000000" w:rsidR="00000000" w:rsidRPr="00000000">
        <w:rPr>
          <w:i w:val="1"/>
          <w:iCs w:val="1"/>
          <w:color w:val="000000"/>
          <w:sz w:val="20"/>
          <w:szCs w:val="20"/>
          <w:rtl w:val="0"/>
        </w:rPr>
        <w:t xml:space="preserve">daily report</w:t>
      </w:r>
      <w:r w:rsidDel="00000000" w:rsidR="00000000" w:rsidRPr="00000000">
        <w:rPr>
          <w:color w:val="000000"/>
          <w:sz w:val="20"/>
          <w:szCs w:val="20"/>
          <w:rtl w:val="0"/>
        </w:rPr>
        <w:t xml:space="preserve">. Dengan adanya sistem informasi ini, diharapkan proses pengelolaan dokumen dan pemantauan keselamatan kerja dapat dilakukan secara lebih efektif, efisien, dan terstruktur.</w:t>
      </w:r>
    </w:p>
    <w:p w:rsidR="00000000" w:rsidDel="00000000" w:rsidP="00000000" w:rsidRDefault="00000000" w:rsidRPr="00000000" w14:paraId="0000000C">
      <w:pPr>
        <w:pBdr>
          <w:top w:space="0" w:sz="0" w:val="nil"/>
          <w:left w:space="0" w:sz="0" w:val="nil"/>
          <w:bottom w:space="0" w:sz="0" w:val="nil"/>
          <w:right w:space="0" w:sz="0" w:val="nil"/>
          <w:between w:space="0" w:sz="0" w:val="nil"/>
        </w:pBdr>
        <w:ind w:right="4"/>
        <w:jc w:val="both"/>
        <w:rPr>
          <w:color w:val="000000"/>
          <w:sz w:val="20"/>
          <w:szCs w:val="20"/>
        </w:rPr>
      </w:pPr>
      <w:r w:rsidDel="00000000" w:rsidR="00000000" w:rsidRPr="00000000">
        <w:rPr>
          <w:rtl w:val="0"/>
        </w:rPr>
      </w:r>
    </w:p>
    <w:p w:rsidR="00000000" w:rsidDel="00000000" w:rsidP="00000000" w:rsidRDefault="00000000" w:rsidRPr="00000000" w14:paraId="0000000D">
      <w:pPr>
        <w:ind w:left="1418" w:hanging="1418"/>
        <w:jc w:val="both"/>
        <w:rPr>
          <w:i w:val="1"/>
          <w:iCs w:val="1"/>
          <w:sz w:val="20"/>
          <w:szCs w:val="20"/>
        </w:rPr>
      </w:pPr>
      <w:r w:rsidDel="00000000" w:rsidR="00000000" w:rsidRPr="00000000">
        <w:rPr>
          <w:b w:val="1"/>
          <w:bCs w:val="1"/>
          <w:sz w:val="20"/>
          <w:szCs w:val="20"/>
          <w:rtl w:val="0"/>
        </w:rPr>
        <w:t xml:space="preserve">Kata Kunci</w:t>
      </w:r>
      <w:r w:rsidDel="00000000" w:rsidR="00000000" w:rsidRPr="00000000">
        <w:rPr>
          <w:b w:val="1"/>
          <w:bCs w:val="1"/>
          <w:i w:val="1"/>
          <w:iCs w:val="1"/>
          <w:sz w:val="20"/>
          <w:szCs w:val="20"/>
          <w:rtl w:val="0"/>
        </w:rPr>
        <w:t xml:space="preserve">: </w:t>
      </w:r>
      <w:r w:rsidDel="00000000" w:rsidR="00000000" w:rsidRPr="00000000">
        <w:rPr>
          <w:i w:val="1"/>
          <w:iCs w:val="1"/>
          <w:sz w:val="20"/>
          <w:szCs w:val="20"/>
          <w:rtl w:val="0"/>
        </w:rPr>
        <w:t xml:space="preserve">Keselamatan dan Kesehatan Kerja, Sistem Informasi Job Safety Analysis (JSA), Permit to Work, </w:t>
      </w:r>
    </w:p>
    <w:p w:rsidR="00000000" w:rsidDel="00000000" w:rsidP="00000000" w:rsidRDefault="00000000" w:rsidRPr="00000000" w14:paraId="0000000E">
      <w:pPr>
        <w:ind w:left="1418" w:hanging="1418"/>
        <w:jc w:val="both"/>
        <w:rPr>
          <w:i w:val="1"/>
          <w:iCs w:val="1"/>
          <w:sz w:val="20"/>
          <w:szCs w:val="20"/>
        </w:rPr>
      </w:pPr>
      <w:r w:rsidDel="00000000" w:rsidR="00000000" w:rsidRPr="00000000">
        <w:rPr>
          <w:i w:val="1"/>
          <w:iCs w:val="1"/>
          <w:sz w:val="20"/>
          <w:szCs w:val="20"/>
          <w:rtl w:val="0"/>
        </w:rPr>
        <w:t xml:space="preserve">Daily Report.</w:t>
      </w:r>
    </w:p>
    <w:p w:rsidR="00000000" w:rsidDel="00000000" w:rsidP="00000000" w:rsidRDefault="00000000" w:rsidRPr="00000000" w14:paraId="0000000F">
      <w:pPr>
        <w:jc w:val="both"/>
        <w:rPr>
          <w:sz w:val="24"/>
          <w:szCs w:val="24"/>
        </w:rPr>
      </w:pPr>
      <w:r w:rsidDel="00000000" w:rsidR="00000000" w:rsidRPr="00000000">
        <w:rPr>
          <w:rtl w:val="0"/>
        </w:rPr>
      </w:r>
    </w:p>
    <w:p w:rsidR="00000000" w:rsidDel="00000000" w:rsidP="00000000" w:rsidRDefault="00000000" w:rsidRPr="00000000" w14:paraId="00000010">
      <w:pPr>
        <w:spacing w:before="116" w:lineRule="auto"/>
        <w:ind w:right="4"/>
        <w:jc w:val="center"/>
        <w:rPr>
          <w:b w:val="1"/>
          <w:bCs w:val="1"/>
          <w:i w:val="1"/>
          <w:iCs w:val="1"/>
          <w:sz w:val="20"/>
          <w:szCs w:val="20"/>
        </w:rPr>
      </w:pPr>
      <w:r w:rsidDel="00000000" w:rsidR="00000000" w:rsidRPr="00000000">
        <w:rPr>
          <w:b w:val="1"/>
          <w:bCs w:val="1"/>
          <w:i w:val="1"/>
          <w:iCs w:val="1"/>
          <w:sz w:val="20"/>
          <w:szCs w:val="20"/>
          <w:rtl w:val="0"/>
        </w:rPr>
        <w:t xml:space="preserve">Abstract</w:t>
      </w:r>
    </w:p>
    <w:p w:rsidR="00000000" w:rsidDel="00000000" w:rsidP="00000000" w:rsidRDefault="00000000" w:rsidRPr="00000000" w14:paraId="00000011">
      <w:pPr>
        <w:spacing w:before="116" w:lineRule="auto"/>
        <w:ind w:right="4"/>
        <w:jc w:val="center"/>
        <w:rPr>
          <w:sz w:val="20"/>
          <w:szCs w:val="20"/>
        </w:rPr>
      </w:pPr>
      <w:r w:rsidDel="00000000" w:rsidR="00000000" w:rsidRPr="00000000">
        <w:rPr>
          <w:rtl w:val="0"/>
        </w:rPr>
      </w:r>
    </w:p>
    <w:p w:rsidR="00000000" w:rsidDel="00000000" w:rsidP="00000000" w:rsidRDefault="00000000" w:rsidRPr="00000000" w14:paraId="00000012">
      <w:pPr>
        <w:ind w:right="4"/>
        <w:jc w:val="both"/>
        <w:rPr>
          <w:i w:val="1"/>
          <w:iCs w:val="1"/>
          <w:sz w:val="20"/>
          <w:szCs w:val="20"/>
        </w:rPr>
      </w:pPr>
      <w:r w:rsidDel="00000000" w:rsidR="00000000" w:rsidRPr="00000000">
        <w:rPr>
          <w:i w:val="1"/>
          <w:iCs w:val="1"/>
          <w:color w:val="000000"/>
          <w:sz w:val="20"/>
          <w:szCs w:val="20"/>
          <w:rtl w:val="0"/>
        </w:rPr>
        <w:t xml:space="preserve">The shipbuilding industry is a high-risk sector in terms of occupational safety, as it involves various work activities with the potential to cause hazards. However, in the shipyard company that serves as the object of this study, Job Safety Analysis (JSA) has not yet been implemented as a method for hazard identification, while the permit-to-work system is still carried out manually using paper-based documentation. In addition, safety patrol activities have not been conducted comprehensively across all types of work, resulting in suboptimal monitoring of workplace safety conditions. Based on these issues, this study aims to design and develop an information system based on PHP and MySQL to support the integrated management of occupational safety aspects. The developed system includes features for submission, extension, validity period control, data retrieval, and document storage for Job Safety Analysis (JSA), Permit to Work, and Daily Reports. The implementation of this information system is expected to improve the effectiveness, efficiency, and organization of document management and workplace safety monitoring processes</w:t>
      </w:r>
      <w:r w:rsidDel="00000000" w:rsidR="00000000" w:rsidRPr="00000000">
        <w:rPr>
          <w:i w:val="1"/>
          <w:iCs w:val="1"/>
          <w:sz w:val="20"/>
          <w:szCs w:val="20"/>
          <w:rtl w:val="0"/>
        </w:rPr>
        <w:t xml:space="preserve">.</w:t>
      </w:r>
    </w:p>
    <w:p w:rsidR="00000000" w:rsidDel="00000000" w:rsidP="00000000" w:rsidRDefault="00000000" w:rsidRPr="00000000" w14:paraId="00000013">
      <w:pPr>
        <w:ind w:right="4"/>
        <w:jc w:val="both"/>
        <w:rPr>
          <w:i w:val="1"/>
          <w:iCs w:val="1"/>
          <w:sz w:val="20"/>
          <w:szCs w:val="20"/>
        </w:rPr>
      </w:pPr>
      <w:r w:rsidDel="00000000" w:rsidR="00000000" w:rsidRPr="00000000">
        <w:rPr>
          <w:rtl w:val="0"/>
        </w:rPr>
      </w:r>
    </w:p>
    <w:p w:rsidR="00000000" w:rsidDel="00000000" w:rsidP="00000000" w:rsidRDefault="00000000" w:rsidRPr="00000000" w14:paraId="00000014">
      <w:pPr>
        <w:ind w:right="4"/>
        <w:jc w:val="both"/>
        <w:rPr>
          <w:i w:val="1"/>
          <w:iCs w:val="1"/>
          <w:sz w:val="20"/>
          <w:szCs w:val="20"/>
        </w:rPr>
      </w:pPr>
      <w:r w:rsidDel="00000000" w:rsidR="00000000" w:rsidRPr="00000000">
        <w:rPr>
          <w:b w:val="1"/>
          <w:bCs w:val="1"/>
          <w:i w:val="1"/>
          <w:iCs w:val="1"/>
          <w:sz w:val="20"/>
          <w:szCs w:val="20"/>
          <w:rtl w:val="0"/>
        </w:rPr>
        <w:t xml:space="preserve">Keywords</w:t>
      </w:r>
      <w:r w:rsidDel="00000000" w:rsidR="00000000" w:rsidRPr="00000000">
        <w:rPr>
          <w:i w:val="1"/>
          <w:iCs w:val="1"/>
          <w:sz w:val="20"/>
          <w:szCs w:val="20"/>
          <w:rtl w:val="0"/>
        </w:rPr>
        <w:t xml:space="preserve">: Occupational Safety and Health, Job Safety Analysis (JSA) Information System, Permit to Work, Daily Report.</w:t>
      </w:r>
    </w:p>
    <w:p w:rsidR="00000000" w:rsidDel="00000000" w:rsidP="00000000" w:rsidRDefault="00000000" w:rsidRPr="00000000" w14:paraId="00000015">
      <w:pPr>
        <w:ind w:right="4"/>
        <w:jc w:val="both"/>
        <w:rPr>
          <w:sz w:val="20"/>
          <w:szCs w:val="20"/>
        </w:rPr>
      </w:pPr>
      <w:r w:rsidDel="00000000" w:rsidR="00000000" w:rsidRPr="00000000">
        <w:rPr>
          <w:rtl w:val="0"/>
        </w:rPr>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tabs>
          <w:tab w:val="left" w:leader="none" w:pos="426"/>
        </w:tabs>
        <w:ind w:left="0" w:right="4" w:firstLine="0"/>
        <w:rPr>
          <w:color w:val="000000"/>
        </w:rPr>
      </w:pPr>
      <w:r w:rsidDel="00000000" w:rsidR="00000000" w:rsidRPr="00000000">
        <w:rPr>
          <w:b w:val="1"/>
          <w:bCs w:val="1"/>
          <w:color w:val="000000"/>
          <w:sz w:val="20"/>
          <w:szCs w:val="20"/>
          <w:rtl w:val="0"/>
        </w:rPr>
        <w:t xml:space="preserve">PENDAHULUAN </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405"/>
        </w:tabs>
        <w:spacing w:line="120" w:lineRule="auto"/>
        <w:ind w:right="4"/>
        <w:jc w:val="right"/>
        <w:rPr>
          <w:color w:val="000000"/>
          <w:sz w:val="20"/>
          <w:szCs w:val="20"/>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Perairan Indonesia memiliki berbagai manfaat penting dalam aspek ekonomi, keamanan, dan transportasi. Sebagian besar aktivitas perdagangan internasional Indonesia juga bergantung pada jalur laut, yang menunjukkan betapa vitalnya peran industri perkapalan dalam mendukung kelancaran distribusi barang dan jasa di wilayah perairan Indonesia. (Pradana dkk., 2024). Industri galangan kapal berperan penting dalam menunjang kegiatan maritim dan logistik. Aktivitas pembangunan serta perawatan kapal mencakup berbagai pekerjaan dengan tingkat risiko tinggi, seperti pengelasan, pengangkatan material berat, pengoperasian crane, hingga pekerjaan di area ketinggian. Oleh karena itu, penerapan Keselamatan dan Kesehatan Kerja (K3) menjadi aspek krusial yang harus diperhatikan guna mencegah terjadinya kecelakaan kerja serta meminimalkan potensi kerugian material. (Gozali dkk., 2024)</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Manajemen risiko merupakan suatu kegiatan yang dilakukan untuk mengelola risiko dengan tujuan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meminimalkan kemungkinan terjadinya dampak yang merugikan. Salah satu cara untuk manajemen risiko ialah melakukan identifikasi bahaya digunakan metode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Job Safety Analysis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(JSA)(Agustin &amp; Rodiah, n.d.).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Job Safety Analysis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(JSA) merupakan salah satu metode yang digunakan untuk mengidentifikasi potensi bahaya di lingkungan kerja serta menerapkan langkah-langkah pengendalian dan pencegahan guna mengurangi risiko kecelakaan dan penyakit akibat kerja(Rizki dkk., 2023).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Job Safety Analysis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(JSA) merupakan suatu sistem yang secara sistematis memeriksa dan mengidentifikasi bahaya yang terdapat pada tempat kerja, fasilitas atau alat kerja, mesin yang digunakan, serta proses kerja yang berlangsung(Muh. Dawami Sholichin dkk., 2025)</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Peraturan Pemerintah Nomor 50 Tahun 2012 tentang Sistem Manajemen Keselamatan dan Kesehatan Kerja (SMK3) menyatakan bahwa setiap perusahaan wajib menerapkan SMK3 di lingkungan kerjanya. Dalam Lampiran II bagian 6.1.5 disebutkan bahwa perlu diterapkan suatu sistem izin kerja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untuk mengendalikan pelaksanaan tugas berisiko tinggi.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merupakan dokumen yang digunakan untuk memastikan bahwa pekerjaan dilakukan dengan aman. Perizinan ini digunakan untuk mengidentifikasi potensi bahaya dan menetapkan langkah pencegahan dan pengendalian untuk mengurangi risiko. Saat ini,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menjadi komponen penting dalam manajemen keselamatan kerja untuk memastikan bahwa setiap operasi dilakukan sesuai prosedur dan standar keamanan yang berlaku (Rahmawati dkk., 2024)</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Selain itu, pada bagian 6.2.1 dijelaskan bahwa harus dilakukan pengawasan untuk menjamin setiap pekerjaan dilaksanakan dengan aman serta mengikuti prosedur dan petunjuk kerja yang telah ditetapkan.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patrol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merupakan kegiatan patroli rutin yang dilakukan dengan tujuan untuk memantau dan mengawasi seluruh aktivitas yang berlangsung di area kerja. Selain itu, kegiatan ini juga berfungsi untuk meninjau kondisi lingkungan kerja agar tetap terjaga dalam keadaan aman dan sesuai dengan standar Keselamatan dan Kesehatan Kerja (K3). Pelaksanaan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patrol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biasanya dilakukan oleh petugas yang berwenang dan telah memperoleh pelatihan khusus (Pralampito &amp; Imran, 2023). </w:t>
      </w:r>
    </w:p>
    <w:p w:rsidR="00000000" w:rsidDel="00000000" w:rsidP="00000000" w:rsidRDefault="00000000" w:rsidRPr="00000000" w14:paraId="0000001C">
      <w:pPr>
        <w:ind w:firstLine="426"/>
        <w:jc w:val="both"/>
        <w:rPr>
          <w:sz w:val="20"/>
          <w:szCs w:val="20"/>
        </w:rPr>
      </w:pPr>
      <w:r w:rsidDel="00000000" w:rsidR="00000000" w:rsidRPr="00000000">
        <w:rPr>
          <w:sz w:val="20"/>
          <w:szCs w:val="20"/>
          <w:rtl w:val="0"/>
        </w:rPr>
        <w:t xml:space="preserve">Penerapan teknologi digital membuat proses pemantauan seluruh komponen manajemen K3 di tempat kerja menjadi lebih efektif, efisien, dan akurat. Dengan digitalisasi, perusahaan dapat mengelola dokumen administrasi penerapan K3 dengan lebih efisien, murah, dan terintegrasi sehingga dapat membantu meningkatkan kinerja K3 pada perusahaan (Dwi Suprianto dkk., 2024). </w:t>
      </w:r>
      <w:r w:rsidDel="00000000" w:rsidR="00000000" w:rsidRPr="00000000">
        <w:rPr>
          <w:i w:val="1"/>
          <w:iCs w:val="1"/>
          <w:sz w:val="20"/>
          <w:szCs w:val="20"/>
          <w:rtl w:val="0"/>
        </w:rPr>
        <w:t xml:space="preserve">Website responsive</w:t>
      </w:r>
      <w:r w:rsidDel="00000000" w:rsidR="00000000" w:rsidRPr="00000000">
        <w:rPr>
          <w:sz w:val="20"/>
          <w:szCs w:val="20"/>
          <w:rtl w:val="0"/>
        </w:rPr>
        <w:t xml:space="preserve"> merupakan pengembangan </w:t>
      </w:r>
      <w:r w:rsidDel="00000000" w:rsidR="00000000" w:rsidRPr="00000000">
        <w:rPr>
          <w:i w:val="1"/>
          <w:iCs w:val="1"/>
          <w:sz w:val="20"/>
          <w:szCs w:val="20"/>
          <w:rtl w:val="0"/>
        </w:rPr>
        <w:t xml:space="preserve">website</w:t>
      </w:r>
      <w:r w:rsidDel="00000000" w:rsidR="00000000" w:rsidRPr="00000000">
        <w:rPr>
          <w:sz w:val="20"/>
          <w:szCs w:val="20"/>
          <w:rtl w:val="0"/>
        </w:rPr>
        <w:t xml:space="preserve"> yang memungkinkan tampilan situs menyesuaikan secara otomatis terhadap berbagai ukuran layar perangkat baik desktop maupun ponsel. Konsep ini diterapkan agar pengguna dapat mengakses sistem dengan mudah dan nyaman tanpa perlu melakukan penyesuaian manual seperti memperbesar atau memperkecil tampilan (Dirgantara &amp; Andrian, 2023). Berdasarkan hasil observasi pada suatu galangan kapal, selama ini pengelolaan administrasi secara manual membutuhkan banyak kertas dan biaya operasional yang tinggi, sehingga dinilai belum optimal dalam mendukung pengendalian risiko K3. Oleh karena itu, penelitian ini mengembangkan sistem informasi manajemen K3 yang terintegrasi untuk mendukung pengelolaan </w:t>
      </w:r>
      <w:r w:rsidDel="00000000" w:rsidR="00000000" w:rsidRPr="00000000">
        <w:rPr>
          <w:i w:val="1"/>
          <w:iCs w:val="1"/>
          <w:sz w:val="20"/>
          <w:szCs w:val="20"/>
          <w:rtl w:val="0"/>
        </w:rPr>
        <w:t xml:space="preserve">Job Safety Analysis</w:t>
      </w:r>
      <w:r w:rsidDel="00000000" w:rsidR="00000000" w:rsidRPr="00000000">
        <w:rPr>
          <w:sz w:val="20"/>
          <w:szCs w:val="20"/>
          <w:rtl w:val="0"/>
        </w:rPr>
        <w:t xml:space="preserve"> (JSA), </w:t>
      </w:r>
      <w:r w:rsidDel="00000000" w:rsidR="00000000" w:rsidRPr="00000000">
        <w:rPr>
          <w:i w:val="1"/>
          <w:iCs w:val="1"/>
          <w:sz w:val="20"/>
          <w:szCs w:val="20"/>
          <w:rtl w:val="0"/>
        </w:rPr>
        <w:t xml:space="preserve">permit to work</w:t>
      </w:r>
      <w:r w:rsidDel="00000000" w:rsidR="00000000" w:rsidRPr="00000000">
        <w:rPr>
          <w:sz w:val="20"/>
          <w:szCs w:val="20"/>
          <w:rtl w:val="0"/>
        </w:rPr>
        <w:t xml:space="preserve">, dan </w:t>
      </w:r>
      <w:r w:rsidDel="00000000" w:rsidR="00000000" w:rsidRPr="00000000">
        <w:rPr>
          <w:i w:val="1"/>
          <w:iCs w:val="1"/>
          <w:sz w:val="20"/>
          <w:szCs w:val="20"/>
          <w:rtl w:val="0"/>
        </w:rPr>
        <w:t xml:space="preserve">daily report</w:t>
      </w:r>
      <w:r w:rsidDel="00000000" w:rsidR="00000000" w:rsidRPr="00000000">
        <w:rPr>
          <w:sz w:val="20"/>
          <w:szCs w:val="20"/>
          <w:rtl w:val="0"/>
        </w:rPr>
        <w:t xml:space="preserve">.</w:t>
      </w:r>
    </w:p>
    <w:p w:rsidR="00000000" w:rsidDel="00000000" w:rsidP="00000000" w:rsidRDefault="00000000" w:rsidRPr="00000000" w14:paraId="0000001D">
      <w:pPr>
        <w:ind w:firstLine="426"/>
        <w:jc w:val="both"/>
        <w:rPr>
          <w:sz w:val="20"/>
          <w:szCs w:val="20"/>
        </w:rPr>
      </w:pPr>
      <w:r w:rsidDel="00000000" w:rsidR="00000000" w:rsidRPr="00000000">
        <w:rPr>
          <w:sz w:val="20"/>
          <w:szCs w:val="20"/>
          <w:rtl w:val="0"/>
        </w:rPr>
        <w:t xml:space="preserve">Oleh karena itu, diperlukan pengembangan sistem informasi manajemen K3 yang terintegrasi untuk mendukung pengelolaan </w:t>
      </w:r>
      <w:r w:rsidDel="00000000" w:rsidR="00000000" w:rsidRPr="00000000">
        <w:rPr>
          <w:i w:val="1"/>
          <w:iCs w:val="1"/>
          <w:sz w:val="20"/>
          <w:szCs w:val="20"/>
          <w:rtl w:val="0"/>
        </w:rPr>
        <w:t xml:space="preserve">Job Safety Analysis</w:t>
      </w:r>
      <w:r w:rsidDel="00000000" w:rsidR="00000000" w:rsidRPr="00000000">
        <w:rPr>
          <w:sz w:val="20"/>
          <w:szCs w:val="20"/>
          <w:rtl w:val="0"/>
        </w:rPr>
        <w:t xml:space="preserve"> (JSA), </w:t>
      </w:r>
      <w:r w:rsidDel="00000000" w:rsidR="00000000" w:rsidRPr="00000000">
        <w:rPr>
          <w:i w:val="1"/>
          <w:iCs w:val="1"/>
          <w:sz w:val="20"/>
          <w:szCs w:val="20"/>
          <w:rtl w:val="0"/>
        </w:rPr>
        <w:t xml:space="preserve">permit to work</w:t>
      </w:r>
      <w:r w:rsidDel="00000000" w:rsidR="00000000" w:rsidRPr="00000000">
        <w:rPr>
          <w:sz w:val="20"/>
          <w:szCs w:val="20"/>
          <w:rtl w:val="0"/>
        </w:rPr>
        <w:t xml:space="preserve">, dan </w:t>
      </w:r>
      <w:r w:rsidDel="00000000" w:rsidR="00000000" w:rsidRPr="00000000">
        <w:rPr>
          <w:i w:val="1"/>
          <w:iCs w:val="1"/>
          <w:sz w:val="20"/>
          <w:szCs w:val="20"/>
          <w:rtl w:val="0"/>
        </w:rPr>
        <w:t xml:space="preserve">daily report</w:t>
      </w:r>
      <w:r w:rsidDel="00000000" w:rsidR="00000000" w:rsidRPr="00000000">
        <w:rPr>
          <w:sz w:val="20"/>
          <w:szCs w:val="20"/>
          <w:rtl w:val="0"/>
        </w:rPr>
        <w:t xml:space="preserve"> dalam rangka meningkatkan kinerja keselamatan kerja. Hal ini disebabkan oleh proses pengelolaan yang masih dilakukan secara manual sehingga dinilai belum optimal dalam mendukung pengendalian risiko.</w:t>
      </w:r>
    </w:p>
    <w:p w:rsidR="00000000" w:rsidDel="00000000" w:rsidP="00000000" w:rsidRDefault="00000000" w:rsidRPr="00000000" w14:paraId="0000001E">
      <w:pPr>
        <w:jc w:val="both"/>
        <w:rPr>
          <w:sz w:val="20"/>
          <w:szCs w:val="20"/>
        </w:rPr>
      </w:pPr>
      <w:r w:rsidDel="00000000" w:rsidR="00000000" w:rsidRPr="00000000">
        <w:rPr>
          <w:rtl w:val="0"/>
        </w:rPr>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tabs>
          <w:tab w:val="left" w:leader="none" w:pos="426"/>
        </w:tabs>
        <w:ind w:left="0" w:right="4" w:firstLine="0"/>
        <w:rPr>
          <w:color w:val="000000"/>
        </w:rPr>
      </w:pPr>
      <w:r w:rsidDel="00000000" w:rsidR="00000000" w:rsidRPr="00000000">
        <w:rPr>
          <w:b w:val="1"/>
          <w:bCs w:val="1"/>
          <w:color w:val="000000"/>
          <w:sz w:val="20"/>
          <w:szCs w:val="20"/>
          <w:rtl w:val="0"/>
        </w:rPr>
        <w:t xml:space="preserve">METODE </w:t>
      </w:r>
      <w:r w:rsidDel="00000000" w:rsidR="00000000" w:rsidRPr="00000000">
        <w:rPr>
          <w:rtl w:val="0"/>
        </w:rPr>
      </w:r>
    </w:p>
    <w:p w:rsidR="00000000" w:rsidDel="00000000" w:rsidP="00000000" w:rsidRDefault="00000000" w:rsidRPr="00000000" w14:paraId="00000020">
      <w:pPr>
        <w:ind w:firstLine="426"/>
        <w:jc w:val="both"/>
        <w:rPr>
          <w:i w:val="1"/>
          <w:iCs w:val="1"/>
          <w:sz w:val="20"/>
          <w:szCs w:val="20"/>
        </w:rPr>
      </w:pPr>
      <w:r w:rsidDel="00000000" w:rsidR="00000000" w:rsidRPr="00000000">
        <w:rPr>
          <w:color w:val="000000"/>
          <w:sz w:val="20"/>
          <w:szCs w:val="20"/>
          <w:rtl w:val="0"/>
        </w:rPr>
        <w:t xml:space="preserve">Pada tahapan awal penelitian ini dilakukan studi lapangan serta perumusan masalah berdasarkan permasalahan yang terjadi di perusahaan galangan kapal. Kemudian dilanjutkan dengan studi literatur terhadap penelitian terdahulu untuk memperoleh referensi dalam menyelesaikan permasalahan yang ada. </w:t>
      </w:r>
      <w:r w:rsidDel="00000000" w:rsidR="00000000" w:rsidRPr="00000000">
        <w:rPr>
          <w:sz w:val="20"/>
          <w:szCs w:val="20"/>
          <w:rtl w:val="0"/>
        </w:rPr>
        <w:t xml:space="preserve">Studi lapangan dilakukan dengan observasi langsung dan wawancara terhadap departemen </w:t>
      </w:r>
      <w:r w:rsidDel="00000000" w:rsidR="00000000" w:rsidRPr="00000000">
        <w:rPr>
          <w:i w:val="1"/>
          <w:iCs w:val="1"/>
          <w:sz w:val="20"/>
          <w:szCs w:val="20"/>
          <w:rtl w:val="0"/>
        </w:rPr>
        <w:t xml:space="preserve">Human Resourcecs</w:t>
      </w:r>
      <w:r w:rsidDel="00000000" w:rsidR="00000000" w:rsidRPr="00000000">
        <w:rPr>
          <w:sz w:val="20"/>
          <w:szCs w:val="20"/>
          <w:rtl w:val="0"/>
        </w:rPr>
        <w:t xml:space="preserve"> (HR) &amp; </w:t>
      </w:r>
      <w:r w:rsidDel="00000000" w:rsidR="00000000" w:rsidRPr="00000000">
        <w:rPr>
          <w:i w:val="1"/>
          <w:iCs w:val="1"/>
          <w:sz w:val="20"/>
          <w:szCs w:val="20"/>
          <w:rtl w:val="0"/>
        </w:rPr>
        <w:t xml:space="preserve">Health Safety Environment</w:t>
      </w:r>
      <w:r w:rsidDel="00000000" w:rsidR="00000000" w:rsidRPr="00000000">
        <w:rPr>
          <w:sz w:val="20"/>
          <w:szCs w:val="20"/>
          <w:rtl w:val="0"/>
        </w:rPr>
        <w:t xml:space="preserve"> (HSE) terhadap kondisi di lapangan yang menjadi objek penelitian. Melalui studi lapangan tersebut, peneliti dapat mengidentifikasi berbagai kelemahan dalam proses pembuatan </w:t>
      </w:r>
      <w:r w:rsidDel="00000000" w:rsidR="00000000" w:rsidRPr="00000000">
        <w:rPr>
          <w:i w:val="1"/>
          <w:iCs w:val="1"/>
          <w:sz w:val="20"/>
          <w:szCs w:val="20"/>
          <w:rtl w:val="0"/>
        </w:rPr>
        <w:t xml:space="preserve">Job safety analysis </w:t>
      </w:r>
      <w:r w:rsidDel="00000000" w:rsidR="00000000" w:rsidRPr="00000000">
        <w:rPr>
          <w:sz w:val="20"/>
          <w:szCs w:val="20"/>
          <w:rtl w:val="0"/>
        </w:rPr>
        <w:t xml:space="preserve">(JSA), </w:t>
      </w:r>
      <w:r w:rsidDel="00000000" w:rsidR="00000000" w:rsidRPr="00000000">
        <w:rPr>
          <w:i w:val="1"/>
          <w:iCs w:val="1"/>
          <w:sz w:val="20"/>
          <w:szCs w:val="20"/>
          <w:rtl w:val="0"/>
        </w:rPr>
        <w:t xml:space="preserve">permit to work</w:t>
      </w:r>
      <w:r w:rsidDel="00000000" w:rsidR="00000000" w:rsidRPr="00000000">
        <w:rPr>
          <w:sz w:val="20"/>
          <w:szCs w:val="20"/>
          <w:rtl w:val="0"/>
        </w:rPr>
        <w:t xml:space="preserve">, serta penyusunan </w:t>
      </w:r>
      <w:r w:rsidDel="00000000" w:rsidR="00000000" w:rsidRPr="00000000">
        <w:rPr>
          <w:i w:val="1"/>
          <w:iCs w:val="1"/>
          <w:sz w:val="20"/>
          <w:szCs w:val="20"/>
          <w:rtl w:val="0"/>
        </w:rPr>
        <w:t xml:space="preserve">daily report</w:t>
      </w:r>
      <w:r w:rsidDel="00000000" w:rsidR="00000000" w:rsidRPr="00000000">
        <w:rPr>
          <w:sz w:val="20"/>
          <w:szCs w:val="20"/>
          <w:rtl w:val="0"/>
        </w:rPr>
        <w:t xml:space="preserve"> yang diterapkan di perusahaan galangan kapal.</w:t>
      </w:r>
      <w:r w:rsidDel="00000000" w:rsidR="00000000" w:rsidRPr="00000000">
        <w:rPr>
          <w:sz w:val="24"/>
          <w:szCs w:val="24"/>
          <w:rtl w:val="0"/>
        </w:rPr>
        <w:t xml:space="preserve"> </w:t>
      </w:r>
      <w:r w:rsidDel="00000000" w:rsidR="00000000" w:rsidRPr="00000000">
        <w:rPr>
          <w:sz w:val="20"/>
          <w:szCs w:val="20"/>
          <w:rtl w:val="0"/>
        </w:rPr>
        <w:t xml:space="preserve">Studi literatur merupakan tahap pengumpulan teori yang relevan dengan dasar sistem informasi, penerapan keselamatan dan kesehatan kerja, identifikasi bahaya, dan </w:t>
      </w:r>
      <w:r w:rsidDel="00000000" w:rsidR="00000000" w:rsidRPr="00000000">
        <w:rPr>
          <w:i w:val="1"/>
          <w:iCs w:val="1"/>
          <w:sz w:val="20"/>
          <w:szCs w:val="20"/>
          <w:rtl w:val="0"/>
        </w:rPr>
        <w:t xml:space="preserve">safety patrol</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21">
      <w:pPr>
        <w:ind w:firstLine="425"/>
        <w:jc w:val="both"/>
        <w:rPr>
          <w:sz w:val="20"/>
          <w:szCs w:val="20"/>
        </w:rPr>
      </w:pPr>
      <w:r w:rsidDel="00000000" w:rsidR="00000000" w:rsidRPr="00000000">
        <w:rPr>
          <w:sz w:val="20"/>
          <w:szCs w:val="20"/>
          <w:rtl w:val="0"/>
        </w:rPr>
        <w:t xml:space="preserve">Perancangan sistem informasi </w:t>
      </w:r>
      <w:r w:rsidDel="00000000" w:rsidR="00000000" w:rsidRPr="00000000">
        <w:rPr>
          <w:i w:val="1"/>
          <w:iCs w:val="1"/>
          <w:sz w:val="20"/>
          <w:szCs w:val="20"/>
          <w:rtl w:val="0"/>
        </w:rPr>
        <w:t xml:space="preserve">Job Safety Analysis</w:t>
      </w:r>
      <w:r w:rsidDel="00000000" w:rsidR="00000000" w:rsidRPr="00000000">
        <w:rPr>
          <w:sz w:val="20"/>
          <w:szCs w:val="20"/>
          <w:rtl w:val="0"/>
        </w:rPr>
        <w:t xml:space="preserve"> (JSA), </w:t>
      </w:r>
      <w:r w:rsidDel="00000000" w:rsidR="00000000" w:rsidRPr="00000000">
        <w:rPr>
          <w:i w:val="1"/>
          <w:iCs w:val="1"/>
          <w:sz w:val="20"/>
          <w:szCs w:val="20"/>
          <w:rtl w:val="0"/>
        </w:rPr>
        <w:t xml:space="preserve">permit to work</w:t>
      </w:r>
      <w:r w:rsidDel="00000000" w:rsidR="00000000" w:rsidRPr="00000000">
        <w:rPr>
          <w:sz w:val="20"/>
          <w:szCs w:val="20"/>
          <w:rtl w:val="0"/>
        </w:rPr>
        <w:t xml:space="preserve"> , dan </w:t>
      </w:r>
      <w:r w:rsidDel="00000000" w:rsidR="00000000" w:rsidRPr="00000000">
        <w:rPr>
          <w:i w:val="1"/>
          <w:iCs w:val="1"/>
          <w:sz w:val="20"/>
          <w:szCs w:val="20"/>
          <w:rtl w:val="0"/>
        </w:rPr>
        <w:t xml:space="preserve">daily report</w:t>
      </w:r>
      <w:r w:rsidDel="00000000" w:rsidR="00000000" w:rsidRPr="00000000">
        <w:rPr>
          <w:sz w:val="20"/>
          <w:szCs w:val="20"/>
          <w:rtl w:val="0"/>
        </w:rPr>
        <w:t xml:space="preserve"> diawali dengan pembuatan </w:t>
      </w:r>
      <w:r w:rsidDel="00000000" w:rsidR="00000000" w:rsidRPr="00000000">
        <w:rPr>
          <w:i w:val="1"/>
          <w:iCs w:val="1"/>
          <w:sz w:val="20"/>
          <w:szCs w:val="20"/>
          <w:rtl w:val="0"/>
        </w:rPr>
        <w:t xml:space="preserve">Use Case Diagram,</w:t>
      </w:r>
      <w:r w:rsidDel="00000000" w:rsidR="00000000" w:rsidRPr="00000000">
        <w:rPr>
          <w:rtl w:val="0"/>
        </w:rPr>
        <w:t xml:space="preserve"> </w:t>
      </w:r>
      <w:r w:rsidDel="00000000" w:rsidR="00000000" w:rsidRPr="00000000">
        <w:rPr>
          <w:i w:val="1"/>
          <w:iCs w:val="1"/>
          <w:sz w:val="20"/>
          <w:szCs w:val="20"/>
          <w:rtl w:val="0"/>
        </w:rPr>
        <w:t xml:space="preserve">Use Case Diagram</w:t>
      </w:r>
      <w:r w:rsidDel="00000000" w:rsidR="00000000" w:rsidRPr="00000000">
        <w:rPr>
          <w:sz w:val="20"/>
          <w:szCs w:val="20"/>
          <w:rtl w:val="0"/>
        </w:rPr>
        <w:t xml:space="preserve"> merupakan diagram yang digunakan untuk menggambarkan interaksi antara pengguna dan sistem yang dikembangkan. Diagram ini menunjukkan fungsi-fungsi atau layanan yang tersedia dalam sistem serta </w:t>
      </w:r>
      <w:r w:rsidDel="00000000" w:rsidR="00000000" w:rsidRPr="00000000">
        <w:rPr>
          <w:i w:val="1"/>
          <w:iCs w:val="1"/>
          <w:sz w:val="20"/>
          <w:szCs w:val="20"/>
          <w:rtl w:val="0"/>
        </w:rPr>
        <w:t xml:space="preserve">user</w:t>
      </w:r>
      <w:r w:rsidDel="00000000" w:rsidR="00000000" w:rsidRPr="00000000">
        <w:rPr>
          <w:sz w:val="20"/>
          <w:szCs w:val="20"/>
          <w:rtl w:val="0"/>
        </w:rPr>
        <w:t xml:space="preserve"> yang terlibat dalam penggunaan setiap fungsi tersebut. Melalui </w:t>
      </w:r>
      <w:r w:rsidDel="00000000" w:rsidR="00000000" w:rsidRPr="00000000">
        <w:rPr>
          <w:i w:val="1"/>
          <w:iCs w:val="1"/>
          <w:sz w:val="20"/>
          <w:szCs w:val="20"/>
          <w:rtl w:val="0"/>
        </w:rPr>
        <w:t xml:space="preserve">Use Case</w:t>
      </w:r>
      <w:r w:rsidDel="00000000" w:rsidR="00000000" w:rsidRPr="00000000">
        <w:rPr>
          <w:sz w:val="20"/>
          <w:szCs w:val="20"/>
          <w:rtl w:val="0"/>
        </w:rPr>
        <w:t xml:space="preserve"> Diagram, alur interaksi pengguna dengan sistem dapat dipahami dengan lebih jelas, sehingga kebutuhan pengguna dan ruang lingkup sistem dapat teridentifikasi secara sistematis(Taufan dkk., 2022).</w:t>
      </w:r>
      <w:r w:rsidDel="00000000" w:rsidR="00000000" w:rsidRPr="00000000">
        <w:rPr>
          <w:sz w:val="24"/>
          <w:szCs w:val="24"/>
          <w:rtl w:val="0"/>
        </w:rPr>
        <w:t xml:space="preserve"> </w:t>
      </w:r>
      <w:r w:rsidDel="00000000" w:rsidR="00000000" w:rsidRPr="00000000">
        <w:rPr>
          <w:sz w:val="20"/>
          <w:szCs w:val="20"/>
          <w:rtl w:val="0"/>
        </w:rPr>
        <w:t xml:space="preserve">Entitas merupakan objek atau sesuatu yang ada di dunia nyata dan dapat dibedakan satu dengan yang lainnya, serta memiliki manfaat bagi sistem yang dikembangkan. Setiap entitas dalam basis data dideskripsikan berdasarkan atribut yang berfungsi untuk menjelaskan karakteristik dari entitas tersebut (Sudiarti &amp; Wahab, 2025). </w:t>
      </w:r>
    </w:p>
    <w:p w:rsidR="00000000" w:rsidDel="00000000" w:rsidP="00000000" w:rsidRDefault="00000000" w:rsidRPr="00000000" w14:paraId="00000022">
      <w:pPr>
        <w:ind w:firstLine="425"/>
        <w:jc w:val="both"/>
        <w:rPr>
          <w:color w:val="000000"/>
          <w:sz w:val="20"/>
          <w:szCs w:val="20"/>
        </w:rPr>
      </w:pPr>
      <w:r w:rsidDel="00000000" w:rsidR="00000000" w:rsidRPr="00000000">
        <w:rPr>
          <w:sz w:val="20"/>
          <w:szCs w:val="20"/>
          <w:rtl w:val="0"/>
        </w:rPr>
        <w:t xml:space="preserve">Perancangan sistem informasi menggunakan PHP dan database menggunakan MySQL. MySQL merupakan salah satu basis data paling banyak digunakan di dunia untuk aplikasi berbasis </w:t>
      </w:r>
      <w:r w:rsidDel="00000000" w:rsidR="00000000" w:rsidRPr="00000000">
        <w:rPr>
          <w:i w:val="1"/>
          <w:iCs w:val="1"/>
          <w:sz w:val="20"/>
          <w:szCs w:val="20"/>
          <w:rtl w:val="0"/>
        </w:rPr>
        <w:t xml:space="preserve">website</w:t>
      </w:r>
      <w:r w:rsidDel="00000000" w:rsidR="00000000" w:rsidRPr="00000000">
        <w:rPr>
          <w:sz w:val="20"/>
          <w:szCs w:val="20"/>
          <w:rtl w:val="0"/>
        </w:rPr>
        <w:t xml:space="preserve"> terutama dalam pengembangan aplikasi yang menggunakan teknologi </w:t>
      </w:r>
      <w:r w:rsidDel="00000000" w:rsidR="00000000" w:rsidRPr="00000000">
        <w:rPr>
          <w:i w:val="1"/>
          <w:iCs w:val="1"/>
          <w:sz w:val="20"/>
          <w:szCs w:val="20"/>
          <w:rtl w:val="0"/>
        </w:rPr>
        <w:t xml:space="preserve">website</w:t>
      </w:r>
      <w:r w:rsidDel="00000000" w:rsidR="00000000" w:rsidRPr="00000000">
        <w:rPr>
          <w:sz w:val="20"/>
          <w:szCs w:val="20"/>
          <w:rtl w:val="0"/>
        </w:rPr>
        <w:t xml:space="preserve">. Selain itu, MySQL dan PHP dapat digunakan secara gratis (Aziz dkk., 2024). </w:t>
      </w:r>
      <w:r w:rsidDel="00000000" w:rsidR="00000000" w:rsidRPr="00000000">
        <w:rPr>
          <w:color w:val="000000"/>
          <w:sz w:val="20"/>
          <w:szCs w:val="20"/>
          <w:rtl w:val="0"/>
        </w:rPr>
        <w:t xml:space="preserve">Tahap selanjutnya yaitu pembuatan desain </w:t>
      </w:r>
      <w:r w:rsidDel="00000000" w:rsidR="00000000" w:rsidRPr="00000000">
        <w:rPr>
          <w:i w:val="1"/>
          <w:iCs w:val="1"/>
          <w:color w:val="000000"/>
          <w:sz w:val="20"/>
          <w:szCs w:val="20"/>
          <w:rtl w:val="0"/>
        </w:rPr>
        <w:t xml:space="preserve">user interface</w:t>
      </w:r>
      <w:r w:rsidDel="00000000" w:rsidR="00000000" w:rsidRPr="00000000">
        <w:rPr>
          <w:color w:val="000000"/>
          <w:sz w:val="20"/>
          <w:szCs w:val="20"/>
          <w:rtl w:val="0"/>
        </w:rPr>
        <w:t xml:space="preserve"> berupa tampilan visual </w:t>
      </w:r>
      <w:r w:rsidDel="00000000" w:rsidR="00000000" w:rsidRPr="00000000">
        <w:rPr>
          <w:i w:val="1"/>
          <w:iCs w:val="1"/>
          <w:color w:val="000000"/>
          <w:sz w:val="20"/>
          <w:szCs w:val="20"/>
          <w:rtl w:val="0"/>
        </w:rPr>
        <w:t xml:space="preserve">design</w:t>
      </w:r>
      <w:r w:rsidDel="00000000" w:rsidR="00000000" w:rsidRPr="00000000">
        <w:rPr>
          <w:color w:val="000000"/>
          <w:sz w:val="20"/>
          <w:szCs w:val="20"/>
          <w:rtl w:val="0"/>
        </w:rPr>
        <w:t xml:space="preserve"> sebuah sistem. Tampilan tersebut memungkinkan pengguna terhubung dan berinteraksi dengan suatu produk. Selain berfungsi sebagai penghubung, </w:t>
      </w:r>
      <w:r w:rsidDel="00000000" w:rsidR="00000000" w:rsidRPr="00000000">
        <w:rPr>
          <w:i w:val="1"/>
          <w:iCs w:val="1"/>
          <w:color w:val="000000"/>
          <w:sz w:val="20"/>
          <w:szCs w:val="20"/>
          <w:rtl w:val="0"/>
        </w:rPr>
        <w:t xml:space="preserve">User Interface</w:t>
      </w:r>
      <w:r w:rsidDel="00000000" w:rsidR="00000000" w:rsidRPr="00000000">
        <w:rPr>
          <w:color w:val="000000"/>
          <w:sz w:val="20"/>
          <w:szCs w:val="20"/>
          <w:rtl w:val="0"/>
        </w:rPr>
        <w:t xml:space="preserve"> juga berfungsi untuk mempermudah bagi </w:t>
      </w:r>
      <w:r w:rsidDel="00000000" w:rsidR="00000000" w:rsidRPr="00000000">
        <w:rPr>
          <w:i w:val="1"/>
          <w:iCs w:val="1"/>
          <w:color w:val="000000"/>
          <w:sz w:val="20"/>
          <w:szCs w:val="20"/>
          <w:rtl w:val="0"/>
        </w:rPr>
        <w:t xml:space="preserve">user </w:t>
      </w:r>
      <w:r w:rsidDel="00000000" w:rsidR="00000000" w:rsidRPr="00000000">
        <w:rPr>
          <w:color w:val="000000"/>
          <w:sz w:val="20"/>
          <w:szCs w:val="20"/>
          <w:rtl w:val="0"/>
        </w:rPr>
        <w:t xml:space="preserve">dalam menggunakan sistem(Umiga dkk., 2022)</w:t>
      </w:r>
    </w:p>
    <w:p w:rsidR="00000000" w:rsidDel="00000000" w:rsidP="00000000" w:rsidRDefault="00000000" w:rsidRPr="00000000" w14:paraId="00000023">
      <w:pPr>
        <w:ind w:firstLine="425"/>
        <w:jc w:val="both"/>
        <w:rPr>
          <w:sz w:val="20"/>
          <w:szCs w:val="20"/>
        </w:rPr>
      </w:pPr>
      <w:r w:rsidDel="00000000" w:rsidR="00000000" w:rsidRPr="00000000">
        <w:rPr>
          <w:rtl w:val="0"/>
        </w:rPr>
      </w:r>
    </w:p>
    <w:p w:rsidR="00000000" w:rsidDel="00000000" w:rsidP="00000000" w:rsidRDefault="00000000" w:rsidRPr="00000000" w14:paraId="00000024">
      <w:pPr>
        <w:numPr>
          <w:ilvl w:val="0"/>
          <w:numId w:val="1"/>
        </w:numPr>
        <w:tabs>
          <w:tab w:val="left" w:leader="none" w:pos="426"/>
        </w:tabs>
        <w:ind w:left="0" w:right="4" w:firstLine="0"/>
        <w:jc w:val="both"/>
        <w:rPr/>
      </w:pPr>
      <w:r w:rsidDel="00000000" w:rsidR="00000000" w:rsidRPr="00000000">
        <w:rPr>
          <w:b w:val="1"/>
          <w:bCs w:val="1"/>
          <w:sz w:val="20"/>
          <w:szCs w:val="20"/>
          <w:rtl w:val="0"/>
        </w:rPr>
        <w:t xml:space="preserve">HASIL DAN PEMBAHASAN </w:t>
      </w:r>
      <w:r w:rsidDel="00000000" w:rsidR="00000000" w:rsidRPr="00000000">
        <w:rPr>
          <w:rtl w:val="0"/>
        </w:rPr>
      </w:r>
    </w:p>
    <w:p w:rsidR="00000000" w:rsidDel="00000000" w:rsidP="00000000" w:rsidRDefault="00000000" w:rsidRPr="00000000" w14:paraId="00000025">
      <w:pPr>
        <w:tabs>
          <w:tab w:val="left" w:leader="none" w:pos="688"/>
        </w:tabs>
        <w:spacing w:line="120" w:lineRule="auto"/>
        <w:ind w:right="4"/>
        <w:jc w:val="both"/>
        <w:rPr>
          <w:sz w:val="20"/>
          <w:szCs w:val="20"/>
        </w:rPr>
      </w:pPr>
      <w:r w:rsidDel="00000000" w:rsidR="00000000" w:rsidRPr="00000000">
        <w:rPr>
          <w:rtl w:val="0"/>
        </w:rPr>
      </w:r>
    </w:p>
    <w:p w:rsidR="00000000" w:rsidDel="00000000" w:rsidP="00000000" w:rsidRDefault="00000000" w:rsidRPr="00000000" w14:paraId="00000026">
      <w:pPr>
        <w:ind w:right="4" w:firstLine="426"/>
        <w:jc w:val="both"/>
        <w:rPr>
          <w:color w:val="ee0000"/>
          <w:sz w:val="20"/>
          <w:szCs w:val="20"/>
        </w:rPr>
      </w:pPr>
      <w:r w:rsidDel="00000000" w:rsidR="00000000" w:rsidRPr="00000000">
        <w:rPr>
          <w:sz w:val="20"/>
          <w:szCs w:val="20"/>
          <w:rtl w:val="0"/>
        </w:rPr>
        <w:t xml:space="preserve">Hasil rancangan sistem informasi ini terdiri dari </w:t>
      </w:r>
      <w:r w:rsidDel="00000000" w:rsidR="00000000" w:rsidRPr="00000000">
        <w:rPr>
          <w:i w:val="1"/>
          <w:iCs w:val="1"/>
          <w:sz w:val="20"/>
          <w:szCs w:val="20"/>
          <w:rtl w:val="0"/>
        </w:rPr>
        <w:t xml:space="preserve">use case</w:t>
      </w:r>
      <w:r w:rsidDel="00000000" w:rsidR="00000000" w:rsidRPr="00000000">
        <w:rPr>
          <w:sz w:val="20"/>
          <w:szCs w:val="20"/>
          <w:rtl w:val="0"/>
        </w:rPr>
        <w:t xml:space="preserve"> pengguna, entitas dan atribut basis data, </w:t>
      </w:r>
      <w:r w:rsidDel="00000000" w:rsidR="00000000" w:rsidRPr="00000000">
        <w:rPr>
          <w:i w:val="1"/>
          <w:iCs w:val="1"/>
          <w:sz w:val="20"/>
          <w:szCs w:val="20"/>
          <w:rtl w:val="0"/>
        </w:rPr>
        <w:t xml:space="preserve">entity relationship</w:t>
      </w:r>
      <w:r w:rsidDel="00000000" w:rsidR="00000000" w:rsidRPr="00000000">
        <w:rPr>
          <w:sz w:val="20"/>
          <w:szCs w:val="20"/>
          <w:rtl w:val="0"/>
        </w:rPr>
        <w:t xml:space="preserve"> diagram (ERD), serta </w:t>
      </w:r>
      <w:r w:rsidDel="00000000" w:rsidR="00000000" w:rsidRPr="00000000">
        <w:rPr>
          <w:i w:val="1"/>
          <w:iCs w:val="1"/>
          <w:sz w:val="20"/>
          <w:szCs w:val="20"/>
          <w:rtl w:val="0"/>
        </w:rPr>
        <w:t xml:space="preserve">user</w:t>
      </w:r>
      <w:r w:rsidDel="00000000" w:rsidR="00000000" w:rsidRPr="00000000">
        <w:rPr>
          <w:sz w:val="20"/>
          <w:szCs w:val="20"/>
          <w:rtl w:val="0"/>
        </w:rPr>
        <w:t xml:space="preserve"> </w:t>
      </w:r>
      <w:r w:rsidDel="00000000" w:rsidR="00000000" w:rsidRPr="00000000">
        <w:rPr>
          <w:i w:val="1"/>
          <w:iCs w:val="1"/>
          <w:sz w:val="20"/>
          <w:szCs w:val="20"/>
          <w:rtl w:val="0"/>
        </w:rPr>
        <w:t xml:space="preserve">interface</w:t>
      </w:r>
      <w:r w:rsidDel="00000000" w:rsidR="00000000" w:rsidRPr="00000000">
        <w:rPr>
          <w:sz w:val="20"/>
          <w:szCs w:val="20"/>
          <w:rtl w:val="0"/>
        </w:rPr>
        <w:t xml:space="preserve">. </w:t>
      </w:r>
      <w:r w:rsidDel="00000000" w:rsidR="00000000" w:rsidRPr="00000000">
        <w:rPr>
          <w:i w:val="1"/>
          <w:iCs w:val="1"/>
          <w:sz w:val="20"/>
          <w:szCs w:val="20"/>
          <w:rtl w:val="0"/>
        </w:rPr>
        <w:t xml:space="preserve">Use case</w:t>
      </w:r>
      <w:r w:rsidDel="00000000" w:rsidR="00000000" w:rsidRPr="00000000">
        <w:rPr>
          <w:sz w:val="20"/>
          <w:szCs w:val="20"/>
          <w:rtl w:val="0"/>
        </w:rPr>
        <w:t xml:space="preserve"> </w:t>
      </w:r>
      <w:r w:rsidDel="00000000" w:rsidR="00000000" w:rsidRPr="00000000">
        <w:rPr>
          <w:i w:val="1"/>
          <w:iCs w:val="1"/>
          <w:sz w:val="20"/>
          <w:szCs w:val="20"/>
          <w:rtl w:val="0"/>
        </w:rPr>
        <w:t xml:space="preserve">diagram</w:t>
      </w:r>
      <w:r w:rsidDel="00000000" w:rsidR="00000000" w:rsidRPr="00000000">
        <w:rPr>
          <w:sz w:val="20"/>
          <w:szCs w:val="20"/>
          <w:rtl w:val="0"/>
        </w:rPr>
        <w:t xml:space="preserve"> menggambarkan interaksi antara pengguna dan sistem berdasarkan peran dan kewenangan masing-masing </w:t>
      </w:r>
      <w:r w:rsidDel="00000000" w:rsidR="00000000" w:rsidRPr="00000000">
        <w:rPr>
          <w:i w:val="1"/>
          <w:iCs w:val="1"/>
          <w:sz w:val="20"/>
          <w:szCs w:val="20"/>
          <w:rtl w:val="0"/>
        </w:rPr>
        <w:t xml:space="preserve">user</w:t>
      </w:r>
      <w:r w:rsidDel="00000000" w:rsidR="00000000" w:rsidRPr="00000000">
        <w:rPr>
          <w:sz w:val="20"/>
          <w:szCs w:val="20"/>
          <w:rtl w:val="0"/>
        </w:rPr>
        <w:t xml:space="preserve">. Interaksi antara pengguna dan sistem digambarkan melalui </w:t>
      </w:r>
      <w:r w:rsidDel="00000000" w:rsidR="00000000" w:rsidRPr="00000000">
        <w:rPr>
          <w:i w:val="1"/>
          <w:iCs w:val="1"/>
          <w:sz w:val="20"/>
          <w:szCs w:val="20"/>
          <w:rtl w:val="0"/>
        </w:rPr>
        <w:t xml:space="preserve">use case diagram</w:t>
      </w:r>
      <w:r w:rsidDel="00000000" w:rsidR="00000000" w:rsidRPr="00000000">
        <w:rPr>
          <w:sz w:val="20"/>
          <w:szCs w:val="20"/>
          <w:rtl w:val="0"/>
        </w:rPr>
        <w:t xml:space="preserve">. Hasil </w:t>
      </w:r>
      <w:r w:rsidDel="00000000" w:rsidR="00000000" w:rsidRPr="00000000">
        <w:rPr>
          <w:i w:val="1"/>
          <w:iCs w:val="1"/>
          <w:sz w:val="20"/>
          <w:szCs w:val="20"/>
          <w:rtl w:val="0"/>
        </w:rPr>
        <w:t xml:space="preserve">use case</w:t>
      </w:r>
      <w:r w:rsidDel="00000000" w:rsidR="00000000" w:rsidRPr="00000000">
        <w:rPr>
          <w:sz w:val="20"/>
          <w:szCs w:val="20"/>
          <w:rtl w:val="0"/>
        </w:rPr>
        <w:t xml:space="preserve"> diagram menunjukkan bahwa sistem melibatkan empat aktor utama, yaitu Supervisor, HSE, Project Manager, serta Manager </w:t>
      </w:r>
      <w:r w:rsidDel="00000000" w:rsidR="00000000" w:rsidRPr="00000000">
        <w:rPr>
          <w:i w:val="1"/>
          <w:iCs w:val="1"/>
          <w:sz w:val="20"/>
          <w:szCs w:val="20"/>
          <w:rtl w:val="0"/>
        </w:rPr>
        <w:t xml:space="preserve">Human Resourcecs</w:t>
      </w:r>
      <w:r w:rsidDel="00000000" w:rsidR="00000000" w:rsidRPr="00000000">
        <w:rPr>
          <w:sz w:val="20"/>
          <w:szCs w:val="20"/>
          <w:rtl w:val="0"/>
        </w:rPr>
        <w:t xml:space="preserve"> (HR) &amp; </w:t>
      </w:r>
      <w:r w:rsidDel="00000000" w:rsidR="00000000" w:rsidRPr="00000000">
        <w:rPr>
          <w:i w:val="1"/>
          <w:iCs w:val="1"/>
          <w:sz w:val="20"/>
          <w:szCs w:val="20"/>
          <w:rtl w:val="0"/>
        </w:rPr>
        <w:t xml:space="preserve">Health Safety Environment</w:t>
      </w:r>
      <w:r w:rsidDel="00000000" w:rsidR="00000000" w:rsidRPr="00000000">
        <w:rPr>
          <w:sz w:val="20"/>
          <w:szCs w:val="20"/>
          <w:rtl w:val="0"/>
        </w:rPr>
        <w:t xml:space="preserve"> (HSE), yang masing-masing memiliki hak akses dan fungsi berbeda. Sistem mendukung pengelolaan JSA, </w:t>
      </w:r>
      <w:r w:rsidDel="00000000" w:rsidR="00000000" w:rsidRPr="00000000">
        <w:rPr>
          <w:i w:val="1"/>
          <w:iCs w:val="1"/>
          <w:sz w:val="20"/>
          <w:szCs w:val="20"/>
          <w:rtl w:val="0"/>
        </w:rPr>
        <w:t xml:space="preserve">permit to work</w:t>
      </w:r>
      <w:r w:rsidDel="00000000" w:rsidR="00000000" w:rsidRPr="00000000">
        <w:rPr>
          <w:sz w:val="20"/>
          <w:szCs w:val="20"/>
          <w:rtl w:val="0"/>
        </w:rPr>
        <w:t xml:space="preserve">, dan </w:t>
      </w:r>
      <w:r w:rsidDel="00000000" w:rsidR="00000000" w:rsidRPr="00000000">
        <w:rPr>
          <w:i w:val="1"/>
          <w:iCs w:val="1"/>
          <w:sz w:val="20"/>
          <w:szCs w:val="20"/>
          <w:rtl w:val="0"/>
        </w:rPr>
        <w:t xml:space="preserve">daily report</w:t>
      </w:r>
      <w:r w:rsidDel="00000000" w:rsidR="00000000" w:rsidRPr="00000000">
        <w:rPr>
          <w:sz w:val="20"/>
          <w:szCs w:val="20"/>
          <w:rtl w:val="0"/>
        </w:rPr>
        <w:t xml:space="preserve"> secara terintegrasi mulai dari pengajuan, pengeditan, persetujuan, hingga pengunduhan yang disajikan pada Gambar 1.</w:t>
      </w:r>
      <w:r w:rsidDel="00000000" w:rsidR="00000000" w:rsidRPr="00000000">
        <w:rPr>
          <w:rtl w:val="0"/>
        </w:rPr>
      </w:r>
    </w:p>
    <w:p w:rsidR="00000000" w:rsidDel="00000000" w:rsidP="00000000" w:rsidRDefault="00000000" w:rsidRPr="00000000" w14:paraId="00000027">
      <w:pPr>
        <w:ind w:right="4"/>
        <w:jc w:val="both"/>
        <w:rPr>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492441</wp:posOffset>
            </wp:positionH>
            <wp:positionV relativeFrom="paragraph">
              <wp:posOffset>5715</wp:posOffset>
            </wp:positionV>
            <wp:extent cx="2616200" cy="4683777"/>
            <wp:effectExtent b="0" l="0" r="0" t="0"/>
            <wp:wrapNone/>
            <wp:docPr id="11" name="image7.png"/>
            <a:graphic>
              <a:graphicData uri="http://schemas.openxmlformats.org/drawingml/2006/picture">
                <pic:pic>
                  <pic:nvPicPr>
                    <pic:cNvPr id="0" name="image7.png"/>
                    <pic:cNvPicPr preferRelativeResize="0"/>
                  </pic:nvPicPr>
                  <pic:blipFill>
                    <a:blip r:embed="rId7"/>
                    <a:srcRect b="0" l="1528" r="1555" t="0"/>
                    <a:stretch>
                      <a:fillRect/>
                    </a:stretch>
                  </pic:blipFill>
                  <pic:spPr>
                    <a:xfrm>
                      <a:off x="0" y="0"/>
                      <a:ext cx="2616200" cy="4683777"/>
                    </a:xfrm>
                    <a:prstGeom prst="rect"/>
                    <a:ln/>
                  </pic:spPr>
                </pic:pic>
              </a:graphicData>
            </a:graphic>
          </wp:anchor>
        </w:drawing>
      </w:r>
    </w:p>
    <w:p w:rsidR="00000000" w:rsidDel="00000000" w:rsidP="00000000" w:rsidRDefault="00000000" w:rsidRPr="00000000" w14:paraId="00000028">
      <w:pPr>
        <w:ind w:right="4"/>
        <w:jc w:val="both"/>
        <w:rPr>
          <w:sz w:val="20"/>
          <w:szCs w:val="20"/>
        </w:rPr>
      </w:pPr>
      <w:r w:rsidDel="00000000" w:rsidR="00000000" w:rsidRPr="00000000">
        <w:rPr>
          <w:rtl w:val="0"/>
        </w:rPr>
      </w:r>
    </w:p>
    <w:p w:rsidR="00000000" w:rsidDel="00000000" w:rsidP="00000000" w:rsidRDefault="00000000" w:rsidRPr="00000000" w14:paraId="00000029">
      <w:pPr>
        <w:ind w:right="4"/>
        <w:jc w:val="both"/>
        <w:rPr>
          <w:sz w:val="20"/>
          <w:szCs w:val="20"/>
        </w:rPr>
      </w:pPr>
      <w:r w:rsidDel="00000000" w:rsidR="00000000" w:rsidRPr="00000000">
        <w:rPr>
          <w:rtl w:val="0"/>
        </w:rPr>
      </w:r>
    </w:p>
    <w:p w:rsidR="00000000" w:rsidDel="00000000" w:rsidP="00000000" w:rsidRDefault="00000000" w:rsidRPr="00000000" w14:paraId="0000002A">
      <w:pPr>
        <w:ind w:right="4"/>
        <w:jc w:val="both"/>
        <w:rPr>
          <w:sz w:val="20"/>
          <w:szCs w:val="20"/>
        </w:rPr>
      </w:pPr>
      <w:r w:rsidDel="00000000" w:rsidR="00000000" w:rsidRPr="00000000">
        <w:rPr>
          <w:rtl w:val="0"/>
        </w:rPr>
      </w:r>
    </w:p>
    <w:p w:rsidR="00000000" w:rsidDel="00000000" w:rsidP="00000000" w:rsidRDefault="00000000" w:rsidRPr="00000000" w14:paraId="0000002B">
      <w:pPr>
        <w:ind w:right="4"/>
        <w:jc w:val="both"/>
        <w:rPr>
          <w:sz w:val="20"/>
          <w:szCs w:val="20"/>
        </w:rPr>
      </w:pPr>
      <w:r w:rsidDel="00000000" w:rsidR="00000000" w:rsidRPr="00000000">
        <w:rPr>
          <w:rtl w:val="0"/>
        </w:rPr>
      </w:r>
    </w:p>
    <w:p w:rsidR="00000000" w:rsidDel="00000000" w:rsidP="00000000" w:rsidRDefault="00000000" w:rsidRPr="00000000" w14:paraId="0000002C">
      <w:pPr>
        <w:ind w:right="4"/>
        <w:jc w:val="both"/>
        <w:rPr>
          <w:sz w:val="20"/>
          <w:szCs w:val="20"/>
        </w:rPr>
      </w:pPr>
      <w:r w:rsidDel="00000000" w:rsidR="00000000" w:rsidRPr="00000000">
        <w:rPr>
          <w:rtl w:val="0"/>
        </w:rPr>
      </w:r>
    </w:p>
    <w:p w:rsidR="00000000" w:rsidDel="00000000" w:rsidP="00000000" w:rsidRDefault="00000000" w:rsidRPr="00000000" w14:paraId="0000002D">
      <w:pPr>
        <w:ind w:right="4"/>
        <w:jc w:val="both"/>
        <w:rPr>
          <w:sz w:val="20"/>
          <w:szCs w:val="20"/>
        </w:rPr>
      </w:pPr>
      <w:r w:rsidDel="00000000" w:rsidR="00000000" w:rsidRPr="00000000">
        <w:rPr>
          <w:rtl w:val="0"/>
        </w:rPr>
      </w:r>
    </w:p>
    <w:p w:rsidR="00000000" w:rsidDel="00000000" w:rsidP="00000000" w:rsidRDefault="00000000" w:rsidRPr="00000000" w14:paraId="0000002E">
      <w:pPr>
        <w:ind w:right="4"/>
        <w:jc w:val="both"/>
        <w:rPr>
          <w:sz w:val="20"/>
          <w:szCs w:val="20"/>
        </w:rPr>
      </w:pPr>
      <w:r w:rsidDel="00000000" w:rsidR="00000000" w:rsidRPr="00000000">
        <w:rPr>
          <w:rtl w:val="0"/>
        </w:rPr>
      </w:r>
    </w:p>
    <w:p w:rsidR="00000000" w:rsidDel="00000000" w:rsidP="00000000" w:rsidRDefault="00000000" w:rsidRPr="00000000" w14:paraId="0000002F">
      <w:pPr>
        <w:ind w:right="4"/>
        <w:jc w:val="both"/>
        <w:rPr>
          <w:sz w:val="20"/>
          <w:szCs w:val="20"/>
        </w:rPr>
      </w:pPr>
      <w:r w:rsidDel="00000000" w:rsidR="00000000" w:rsidRPr="00000000">
        <w:rPr>
          <w:rtl w:val="0"/>
        </w:rPr>
      </w:r>
    </w:p>
    <w:p w:rsidR="00000000" w:rsidDel="00000000" w:rsidP="00000000" w:rsidRDefault="00000000" w:rsidRPr="00000000" w14:paraId="00000030">
      <w:pPr>
        <w:ind w:right="4"/>
        <w:jc w:val="both"/>
        <w:rPr>
          <w:sz w:val="20"/>
          <w:szCs w:val="20"/>
        </w:rPr>
      </w:pPr>
      <w:r w:rsidDel="00000000" w:rsidR="00000000" w:rsidRPr="00000000">
        <w:rPr>
          <w:rtl w:val="0"/>
        </w:rPr>
      </w:r>
    </w:p>
    <w:p w:rsidR="00000000" w:rsidDel="00000000" w:rsidP="00000000" w:rsidRDefault="00000000" w:rsidRPr="00000000" w14:paraId="00000031">
      <w:pPr>
        <w:ind w:right="4"/>
        <w:jc w:val="both"/>
        <w:rPr>
          <w:sz w:val="20"/>
          <w:szCs w:val="20"/>
        </w:rPr>
      </w:pPr>
      <w:r w:rsidDel="00000000" w:rsidR="00000000" w:rsidRPr="00000000">
        <w:rPr>
          <w:rtl w:val="0"/>
        </w:rPr>
      </w:r>
    </w:p>
    <w:p w:rsidR="00000000" w:rsidDel="00000000" w:rsidP="00000000" w:rsidRDefault="00000000" w:rsidRPr="00000000" w14:paraId="00000032">
      <w:pPr>
        <w:ind w:right="4"/>
        <w:jc w:val="both"/>
        <w:rPr>
          <w:sz w:val="20"/>
          <w:szCs w:val="20"/>
        </w:rPr>
      </w:pPr>
      <w:r w:rsidDel="00000000" w:rsidR="00000000" w:rsidRPr="00000000">
        <w:rPr>
          <w:rtl w:val="0"/>
        </w:rPr>
      </w:r>
    </w:p>
    <w:p w:rsidR="00000000" w:rsidDel="00000000" w:rsidP="00000000" w:rsidRDefault="00000000" w:rsidRPr="00000000" w14:paraId="00000033">
      <w:pPr>
        <w:ind w:right="4"/>
        <w:jc w:val="both"/>
        <w:rPr>
          <w:sz w:val="20"/>
          <w:szCs w:val="20"/>
        </w:rPr>
      </w:pPr>
      <w:r w:rsidDel="00000000" w:rsidR="00000000" w:rsidRPr="00000000">
        <w:rPr>
          <w:rtl w:val="0"/>
        </w:rPr>
      </w:r>
    </w:p>
    <w:p w:rsidR="00000000" w:rsidDel="00000000" w:rsidP="00000000" w:rsidRDefault="00000000" w:rsidRPr="00000000" w14:paraId="00000034">
      <w:pPr>
        <w:ind w:right="4"/>
        <w:jc w:val="both"/>
        <w:rPr>
          <w:sz w:val="20"/>
          <w:szCs w:val="20"/>
        </w:rPr>
      </w:pPr>
      <w:r w:rsidDel="00000000" w:rsidR="00000000" w:rsidRPr="00000000">
        <w:rPr>
          <w:rtl w:val="0"/>
        </w:rPr>
      </w:r>
    </w:p>
    <w:p w:rsidR="00000000" w:rsidDel="00000000" w:rsidP="00000000" w:rsidRDefault="00000000" w:rsidRPr="00000000" w14:paraId="00000035">
      <w:pPr>
        <w:ind w:right="4"/>
        <w:jc w:val="both"/>
        <w:rPr>
          <w:sz w:val="20"/>
          <w:szCs w:val="20"/>
        </w:rPr>
      </w:pPr>
      <w:r w:rsidDel="00000000" w:rsidR="00000000" w:rsidRPr="00000000">
        <w:rPr>
          <w:rtl w:val="0"/>
        </w:rPr>
      </w:r>
    </w:p>
    <w:p w:rsidR="00000000" w:rsidDel="00000000" w:rsidP="00000000" w:rsidRDefault="00000000" w:rsidRPr="00000000" w14:paraId="00000036">
      <w:pPr>
        <w:ind w:right="4"/>
        <w:jc w:val="both"/>
        <w:rPr>
          <w:sz w:val="20"/>
          <w:szCs w:val="20"/>
        </w:rPr>
      </w:pPr>
      <w:r w:rsidDel="00000000" w:rsidR="00000000" w:rsidRPr="00000000">
        <w:rPr>
          <w:rtl w:val="0"/>
        </w:rPr>
      </w:r>
    </w:p>
    <w:p w:rsidR="00000000" w:rsidDel="00000000" w:rsidP="00000000" w:rsidRDefault="00000000" w:rsidRPr="00000000" w14:paraId="00000037">
      <w:pPr>
        <w:ind w:right="4"/>
        <w:jc w:val="both"/>
        <w:rPr>
          <w:sz w:val="20"/>
          <w:szCs w:val="20"/>
        </w:rPr>
      </w:pPr>
      <w:r w:rsidDel="00000000" w:rsidR="00000000" w:rsidRPr="00000000">
        <w:rPr>
          <w:rtl w:val="0"/>
        </w:rPr>
      </w:r>
    </w:p>
    <w:p w:rsidR="00000000" w:rsidDel="00000000" w:rsidP="00000000" w:rsidRDefault="00000000" w:rsidRPr="00000000" w14:paraId="00000038">
      <w:pPr>
        <w:ind w:right="4"/>
        <w:jc w:val="both"/>
        <w:rPr>
          <w:sz w:val="20"/>
          <w:szCs w:val="20"/>
        </w:rPr>
      </w:pPr>
      <w:r w:rsidDel="00000000" w:rsidR="00000000" w:rsidRPr="00000000">
        <w:rPr>
          <w:rtl w:val="0"/>
        </w:rPr>
      </w:r>
    </w:p>
    <w:p w:rsidR="00000000" w:rsidDel="00000000" w:rsidP="00000000" w:rsidRDefault="00000000" w:rsidRPr="00000000" w14:paraId="00000039">
      <w:pPr>
        <w:ind w:right="4"/>
        <w:jc w:val="both"/>
        <w:rPr>
          <w:sz w:val="20"/>
          <w:szCs w:val="20"/>
        </w:rPr>
      </w:pPr>
      <w:r w:rsidDel="00000000" w:rsidR="00000000" w:rsidRPr="00000000">
        <w:rPr>
          <w:rtl w:val="0"/>
        </w:rPr>
      </w:r>
    </w:p>
    <w:p w:rsidR="00000000" w:rsidDel="00000000" w:rsidP="00000000" w:rsidRDefault="00000000" w:rsidRPr="00000000" w14:paraId="0000003A">
      <w:pPr>
        <w:ind w:right="4"/>
        <w:jc w:val="both"/>
        <w:rPr>
          <w:sz w:val="20"/>
          <w:szCs w:val="20"/>
        </w:rPr>
      </w:pPr>
      <w:r w:rsidDel="00000000" w:rsidR="00000000" w:rsidRPr="00000000">
        <w:rPr>
          <w:rtl w:val="0"/>
        </w:rPr>
      </w:r>
    </w:p>
    <w:p w:rsidR="00000000" w:rsidDel="00000000" w:rsidP="00000000" w:rsidRDefault="00000000" w:rsidRPr="00000000" w14:paraId="0000003B">
      <w:pPr>
        <w:ind w:right="4"/>
        <w:jc w:val="both"/>
        <w:rPr>
          <w:sz w:val="20"/>
          <w:szCs w:val="20"/>
        </w:rPr>
      </w:pPr>
      <w:r w:rsidDel="00000000" w:rsidR="00000000" w:rsidRPr="00000000">
        <w:rPr>
          <w:rtl w:val="0"/>
        </w:rPr>
      </w:r>
    </w:p>
    <w:p w:rsidR="00000000" w:rsidDel="00000000" w:rsidP="00000000" w:rsidRDefault="00000000" w:rsidRPr="00000000" w14:paraId="0000003C">
      <w:pPr>
        <w:ind w:right="4"/>
        <w:jc w:val="both"/>
        <w:rPr>
          <w:sz w:val="20"/>
          <w:szCs w:val="20"/>
        </w:rPr>
      </w:pPr>
      <w:r w:rsidDel="00000000" w:rsidR="00000000" w:rsidRPr="00000000">
        <w:rPr>
          <w:rtl w:val="0"/>
        </w:rPr>
      </w:r>
    </w:p>
    <w:p w:rsidR="00000000" w:rsidDel="00000000" w:rsidP="00000000" w:rsidRDefault="00000000" w:rsidRPr="00000000" w14:paraId="0000003D">
      <w:pPr>
        <w:ind w:right="4"/>
        <w:jc w:val="both"/>
        <w:rPr>
          <w:sz w:val="20"/>
          <w:szCs w:val="20"/>
        </w:rPr>
      </w:pPr>
      <w:r w:rsidDel="00000000" w:rsidR="00000000" w:rsidRPr="00000000">
        <w:rPr>
          <w:rtl w:val="0"/>
        </w:rPr>
      </w:r>
    </w:p>
    <w:p w:rsidR="00000000" w:rsidDel="00000000" w:rsidP="00000000" w:rsidRDefault="00000000" w:rsidRPr="00000000" w14:paraId="0000003E">
      <w:pPr>
        <w:ind w:right="4"/>
        <w:jc w:val="both"/>
        <w:rPr>
          <w:sz w:val="20"/>
          <w:szCs w:val="20"/>
        </w:rPr>
      </w:pPr>
      <w:r w:rsidDel="00000000" w:rsidR="00000000" w:rsidRPr="00000000">
        <w:rPr>
          <w:rtl w:val="0"/>
        </w:rPr>
      </w:r>
    </w:p>
    <w:p w:rsidR="00000000" w:rsidDel="00000000" w:rsidP="00000000" w:rsidRDefault="00000000" w:rsidRPr="00000000" w14:paraId="0000003F">
      <w:pPr>
        <w:ind w:right="4"/>
        <w:jc w:val="both"/>
        <w:rPr>
          <w:sz w:val="20"/>
          <w:szCs w:val="20"/>
        </w:rPr>
      </w:pPr>
      <w:r w:rsidDel="00000000" w:rsidR="00000000" w:rsidRPr="00000000">
        <w:rPr>
          <w:rtl w:val="0"/>
        </w:rPr>
      </w:r>
    </w:p>
    <w:p w:rsidR="00000000" w:rsidDel="00000000" w:rsidP="00000000" w:rsidRDefault="00000000" w:rsidRPr="00000000" w14:paraId="00000040">
      <w:pPr>
        <w:ind w:right="4"/>
        <w:jc w:val="both"/>
        <w:rPr>
          <w:sz w:val="20"/>
          <w:szCs w:val="20"/>
        </w:rPr>
      </w:pPr>
      <w:r w:rsidDel="00000000" w:rsidR="00000000" w:rsidRPr="00000000">
        <w:rPr>
          <w:rtl w:val="0"/>
        </w:rPr>
      </w:r>
    </w:p>
    <w:p w:rsidR="00000000" w:rsidDel="00000000" w:rsidP="00000000" w:rsidRDefault="00000000" w:rsidRPr="00000000" w14:paraId="00000041">
      <w:pPr>
        <w:ind w:right="4"/>
        <w:jc w:val="both"/>
        <w:rPr>
          <w:sz w:val="20"/>
          <w:szCs w:val="20"/>
        </w:rPr>
      </w:pPr>
      <w:r w:rsidDel="00000000" w:rsidR="00000000" w:rsidRPr="00000000">
        <w:rPr>
          <w:rtl w:val="0"/>
        </w:rPr>
      </w:r>
    </w:p>
    <w:p w:rsidR="00000000" w:rsidDel="00000000" w:rsidP="00000000" w:rsidRDefault="00000000" w:rsidRPr="00000000" w14:paraId="00000042">
      <w:pPr>
        <w:ind w:right="4"/>
        <w:jc w:val="both"/>
        <w:rPr>
          <w:sz w:val="20"/>
          <w:szCs w:val="20"/>
        </w:rPr>
      </w:pPr>
      <w:r w:rsidDel="00000000" w:rsidR="00000000" w:rsidRPr="00000000">
        <w:rPr>
          <w:rtl w:val="0"/>
        </w:rPr>
      </w:r>
    </w:p>
    <w:p w:rsidR="00000000" w:rsidDel="00000000" w:rsidP="00000000" w:rsidRDefault="00000000" w:rsidRPr="00000000" w14:paraId="00000043">
      <w:pPr>
        <w:ind w:right="4"/>
        <w:jc w:val="both"/>
        <w:rPr>
          <w:sz w:val="20"/>
          <w:szCs w:val="20"/>
        </w:rPr>
      </w:pPr>
      <w:r w:rsidDel="00000000" w:rsidR="00000000" w:rsidRPr="00000000">
        <w:rPr>
          <w:rtl w:val="0"/>
        </w:rPr>
      </w:r>
    </w:p>
    <w:p w:rsidR="00000000" w:rsidDel="00000000" w:rsidP="00000000" w:rsidRDefault="00000000" w:rsidRPr="00000000" w14:paraId="00000044">
      <w:pPr>
        <w:ind w:right="4"/>
        <w:jc w:val="both"/>
        <w:rPr>
          <w:sz w:val="20"/>
          <w:szCs w:val="20"/>
        </w:rPr>
      </w:pPr>
      <w:r w:rsidDel="00000000" w:rsidR="00000000" w:rsidRPr="00000000">
        <w:rPr>
          <w:rtl w:val="0"/>
        </w:rPr>
      </w:r>
    </w:p>
    <w:p w:rsidR="00000000" w:rsidDel="00000000" w:rsidP="00000000" w:rsidRDefault="00000000" w:rsidRPr="00000000" w14:paraId="00000045">
      <w:pPr>
        <w:ind w:right="4"/>
        <w:rPr>
          <w:sz w:val="20"/>
          <w:szCs w:val="20"/>
        </w:rPr>
      </w:pPr>
      <w:r w:rsidDel="00000000" w:rsidR="00000000" w:rsidRPr="00000000">
        <w:rPr>
          <w:rtl w:val="0"/>
        </w:rPr>
      </w:r>
    </w:p>
    <w:p w:rsidR="00000000" w:rsidDel="00000000" w:rsidP="00000000" w:rsidRDefault="00000000" w:rsidRPr="00000000" w14:paraId="00000046">
      <w:pPr>
        <w:ind w:right="4"/>
        <w:rPr>
          <w:b w:val="1"/>
          <w:bCs w:val="1"/>
          <w:sz w:val="20"/>
          <w:szCs w:val="20"/>
        </w:rPr>
      </w:pPr>
      <w:r w:rsidDel="00000000" w:rsidR="00000000" w:rsidRPr="00000000">
        <w:rPr>
          <w:rtl w:val="0"/>
        </w:rPr>
      </w:r>
    </w:p>
    <w:p w:rsidR="00000000" w:rsidDel="00000000" w:rsidP="00000000" w:rsidRDefault="00000000" w:rsidRPr="00000000" w14:paraId="00000047">
      <w:pPr>
        <w:ind w:right="4"/>
        <w:jc w:val="center"/>
        <w:rPr>
          <w:i w:val="1"/>
          <w:iCs w:val="1"/>
          <w:sz w:val="20"/>
          <w:szCs w:val="20"/>
        </w:rPr>
      </w:pPr>
      <w:r w:rsidDel="00000000" w:rsidR="00000000" w:rsidRPr="00000000">
        <w:rPr>
          <w:b w:val="1"/>
          <w:bCs w:val="1"/>
          <w:sz w:val="20"/>
          <w:szCs w:val="20"/>
          <w:rtl w:val="0"/>
        </w:rPr>
        <w:t xml:space="preserve">Gambar 1</w:t>
      </w:r>
      <w:r w:rsidDel="00000000" w:rsidR="00000000" w:rsidRPr="00000000">
        <w:rPr>
          <w:sz w:val="20"/>
          <w:szCs w:val="20"/>
          <w:rtl w:val="0"/>
        </w:rPr>
        <w:t xml:space="preserve">. </w:t>
      </w:r>
      <w:r w:rsidDel="00000000" w:rsidR="00000000" w:rsidRPr="00000000">
        <w:rPr>
          <w:i w:val="1"/>
          <w:iCs w:val="1"/>
          <w:sz w:val="20"/>
          <w:szCs w:val="20"/>
          <w:rtl w:val="0"/>
        </w:rPr>
        <w:t xml:space="preserve">Use Case</w:t>
      </w:r>
      <w:r w:rsidDel="00000000" w:rsidR="00000000" w:rsidRPr="00000000">
        <w:rPr>
          <w:sz w:val="20"/>
          <w:szCs w:val="20"/>
          <w:rtl w:val="0"/>
        </w:rPr>
        <w:t xml:space="preserve"> </w:t>
      </w:r>
      <w:r w:rsidDel="00000000" w:rsidR="00000000" w:rsidRPr="00000000">
        <w:rPr>
          <w:i w:val="1"/>
          <w:iCs w:val="1"/>
          <w:sz w:val="20"/>
          <w:szCs w:val="20"/>
          <w:rtl w:val="0"/>
        </w:rPr>
        <w:t xml:space="preserve">Diagram</w:t>
      </w:r>
      <w:r w:rsidDel="00000000" w:rsidR="00000000" w:rsidRPr="00000000">
        <w:rPr>
          <w:sz w:val="20"/>
          <w:szCs w:val="20"/>
          <w:rtl w:val="0"/>
        </w:rPr>
        <w:t xml:space="preserve"> Sistem Informasi </w:t>
      </w:r>
      <w:r w:rsidDel="00000000" w:rsidR="00000000" w:rsidRPr="00000000">
        <w:rPr>
          <w:i w:val="1"/>
          <w:iCs w:val="1"/>
          <w:sz w:val="20"/>
          <w:szCs w:val="20"/>
          <w:rtl w:val="0"/>
        </w:rPr>
        <w:t xml:space="preserve">Job Safety Analysis, Permit to Work</w:t>
      </w:r>
      <w:r w:rsidDel="00000000" w:rsidR="00000000" w:rsidRPr="00000000">
        <w:rPr>
          <w:sz w:val="20"/>
          <w:szCs w:val="20"/>
          <w:rtl w:val="0"/>
        </w:rPr>
        <w:t xml:space="preserve">, dan </w:t>
      </w:r>
      <w:r w:rsidDel="00000000" w:rsidR="00000000" w:rsidRPr="00000000">
        <w:rPr>
          <w:i w:val="1"/>
          <w:iCs w:val="1"/>
          <w:sz w:val="20"/>
          <w:szCs w:val="20"/>
          <w:rtl w:val="0"/>
        </w:rPr>
        <w:t xml:space="preserve">Daily Report</w:t>
      </w:r>
    </w:p>
    <w:p w:rsidR="00000000" w:rsidDel="00000000" w:rsidP="00000000" w:rsidRDefault="00000000" w:rsidRPr="00000000" w14:paraId="00000048">
      <w:pPr>
        <w:ind w:right="4"/>
        <w:jc w:val="center"/>
        <w:rPr>
          <w:sz w:val="20"/>
          <w:szCs w:val="20"/>
        </w:rPr>
      </w:pPr>
      <w:r w:rsidDel="00000000" w:rsidR="00000000" w:rsidRPr="00000000">
        <w:rPr>
          <w:rtl w:val="0"/>
        </w:rPr>
      </w:r>
    </w:p>
    <w:p w:rsidR="00000000" w:rsidDel="00000000" w:rsidP="00000000" w:rsidRDefault="00000000" w:rsidRPr="00000000" w14:paraId="00000049">
      <w:pPr>
        <w:ind w:right="4" w:firstLine="567"/>
        <w:jc w:val="both"/>
        <w:rPr>
          <w:color w:val="ee0000"/>
          <w:sz w:val="20"/>
          <w:szCs w:val="20"/>
        </w:rPr>
      </w:pPr>
      <w:r w:rsidDel="00000000" w:rsidR="00000000" w:rsidRPr="00000000">
        <w:rPr>
          <w:sz w:val="20"/>
          <w:szCs w:val="20"/>
          <w:rtl w:val="0"/>
        </w:rPr>
        <w:t xml:space="preserve">Setelah melakukan penentuan </w:t>
      </w:r>
      <w:r w:rsidDel="00000000" w:rsidR="00000000" w:rsidRPr="00000000">
        <w:rPr>
          <w:i w:val="1"/>
          <w:iCs w:val="1"/>
          <w:sz w:val="20"/>
          <w:szCs w:val="20"/>
          <w:rtl w:val="0"/>
        </w:rPr>
        <w:t xml:space="preserve">user</w:t>
      </w:r>
      <w:r w:rsidDel="00000000" w:rsidR="00000000" w:rsidRPr="00000000">
        <w:rPr>
          <w:sz w:val="20"/>
          <w:szCs w:val="20"/>
          <w:rtl w:val="0"/>
        </w:rPr>
        <w:t xml:space="preserve"> melalui </w:t>
      </w:r>
      <w:r w:rsidDel="00000000" w:rsidR="00000000" w:rsidRPr="00000000">
        <w:rPr>
          <w:i w:val="1"/>
          <w:iCs w:val="1"/>
          <w:sz w:val="20"/>
          <w:szCs w:val="20"/>
          <w:rtl w:val="0"/>
        </w:rPr>
        <w:t xml:space="preserve">use case</w:t>
      </w:r>
      <w:r w:rsidDel="00000000" w:rsidR="00000000" w:rsidRPr="00000000">
        <w:rPr>
          <w:sz w:val="20"/>
          <w:szCs w:val="20"/>
          <w:rtl w:val="0"/>
        </w:rPr>
        <w:t xml:space="preserve"> </w:t>
      </w:r>
      <w:r w:rsidDel="00000000" w:rsidR="00000000" w:rsidRPr="00000000">
        <w:rPr>
          <w:i w:val="1"/>
          <w:iCs w:val="1"/>
          <w:sz w:val="20"/>
          <w:szCs w:val="20"/>
          <w:rtl w:val="0"/>
        </w:rPr>
        <w:t xml:space="preserve">diagram</w:t>
      </w:r>
      <w:r w:rsidDel="00000000" w:rsidR="00000000" w:rsidRPr="00000000">
        <w:rPr>
          <w:sz w:val="20"/>
          <w:szCs w:val="20"/>
          <w:rtl w:val="0"/>
        </w:rPr>
        <w:t xml:space="preserve">, selanjutnya dilakukan pembuatan </w:t>
      </w:r>
      <w:r w:rsidDel="00000000" w:rsidR="00000000" w:rsidRPr="00000000">
        <w:rPr>
          <w:i w:val="1"/>
          <w:iCs w:val="1"/>
          <w:sz w:val="20"/>
          <w:szCs w:val="20"/>
          <w:rtl w:val="0"/>
        </w:rPr>
        <w:t xml:space="preserve">Entity Relationship Diagram</w:t>
      </w:r>
      <w:r w:rsidDel="00000000" w:rsidR="00000000" w:rsidRPr="00000000">
        <w:rPr>
          <w:sz w:val="20"/>
          <w:szCs w:val="20"/>
          <w:rtl w:val="0"/>
        </w:rPr>
        <w:t xml:space="preserve"> (ERD) dari sistem yang berfungsi untuk menunjukkan hubungan atau relasi antar entitas beserta atribut-atribut yang dimilikinya, sehingga dapat menjelaskan struktur dan keterkaitan data dalam basis data sistem. Hasil ERD menunjukkan bahwa sistem tersusun atas sejumlah entitas yang saling berelasi untuk mengelola data JSA, </w:t>
      </w:r>
      <w:r w:rsidDel="00000000" w:rsidR="00000000" w:rsidRPr="00000000">
        <w:rPr>
          <w:i w:val="1"/>
          <w:iCs w:val="1"/>
          <w:sz w:val="20"/>
          <w:szCs w:val="20"/>
          <w:rtl w:val="0"/>
        </w:rPr>
        <w:t xml:space="preserve">permit to work</w:t>
      </w:r>
      <w:r w:rsidDel="00000000" w:rsidR="00000000" w:rsidRPr="00000000">
        <w:rPr>
          <w:sz w:val="20"/>
          <w:szCs w:val="20"/>
          <w:rtl w:val="0"/>
        </w:rPr>
        <w:t xml:space="preserve">, </w:t>
      </w:r>
      <w:r w:rsidDel="00000000" w:rsidR="00000000" w:rsidRPr="00000000">
        <w:rPr>
          <w:i w:val="1"/>
          <w:iCs w:val="1"/>
          <w:sz w:val="20"/>
          <w:szCs w:val="20"/>
          <w:rtl w:val="0"/>
        </w:rPr>
        <w:t xml:space="preserve">daily report</w:t>
      </w:r>
      <w:r w:rsidDel="00000000" w:rsidR="00000000" w:rsidRPr="00000000">
        <w:rPr>
          <w:sz w:val="20"/>
          <w:szCs w:val="20"/>
          <w:rtl w:val="0"/>
        </w:rPr>
        <w:t xml:space="preserve">, dan pengguna. Relasi antar entitas menggambarkan alur data mulai dari pengajuan, pemeriksaan, hingga persetujuan. ERD ini memperlihatkan struktur data yang mendukung integrasi proses dan pembagian peran dalam sistem yang disajikan pada Gambar 2.</w:t>
      </w:r>
      <w:r w:rsidDel="00000000" w:rsidR="00000000" w:rsidRPr="00000000">
        <w:rPr>
          <w:rtl w:val="0"/>
        </w:rPr>
      </w:r>
    </w:p>
    <w:p w:rsidR="00000000" w:rsidDel="00000000" w:rsidP="00000000" w:rsidRDefault="00000000" w:rsidRPr="00000000" w14:paraId="0000004A">
      <w:pPr>
        <w:ind w:right="4"/>
        <w:jc w:val="both"/>
        <w:rPr>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462421</wp:posOffset>
            </wp:positionH>
            <wp:positionV relativeFrom="paragraph">
              <wp:posOffset>8255</wp:posOffset>
            </wp:positionV>
            <wp:extent cx="2676243" cy="3530600"/>
            <wp:effectExtent b="0" l="0" r="0" t="0"/>
            <wp:wrapNone/>
            <wp:docPr id="9"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676243" cy="3530600"/>
                    </a:xfrm>
                    <a:prstGeom prst="rect"/>
                    <a:ln/>
                  </pic:spPr>
                </pic:pic>
              </a:graphicData>
            </a:graphic>
          </wp:anchor>
        </w:drawing>
      </w:r>
    </w:p>
    <w:p w:rsidR="00000000" w:rsidDel="00000000" w:rsidP="00000000" w:rsidRDefault="00000000" w:rsidRPr="00000000" w14:paraId="0000004B">
      <w:pPr>
        <w:ind w:right="4"/>
        <w:jc w:val="both"/>
        <w:rPr>
          <w:sz w:val="20"/>
          <w:szCs w:val="20"/>
        </w:rPr>
      </w:pPr>
      <w:r w:rsidDel="00000000" w:rsidR="00000000" w:rsidRPr="00000000">
        <w:rPr>
          <w:rtl w:val="0"/>
        </w:rPr>
      </w:r>
    </w:p>
    <w:p w:rsidR="00000000" w:rsidDel="00000000" w:rsidP="00000000" w:rsidRDefault="00000000" w:rsidRPr="00000000" w14:paraId="0000004C">
      <w:pPr>
        <w:ind w:right="4"/>
        <w:jc w:val="both"/>
        <w:rPr>
          <w:sz w:val="20"/>
          <w:szCs w:val="20"/>
        </w:rPr>
      </w:pPr>
      <w:r w:rsidDel="00000000" w:rsidR="00000000" w:rsidRPr="00000000">
        <w:rPr>
          <w:rtl w:val="0"/>
        </w:rPr>
      </w:r>
    </w:p>
    <w:p w:rsidR="00000000" w:rsidDel="00000000" w:rsidP="00000000" w:rsidRDefault="00000000" w:rsidRPr="00000000" w14:paraId="0000004D">
      <w:pPr>
        <w:ind w:right="4"/>
        <w:jc w:val="both"/>
        <w:rPr>
          <w:sz w:val="20"/>
          <w:szCs w:val="20"/>
        </w:rPr>
      </w:pPr>
      <w:r w:rsidDel="00000000" w:rsidR="00000000" w:rsidRPr="00000000">
        <w:rPr>
          <w:rtl w:val="0"/>
        </w:rPr>
      </w:r>
    </w:p>
    <w:p w:rsidR="00000000" w:rsidDel="00000000" w:rsidP="00000000" w:rsidRDefault="00000000" w:rsidRPr="00000000" w14:paraId="0000004E">
      <w:pPr>
        <w:ind w:right="4"/>
        <w:jc w:val="both"/>
        <w:rPr>
          <w:sz w:val="20"/>
          <w:szCs w:val="20"/>
        </w:rPr>
      </w:pPr>
      <w:r w:rsidDel="00000000" w:rsidR="00000000" w:rsidRPr="00000000">
        <w:rPr>
          <w:rtl w:val="0"/>
        </w:rPr>
      </w:r>
    </w:p>
    <w:p w:rsidR="00000000" w:rsidDel="00000000" w:rsidP="00000000" w:rsidRDefault="00000000" w:rsidRPr="00000000" w14:paraId="0000004F">
      <w:pPr>
        <w:ind w:right="4"/>
        <w:jc w:val="both"/>
        <w:rPr>
          <w:sz w:val="20"/>
          <w:szCs w:val="20"/>
        </w:rPr>
      </w:pPr>
      <w:r w:rsidDel="00000000" w:rsidR="00000000" w:rsidRPr="00000000">
        <w:rPr>
          <w:rtl w:val="0"/>
        </w:rPr>
      </w:r>
    </w:p>
    <w:p w:rsidR="00000000" w:rsidDel="00000000" w:rsidP="00000000" w:rsidRDefault="00000000" w:rsidRPr="00000000" w14:paraId="00000050">
      <w:pPr>
        <w:ind w:right="4"/>
        <w:jc w:val="both"/>
        <w:rPr>
          <w:sz w:val="20"/>
          <w:szCs w:val="20"/>
        </w:rPr>
      </w:pPr>
      <w:r w:rsidDel="00000000" w:rsidR="00000000" w:rsidRPr="00000000">
        <w:rPr>
          <w:rtl w:val="0"/>
        </w:rPr>
      </w:r>
    </w:p>
    <w:p w:rsidR="00000000" w:rsidDel="00000000" w:rsidP="00000000" w:rsidRDefault="00000000" w:rsidRPr="00000000" w14:paraId="00000051">
      <w:pPr>
        <w:ind w:right="4"/>
        <w:jc w:val="both"/>
        <w:rPr>
          <w:sz w:val="20"/>
          <w:szCs w:val="20"/>
        </w:rPr>
      </w:pPr>
      <w:r w:rsidDel="00000000" w:rsidR="00000000" w:rsidRPr="00000000">
        <w:rPr>
          <w:rtl w:val="0"/>
        </w:rPr>
      </w:r>
    </w:p>
    <w:p w:rsidR="00000000" w:rsidDel="00000000" w:rsidP="00000000" w:rsidRDefault="00000000" w:rsidRPr="00000000" w14:paraId="00000052">
      <w:pPr>
        <w:ind w:right="4"/>
        <w:jc w:val="both"/>
        <w:rPr>
          <w:sz w:val="20"/>
          <w:szCs w:val="20"/>
        </w:rPr>
      </w:pPr>
      <w:r w:rsidDel="00000000" w:rsidR="00000000" w:rsidRPr="00000000">
        <w:rPr>
          <w:rtl w:val="0"/>
        </w:rPr>
      </w:r>
    </w:p>
    <w:p w:rsidR="00000000" w:rsidDel="00000000" w:rsidP="00000000" w:rsidRDefault="00000000" w:rsidRPr="00000000" w14:paraId="00000053">
      <w:pPr>
        <w:ind w:right="4"/>
        <w:jc w:val="both"/>
        <w:rPr>
          <w:sz w:val="20"/>
          <w:szCs w:val="20"/>
        </w:rPr>
      </w:pPr>
      <w:r w:rsidDel="00000000" w:rsidR="00000000" w:rsidRPr="00000000">
        <w:rPr>
          <w:rtl w:val="0"/>
        </w:rPr>
      </w:r>
    </w:p>
    <w:p w:rsidR="00000000" w:rsidDel="00000000" w:rsidP="00000000" w:rsidRDefault="00000000" w:rsidRPr="00000000" w14:paraId="00000054">
      <w:pPr>
        <w:ind w:right="4"/>
        <w:jc w:val="both"/>
        <w:rPr>
          <w:sz w:val="20"/>
          <w:szCs w:val="20"/>
        </w:rPr>
      </w:pPr>
      <w:r w:rsidDel="00000000" w:rsidR="00000000" w:rsidRPr="00000000">
        <w:rPr>
          <w:rtl w:val="0"/>
        </w:rPr>
      </w:r>
    </w:p>
    <w:p w:rsidR="00000000" w:rsidDel="00000000" w:rsidP="00000000" w:rsidRDefault="00000000" w:rsidRPr="00000000" w14:paraId="00000055">
      <w:pPr>
        <w:ind w:right="4"/>
        <w:jc w:val="both"/>
        <w:rPr>
          <w:sz w:val="20"/>
          <w:szCs w:val="20"/>
        </w:rPr>
      </w:pPr>
      <w:r w:rsidDel="00000000" w:rsidR="00000000" w:rsidRPr="00000000">
        <w:rPr>
          <w:rtl w:val="0"/>
        </w:rPr>
      </w:r>
    </w:p>
    <w:p w:rsidR="00000000" w:rsidDel="00000000" w:rsidP="00000000" w:rsidRDefault="00000000" w:rsidRPr="00000000" w14:paraId="00000056">
      <w:pPr>
        <w:ind w:right="4"/>
        <w:jc w:val="both"/>
        <w:rPr>
          <w:sz w:val="20"/>
          <w:szCs w:val="20"/>
        </w:rPr>
      </w:pPr>
      <w:r w:rsidDel="00000000" w:rsidR="00000000" w:rsidRPr="00000000">
        <w:rPr>
          <w:rtl w:val="0"/>
        </w:rPr>
      </w:r>
    </w:p>
    <w:p w:rsidR="00000000" w:rsidDel="00000000" w:rsidP="00000000" w:rsidRDefault="00000000" w:rsidRPr="00000000" w14:paraId="00000057">
      <w:pPr>
        <w:ind w:right="4"/>
        <w:jc w:val="both"/>
        <w:rPr>
          <w:sz w:val="20"/>
          <w:szCs w:val="20"/>
        </w:rPr>
      </w:pPr>
      <w:r w:rsidDel="00000000" w:rsidR="00000000" w:rsidRPr="00000000">
        <w:rPr>
          <w:rtl w:val="0"/>
        </w:rPr>
      </w:r>
    </w:p>
    <w:p w:rsidR="00000000" w:rsidDel="00000000" w:rsidP="00000000" w:rsidRDefault="00000000" w:rsidRPr="00000000" w14:paraId="00000058">
      <w:pPr>
        <w:ind w:right="4"/>
        <w:jc w:val="both"/>
        <w:rPr>
          <w:sz w:val="20"/>
          <w:szCs w:val="20"/>
        </w:rPr>
      </w:pPr>
      <w:r w:rsidDel="00000000" w:rsidR="00000000" w:rsidRPr="00000000">
        <w:rPr>
          <w:rtl w:val="0"/>
        </w:rPr>
      </w:r>
    </w:p>
    <w:p w:rsidR="00000000" w:rsidDel="00000000" w:rsidP="00000000" w:rsidRDefault="00000000" w:rsidRPr="00000000" w14:paraId="00000059">
      <w:pPr>
        <w:ind w:right="4"/>
        <w:jc w:val="both"/>
        <w:rPr>
          <w:sz w:val="20"/>
          <w:szCs w:val="20"/>
        </w:rPr>
      </w:pPr>
      <w:r w:rsidDel="00000000" w:rsidR="00000000" w:rsidRPr="00000000">
        <w:rPr>
          <w:rtl w:val="0"/>
        </w:rPr>
      </w:r>
    </w:p>
    <w:p w:rsidR="00000000" w:rsidDel="00000000" w:rsidP="00000000" w:rsidRDefault="00000000" w:rsidRPr="00000000" w14:paraId="0000005A">
      <w:pPr>
        <w:ind w:right="4"/>
        <w:jc w:val="both"/>
        <w:rPr>
          <w:sz w:val="20"/>
          <w:szCs w:val="20"/>
        </w:rPr>
      </w:pPr>
      <w:r w:rsidDel="00000000" w:rsidR="00000000" w:rsidRPr="00000000">
        <w:rPr>
          <w:rtl w:val="0"/>
        </w:rPr>
      </w:r>
    </w:p>
    <w:p w:rsidR="00000000" w:rsidDel="00000000" w:rsidP="00000000" w:rsidRDefault="00000000" w:rsidRPr="00000000" w14:paraId="0000005B">
      <w:pPr>
        <w:ind w:right="4"/>
        <w:jc w:val="both"/>
        <w:rPr>
          <w:sz w:val="20"/>
          <w:szCs w:val="20"/>
        </w:rPr>
      </w:pPr>
      <w:r w:rsidDel="00000000" w:rsidR="00000000" w:rsidRPr="00000000">
        <w:rPr>
          <w:rtl w:val="0"/>
        </w:rPr>
      </w:r>
    </w:p>
    <w:p w:rsidR="00000000" w:rsidDel="00000000" w:rsidP="00000000" w:rsidRDefault="00000000" w:rsidRPr="00000000" w14:paraId="0000005C">
      <w:pPr>
        <w:ind w:right="4"/>
        <w:jc w:val="both"/>
        <w:rPr>
          <w:sz w:val="20"/>
          <w:szCs w:val="20"/>
        </w:rPr>
      </w:pPr>
      <w:r w:rsidDel="00000000" w:rsidR="00000000" w:rsidRPr="00000000">
        <w:rPr>
          <w:rtl w:val="0"/>
        </w:rPr>
      </w:r>
    </w:p>
    <w:p w:rsidR="00000000" w:rsidDel="00000000" w:rsidP="00000000" w:rsidRDefault="00000000" w:rsidRPr="00000000" w14:paraId="0000005D">
      <w:pPr>
        <w:ind w:right="4"/>
        <w:jc w:val="both"/>
        <w:rPr>
          <w:sz w:val="20"/>
          <w:szCs w:val="20"/>
        </w:rPr>
      </w:pPr>
      <w:r w:rsidDel="00000000" w:rsidR="00000000" w:rsidRPr="00000000">
        <w:rPr>
          <w:rtl w:val="0"/>
        </w:rPr>
      </w:r>
    </w:p>
    <w:p w:rsidR="00000000" w:rsidDel="00000000" w:rsidP="00000000" w:rsidRDefault="00000000" w:rsidRPr="00000000" w14:paraId="0000005E">
      <w:pPr>
        <w:ind w:right="4"/>
        <w:jc w:val="both"/>
        <w:rPr>
          <w:sz w:val="20"/>
          <w:szCs w:val="20"/>
        </w:rPr>
      </w:pPr>
      <w:r w:rsidDel="00000000" w:rsidR="00000000" w:rsidRPr="00000000">
        <w:rPr>
          <w:rtl w:val="0"/>
        </w:rPr>
      </w:r>
    </w:p>
    <w:p w:rsidR="00000000" w:rsidDel="00000000" w:rsidP="00000000" w:rsidRDefault="00000000" w:rsidRPr="00000000" w14:paraId="0000005F">
      <w:pPr>
        <w:ind w:right="4"/>
        <w:jc w:val="both"/>
        <w:rPr>
          <w:sz w:val="20"/>
          <w:szCs w:val="20"/>
        </w:rPr>
      </w:pPr>
      <w:r w:rsidDel="00000000" w:rsidR="00000000" w:rsidRPr="00000000">
        <w:rPr>
          <w:rtl w:val="0"/>
        </w:rPr>
      </w:r>
    </w:p>
    <w:p w:rsidR="00000000" w:rsidDel="00000000" w:rsidP="00000000" w:rsidRDefault="00000000" w:rsidRPr="00000000" w14:paraId="00000060">
      <w:pPr>
        <w:ind w:right="4"/>
        <w:jc w:val="both"/>
        <w:rPr>
          <w:sz w:val="20"/>
          <w:szCs w:val="20"/>
        </w:rPr>
      </w:pPr>
      <w:r w:rsidDel="00000000" w:rsidR="00000000" w:rsidRPr="00000000">
        <w:rPr>
          <w:rtl w:val="0"/>
        </w:rPr>
      </w:r>
    </w:p>
    <w:p w:rsidR="00000000" w:rsidDel="00000000" w:rsidP="00000000" w:rsidRDefault="00000000" w:rsidRPr="00000000" w14:paraId="00000061">
      <w:pPr>
        <w:ind w:right="4"/>
        <w:jc w:val="both"/>
        <w:rPr>
          <w:sz w:val="20"/>
          <w:szCs w:val="20"/>
        </w:rPr>
      </w:pPr>
      <w:r w:rsidDel="00000000" w:rsidR="00000000" w:rsidRPr="00000000">
        <w:rPr>
          <w:rtl w:val="0"/>
        </w:rPr>
      </w:r>
    </w:p>
    <w:p w:rsidR="00000000" w:rsidDel="00000000" w:rsidP="00000000" w:rsidRDefault="00000000" w:rsidRPr="00000000" w14:paraId="00000062">
      <w:pPr>
        <w:ind w:right="4"/>
        <w:jc w:val="center"/>
        <w:rPr>
          <w:sz w:val="20"/>
          <w:szCs w:val="20"/>
        </w:rPr>
      </w:pPr>
      <w:r w:rsidDel="00000000" w:rsidR="00000000" w:rsidRPr="00000000">
        <w:rPr>
          <w:b w:val="1"/>
          <w:bCs w:val="1"/>
          <w:sz w:val="20"/>
          <w:szCs w:val="20"/>
          <w:rtl w:val="0"/>
        </w:rPr>
        <w:t xml:space="preserve">Gambar 2</w:t>
      </w:r>
      <w:r w:rsidDel="00000000" w:rsidR="00000000" w:rsidRPr="00000000">
        <w:rPr>
          <w:sz w:val="20"/>
          <w:szCs w:val="20"/>
          <w:rtl w:val="0"/>
        </w:rPr>
        <w:t xml:space="preserve">. </w:t>
      </w:r>
      <w:r w:rsidDel="00000000" w:rsidR="00000000" w:rsidRPr="00000000">
        <w:rPr>
          <w:i w:val="1"/>
          <w:iCs w:val="1"/>
          <w:color w:val="000000"/>
          <w:sz w:val="20"/>
          <w:szCs w:val="20"/>
          <w:rtl w:val="0"/>
        </w:rPr>
        <w:t xml:space="preserve">Entity Relationship Diagram</w:t>
      </w:r>
      <w:r w:rsidDel="00000000" w:rsidR="00000000" w:rsidRPr="00000000">
        <w:rPr>
          <w:color w:val="000000"/>
          <w:sz w:val="20"/>
          <w:szCs w:val="20"/>
          <w:rtl w:val="0"/>
        </w:rPr>
        <w:t xml:space="preserve"> (ERD) </w:t>
      </w:r>
      <w:r w:rsidDel="00000000" w:rsidR="00000000" w:rsidRPr="00000000">
        <w:rPr>
          <w:sz w:val="20"/>
          <w:szCs w:val="20"/>
          <w:rtl w:val="0"/>
        </w:rPr>
        <w:t xml:space="preserve">Sistem Informasi </w:t>
      </w:r>
      <w:r w:rsidDel="00000000" w:rsidR="00000000" w:rsidRPr="00000000">
        <w:rPr>
          <w:i w:val="1"/>
          <w:iCs w:val="1"/>
          <w:sz w:val="20"/>
          <w:szCs w:val="20"/>
          <w:rtl w:val="0"/>
        </w:rPr>
        <w:t xml:space="preserve">Job Safety Analysis, Permit to Work</w:t>
      </w:r>
      <w:r w:rsidDel="00000000" w:rsidR="00000000" w:rsidRPr="00000000">
        <w:rPr>
          <w:sz w:val="20"/>
          <w:szCs w:val="20"/>
          <w:rtl w:val="0"/>
        </w:rPr>
        <w:t xml:space="preserve">, dan </w:t>
      </w:r>
      <w:r w:rsidDel="00000000" w:rsidR="00000000" w:rsidRPr="00000000">
        <w:rPr>
          <w:i w:val="1"/>
          <w:iCs w:val="1"/>
          <w:sz w:val="20"/>
          <w:szCs w:val="20"/>
          <w:rtl w:val="0"/>
        </w:rPr>
        <w:t xml:space="preserve">Daily Report</w:t>
      </w:r>
      <w:r w:rsidDel="00000000" w:rsidR="00000000" w:rsidRPr="00000000">
        <w:rPr>
          <w:rtl w:val="0"/>
        </w:rPr>
      </w:r>
    </w:p>
    <w:p w:rsidR="00000000" w:rsidDel="00000000" w:rsidP="00000000" w:rsidRDefault="00000000" w:rsidRPr="00000000" w14:paraId="00000063">
      <w:pPr>
        <w:ind w:right="4"/>
        <w:jc w:val="both"/>
        <w:rPr>
          <w:color w:val="ee0000"/>
          <w:sz w:val="20"/>
          <w:szCs w:val="20"/>
        </w:rPr>
      </w:pPr>
      <w:r w:rsidDel="00000000" w:rsidR="00000000" w:rsidRPr="00000000">
        <w:rPr>
          <w:rtl w:val="0"/>
        </w:rPr>
      </w:r>
    </w:p>
    <w:p w:rsidR="00000000" w:rsidDel="00000000" w:rsidP="00000000" w:rsidRDefault="00000000" w:rsidRPr="00000000" w14:paraId="00000064">
      <w:pPr>
        <w:ind w:right="4" w:firstLine="426"/>
        <w:jc w:val="both"/>
        <w:rPr>
          <w:sz w:val="20"/>
          <w:szCs w:val="20"/>
        </w:rPr>
      </w:pPr>
      <w:r w:rsidDel="00000000" w:rsidR="00000000" w:rsidRPr="00000000">
        <w:rPr>
          <w:sz w:val="20"/>
          <w:szCs w:val="20"/>
          <w:rtl w:val="0"/>
        </w:rPr>
        <w:t xml:space="preserve">Hasil rancangan desaign </w:t>
      </w:r>
      <w:r w:rsidDel="00000000" w:rsidR="00000000" w:rsidRPr="00000000">
        <w:rPr>
          <w:i w:val="1"/>
          <w:iCs w:val="1"/>
          <w:sz w:val="20"/>
          <w:szCs w:val="20"/>
          <w:rtl w:val="0"/>
        </w:rPr>
        <w:t xml:space="preserve">interface</w:t>
      </w:r>
      <w:r w:rsidDel="00000000" w:rsidR="00000000" w:rsidRPr="00000000">
        <w:rPr>
          <w:sz w:val="20"/>
          <w:szCs w:val="20"/>
          <w:rtl w:val="0"/>
        </w:rPr>
        <w:t xml:space="preserve"> dari sistem informasi </w:t>
      </w:r>
      <w:r w:rsidDel="00000000" w:rsidR="00000000" w:rsidRPr="00000000">
        <w:rPr>
          <w:i w:val="1"/>
          <w:iCs w:val="1"/>
          <w:sz w:val="20"/>
          <w:szCs w:val="20"/>
          <w:rtl w:val="0"/>
        </w:rPr>
        <w:t xml:space="preserve">Job Safety Analysis, Permit to Work</w:t>
      </w:r>
      <w:r w:rsidDel="00000000" w:rsidR="00000000" w:rsidRPr="00000000">
        <w:rPr>
          <w:sz w:val="20"/>
          <w:szCs w:val="20"/>
          <w:rtl w:val="0"/>
        </w:rPr>
        <w:t xml:space="preserve">, dan </w:t>
      </w:r>
      <w:r w:rsidDel="00000000" w:rsidR="00000000" w:rsidRPr="00000000">
        <w:rPr>
          <w:i w:val="1"/>
          <w:iCs w:val="1"/>
          <w:sz w:val="20"/>
          <w:szCs w:val="20"/>
          <w:rtl w:val="0"/>
        </w:rPr>
        <w:t xml:space="preserve">Daily Report</w:t>
      </w:r>
      <w:r w:rsidDel="00000000" w:rsidR="00000000" w:rsidRPr="00000000">
        <w:rPr>
          <w:sz w:val="20"/>
          <w:szCs w:val="20"/>
          <w:rtl w:val="0"/>
        </w:rPr>
        <w:t xml:space="preserve"> adalah sebagai berikut:</w:t>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26" w:right="4" w:hanging="360"/>
        <w:jc w:val="both"/>
        <w:rPr>
          <w:rFonts w:ascii="Times New Roman" w:cs="Times New Roman" w:eastAsia="Times New Roman" w:hAnsi="Times New Roman"/>
          <w:b w:val="1"/>
          <w:b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Sign In</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4" w:firstLine="424.99999999999994"/>
        <w:jc w:val="both"/>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sign in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merupakan langkah pertama bagi pengguna untuk mengakses sistem informasi. Pada halaman ini, pengguna diminta memasukkan nomor telepon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password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valid sebelum dapat mengakses sistem informasi yang ditampilkan pada Gambar 3.</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26" w:right="4" w:firstLine="0"/>
        <w:jc w:val="center"/>
        <w:rPr>
          <w:rFonts w:ascii="Cambria" w:cs="Cambria" w:eastAsia="Cambria" w:hAnsi="Cambria"/>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drawing>
          <wp:inline distB="0" distT="0" distL="0" distR="0">
            <wp:extent cx="3145456" cy="1440000"/>
            <wp:effectExtent b="0" l="0" r="0" t="0"/>
            <wp:docPr id="12" name="image2.png"/>
            <a:graphic>
              <a:graphicData uri="http://schemas.openxmlformats.org/drawingml/2006/picture">
                <pic:pic>
                  <pic:nvPicPr>
                    <pic:cNvPr id="0" name="image2.png"/>
                    <pic:cNvPicPr preferRelativeResize="0"/>
                  </pic:nvPicPr>
                  <pic:blipFill>
                    <a:blip r:embed="rId9"/>
                    <a:srcRect b="6940" l="0" r="0" t="11663"/>
                    <a:stretch>
                      <a:fillRect/>
                    </a:stretch>
                  </pic:blipFill>
                  <pic:spPr>
                    <a:xfrm>
                      <a:off x="0" y="0"/>
                      <a:ext cx="3145456" cy="1440000"/>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ind w:right="4"/>
        <w:jc w:val="center"/>
        <w:rPr>
          <w:i w:val="1"/>
          <w:iCs w:val="1"/>
          <w:sz w:val="20"/>
          <w:szCs w:val="20"/>
        </w:rPr>
      </w:pPr>
      <w:r w:rsidDel="00000000" w:rsidR="00000000" w:rsidRPr="00000000">
        <w:rPr>
          <w:b w:val="1"/>
          <w:bCs w:val="1"/>
          <w:sz w:val="20"/>
          <w:szCs w:val="20"/>
          <w:rtl w:val="0"/>
        </w:rPr>
        <w:t xml:space="preserve">Gambar 3. </w:t>
      </w:r>
      <w:r w:rsidDel="00000000" w:rsidR="00000000" w:rsidRPr="00000000">
        <w:rPr>
          <w:sz w:val="20"/>
          <w:szCs w:val="20"/>
          <w:rtl w:val="0"/>
        </w:rPr>
        <w:t xml:space="preserve">Tampilan Halaman</w:t>
      </w:r>
      <w:r w:rsidDel="00000000" w:rsidR="00000000" w:rsidRPr="00000000">
        <w:rPr>
          <w:i w:val="1"/>
          <w:iCs w:val="1"/>
          <w:sz w:val="20"/>
          <w:szCs w:val="20"/>
          <w:rtl w:val="0"/>
        </w:rPr>
        <w:t xml:space="preserve"> Sign In </w:t>
      </w:r>
      <w:r w:rsidDel="00000000" w:rsidR="00000000" w:rsidRPr="00000000">
        <w:rPr>
          <w:sz w:val="20"/>
          <w:szCs w:val="20"/>
          <w:rtl w:val="0"/>
        </w:rPr>
        <w:t xml:space="preserve">pada</w:t>
      </w:r>
      <w:r w:rsidDel="00000000" w:rsidR="00000000" w:rsidRPr="00000000">
        <w:rPr>
          <w:i w:val="1"/>
          <w:iCs w:val="1"/>
          <w:sz w:val="20"/>
          <w:szCs w:val="20"/>
          <w:rtl w:val="0"/>
        </w:rPr>
        <w:t xml:space="preserve"> </w:t>
      </w:r>
      <w:r w:rsidDel="00000000" w:rsidR="00000000" w:rsidRPr="00000000">
        <w:rPr>
          <w:sz w:val="20"/>
          <w:szCs w:val="20"/>
          <w:rtl w:val="0"/>
        </w:rPr>
        <w:t xml:space="preserve">Sistem Informasi </w:t>
      </w:r>
      <w:r w:rsidDel="00000000" w:rsidR="00000000" w:rsidRPr="00000000">
        <w:rPr>
          <w:i w:val="1"/>
          <w:iCs w:val="1"/>
          <w:sz w:val="20"/>
          <w:szCs w:val="20"/>
          <w:rtl w:val="0"/>
        </w:rPr>
        <w:t xml:space="preserve">Job Safety Analysis, Permit to Work</w:t>
      </w:r>
      <w:r w:rsidDel="00000000" w:rsidR="00000000" w:rsidRPr="00000000">
        <w:rPr>
          <w:sz w:val="20"/>
          <w:szCs w:val="20"/>
          <w:rtl w:val="0"/>
        </w:rPr>
        <w:t xml:space="preserve">, dan </w:t>
      </w:r>
      <w:r w:rsidDel="00000000" w:rsidR="00000000" w:rsidRPr="00000000">
        <w:rPr>
          <w:i w:val="1"/>
          <w:iCs w:val="1"/>
          <w:sz w:val="20"/>
          <w:szCs w:val="20"/>
          <w:rtl w:val="0"/>
        </w:rPr>
        <w:t xml:space="preserve">Daily Report</w:t>
      </w:r>
    </w:p>
    <w:p w:rsidR="00000000" w:rsidDel="00000000" w:rsidP="00000000" w:rsidRDefault="00000000" w:rsidRPr="00000000" w14:paraId="00000069">
      <w:pPr>
        <w:ind w:right="4"/>
        <w:jc w:val="center"/>
        <w:rPr>
          <w:sz w:val="20"/>
          <w:szCs w:val="20"/>
        </w:rPr>
      </w:pP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26" w:right="4" w:hanging="360"/>
        <w:jc w:val="both"/>
        <w:rPr>
          <w:rFonts w:ascii="Times New Roman" w:cs="Times New Roman" w:eastAsia="Times New Roman" w:hAnsi="Times New Roman"/>
          <w:b w:val="1"/>
          <w:b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Dashboard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Supervisor</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4" w:firstLine="424.99999999999994"/>
        <w:jc w:val="both"/>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supervisor pada sistem informasi digunakan untuk memantau dokumen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Job Safety Analysis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(JSA) atau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yang telah diajukan. Pada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ditampilkan informasi yang berisi ringkasan data JSA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berdasarkan statusnya seperti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approved, requested, draft,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expired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Sementara itu, terdapat informasi terkait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patrol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menampilkan hasil pemantauan keselamatan di lapangan. 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Supervisor dapat dilihat pada Gambar 4.</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26" w:right="4" w:firstLine="0"/>
        <w:jc w:val="center"/>
        <w:rPr>
          <w:rFonts w:ascii="Cambria" w:cs="Cambria" w:eastAsia="Cambria" w:hAnsi="Cambria"/>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drawing>
          <wp:inline distB="0" distT="0" distL="0" distR="0">
            <wp:extent cx="3133886" cy="1440000"/>
            <wp:effectExtent b="0" l="0" r="0" t="0"/>
            <wp:docPr id="14"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3133886" cy="1440000"/>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ind w:right="4"/>
        <w:jc w:val="center"/>
        <w:rPr>
          <w:sz w:val="20"/>
          <w:szCs w:val="20"/>
        </w:rPr>
      </w:pPr>
      <w:r w:rsidDel="00000000" w:rsidR="00000000" w:rsidRPr="00000000">
        <w:rPr>
          <w:b w:val="1"/>
          <w:bCs w:val="1"/>
          <w:sz w:val="20"/>
          <w:szCs w:val="20"/>
          <w:rtl w:val="0"/>
        </w:rPr>
        <w:t xml:space="preserve">Gambar 4. </w:t>
      </w:r>
      <w:r w:rsidDel="00000000" w:rsidR="00000000" w:rsidRPr="00000000">
        <w:rPr>
          <w:sz w:val="20"/>
          <w:szCs w:val="20"/>
          <w:rtl w:val="0"/>
        </w:rPr>
        <w:t xml:space="preserve">Tampilan Halaman </w:t>
      </w:r>
      <w:r w:rsidDel="00000000" w:rsidR="00000000" w:rsidRPr="00000000">
        <w:rPr>
          <w:i w:val="1"/>
          <w:iCs w:val="1"/>
          <w:sz w:val="20"/>
          <w:szCs w:val="20"/>
          <w:rtl w:val="0"/>
        </w:rPr>
        <w:t xml:space="preserve">Dashboard </w:t>
      </w:r>
      <w:r w:rsidDel="00000000" w:rsidR="00000000" w:rsidRPr="00000000">
        <w:rPr>
          <w:sz w:val="20"/>
          <w:szCs w:val="20"/>
          <w:rtl w:val="0"/>
        </w:rPr>
        <w:t xml:space="preserve">Supervisor pada Sistem Informasi </w:t>
      </w:r>
      <w:r w:rsidDel="00000000" w:rsidR="00000000" w:rsidRPr="00000000">
        <w:rPr>
          <w:i w:val="1"/>
          <w:iCs w:val="1"/>
          <w:sz w:val="20"/>
          <w:szCs w:val="20"/>
          <w:rtl w:val="0"/>
        </w:rPr>
        <w:t xml:space="preserve">Job Safety Analysis, Permit to Work</w:t>
      </w:r>
      <w:r w:rsidDel="00000000" w:rsidR="00000000" w:rsidRPr="00000000">
        <w:rPr>
          <w:sz w:val="20"/>
          <w:szCs w:val="20"/>
          <w:rtl w:val="0"/>
        </w:rPr>
        <w:t xml:space="preserve">, dan </w:t>
      </w:r>
      <w:r w:rsidDel="00000000" w:rsidR="00000000" w:rsidRPr="00000000">
        <w:rPr>
          <w:i w:val="1"/>
          <w:iCs w:val="1"/>
          <w:sz w:val="20"/>
          <w:szCs w:val="20"/>
          <w:rtl w:val="0"/>
        </w:rPr>
        <w:t xml:space="preserve">Daily Report</w:t>
      </w:r>
      <w:r w:rsidDel="00000000" w:rsidR="00000000" w:rsidRPr="00000000">
        <w:rPr>
          <w:rtl w:val="0"/>
        </w:rPr>
      </w:r>
    </w:p>
    <w:p w:rsidR="00000000" w:rsidDel="00000000" w:rsidP="00000000" w:rsidRDefault="00000000" w:rsidRPr="00000000" w14:paraId="0000006E">
      <w:pPr>
        <w:ind w:right="4"/>
        <w:jc w:val="center"/>
        <w:rPr>
          <w:sz w:val="20"/>
          <w:szCs w:val="20"/>
        </w:rPr>
      </w:pP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26" w:right="4" w:hanging="360"/>
        <w:jc w:val="both"/>
        <w:rPr>
          <w:rFonts w:ascii="Times New Roman" w:cs="Times New Roman" w:eastAsia="Times New Roman" w:hAnsi="Times New Roman"/>
          <w:b w:val="1"/>
          <w:b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Dashboard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HSE</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4" w:firstLine="424.99999999999994"/>
        <w:jc w:val="both"/>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HSE pada sistem informasi digunakan untuk memantau seluruh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Job Safety Analysis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(JSA) atau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diajukan oleh Supervisor. Pada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ditampilkan informasi yang berisi ringkasan data JSA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berdasarkan statusnya seperti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approved, requested, draft,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expired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Sementara itu, terdapat informasi terkait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patrol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menampilkan hasil pemantauan keselamatan di lapangan. 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HSE dapat dilihat pada Gambar 5.</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26" w:right="4" w:firstLine="0"/>
        <w:jc w:val="center"/>
        <w:rPr>
          <w:rFonts w:ascii="Cambria" w:cs="Cambria" w:eastAsia="Cambria" w:hAnsi="Cambria"/>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drawing>
          <wp:inline distB="0" distT="0" distL="0" distR="0">
            <wp:extent cx="3161626" cy="1440000"/>
            <wp:effectExtent b="0" l="0" r="0" t="0"/>
            <wp:docPr id="13"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3161626" cy="1440000"/>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26" w:right="4"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Gambar 5.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Tampilan 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HSE pada Sistem Informasi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Job Safety Analysis, 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Daily Report</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26" w:right="4"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26" w:right="4" w:hanging="360"/>
        <w:jc w:val="both"/>
        <w:rPr>
          <w:rFonts w:ascii="Times New Roman" w:cs="Times New Roman" w:eastAsia="Times New Roman" w:hAnsi="Times New Roman"/>
          <w:b w:val="1"/>
          <w:b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Dashboard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Project Manager</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426" w:right="4" w:firstLine="424.99999999999994"/>
        <w:jc w:val="both"/>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project manager pada sistem informasi digunakan untuk memantau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Job Safety Analysis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(JSA) atau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telah melalui proses persetujuan oleh HSE.. Pada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ditampilkan informasi yang berisi ringkasan data JSA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berdasarkan statusnya seperti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approved, requested, draft,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expired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Sementara itu, terdapat informasi terkait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patrol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menampilkan hasil pemantauan keselamatan di lapangan. 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project manager dapat dilihat pada Gambar 6.</w:t>
      </w:r>
      <w:r w:rsidDel="00000000" w:rsidR="00000000" w:rsidRPr="00000000">
        <w:rPr>
          <w:rtl w:val="0"/>
        </w:rPr>
      </w:r>
    </w:p>
    <w:p w:rsidR="00000000" w:rsidDel="00000000" w:rsidP="00000000" w:rsidRDefault="00000000" w:rsidRPr="00000000" w14:paraId="00000076">
      <w:pPr>
        <w:ind w:right="4"/>
        <w:jc w:val="center"/>
        <w:rPr>
          <w:b w:val="1"/>
          <w:bCs w:val="1"/>
          <w:i w:val="1"/>
          <w:iCs w:val="1"/>
          <w:sz w:val="20"/>
          <w:szCs w:val="20"/>
        </w:rPr>
      </w:pPr>
      <w:r w:rsidDel="00000000" w:rsidR="00000000" w:rsidRPr="00000000">
        <w:rPr>
          <w:b w:val="1"/>
          <w:bCs w:val="1"/>
          <w:sz w:val="24"/>
          <w:szCs w:val="24"/>
        </w:rPr>
        <w:drawing>
          <wp:inline distB="0" distT="0" distL="0" distR="0">
            <wp:extent cx="3126170" cy="1440000"/>
            <wp:effectExtent b="0" l="0" r="0" t="0"/>
            <wp:docPr id="10"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3126170" cy="1440000"/>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26" w:right="4"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Gambar 6.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Tampilan 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Project Manager pada Sistem Informasi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Job Safety Analysis, 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Daily Report</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26" w:right="4" w:firstLine="0"/>
        <w:jc w:val="center"/>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4" w:hanging="360"/>
        <w:jc w:val="both"/>
        <w:rPr>
          <w:rFonts w:ascii="Times New Roman" w:cs="Times New Roman" w:eastAsia="Times New Roman" w:hAnsi="Times New Roman"/>
          <w:b w:val="1"/>
          <w:b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Dashboard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Manajer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Human Resourcecs</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(HR) &amp;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Health Safety Environment</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(HSE)</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426" w:right="4" w:firstLine="424.99999999999994"/>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Manajer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Human Resourcecs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(HR) &amp;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Health Safety Environment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(HSE) pada sistem informasi digunakan untuk memantau berbagai aktivitas pada sistem informasi. Pada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ditampilkan informasi yang berisi ringkasan data JSA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berdasarkan statusnya seperti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approved, requested, draft,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expired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Sementara itu, terdapat informasi terkait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patrol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menampilkan hasil pemantauan keselamatan di lapangan. 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Manajer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Human Resourcecs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(HR) &amp;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Health Safety Environment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(HSE) dapat dilihat pada Gambar 7.</w:t>
      </w:r>
      <w:r w:rsidDel="00000000" w:rsidR="00000000" w:rsidRPr="00000000">
        <w:rPr>
          <w:rtl w:val="0"/>
        </w:rPr>
      </w:r>
    </w:p>
    <w:p w:rsidR="00000000" w:rsidDel="00000000" w:rsidP="00000000" w:rsidRDefault="00000000" w:rsidRPr="00000000" w14:paraId="0000007B">
      <w:pPr>
        <w:spacing w:line="360" w:lineRule="auto"/>
        <w:ind w:left="786" w:firstLine="0"/>
        <w:jc w:val="center"/>
        <w:rPr>
          <w:b w:val="1"/>
          <w:bCs w:val="1"/>
          <w:sz w:val="24"/>
          <w:szCs w:val="24"/>
        </w:rPr>
      </w:pPr>
      <w:r w:rsidDel="00000000" w:rsidR="00000000" w:rsidRPr="00000000">
        <w:rPr>
          <w:b w:val="1"/>
          <w:bCs w:val="1"/>
          <w:sz w:val="24"/>
          <w:szCs w:val="24"/>
        </w:rPr>
        <w:drawing>
          <wp:inline distB="0" distT="0" distL="0" distR="0">
            <wp:extent cx="3140775" cy="1440000"/>
            <wp:effectExtent b="0" l="0" r="0" t="0"/>
            <wp:docPr id="8"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3140775" cy="1440000"/>
                    </a:xfrm>
                    <a:prstGeom prst="rect"/>
                    <a:ln/>
                  </pic:spPr>
                </pic:pic>
              </a:graphicData>
            </a:graphic>
          </wp:inline>
        </w:drawing>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46" w:right="0" w:firstLine="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bookmarkStart w:colFirst="0" w:colLast="0" w:name="_heading=h.q9lg4417g9wj" w:id="1"/>
      <w:bookmarkEnd w:id="1"/>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Gambar 7.</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Tampilan 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Manajer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Human Resourcecs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(HR) &amp;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Health Safety Environment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(HSE )pada Sistem Informasi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Job Safety Analysis, 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Daily Report</w:t>
      </w:r>
    </w:p>
    <w:p w:rsidR="00000000" w:rsidDel="00000000" w:rsidP="00000000" w:rsidRDefault="00000000" w:rsidRPr="00000000" w14:paraId="0000007D">
      <w:pPr>
        <w:tabs>
          <w:tab w:val="left" w:leader="none" w:pos="426"/>
        </w:tabs>
        <w:ind w:right="4" w:firstLine="426"/>
        <w:jc w:val="both"/>
        <w:rPr>
          <w:sz w:val="20"/>
          <w:szCs w:val="20"/>
        </w:rPr>
      </w:pPr>
      <w:r w:rsidDel="00000000" w:rsidR="00000000" w:rsidRPr="00000000">
        <w:rPr>
          <w:rtl w:val="0"/>
        </w:rPr>
      </w:r>
    </w:p>
    <w:p w:rsidR="00000000" w:rsidDel="00000000" w:rsidP="00000000" w:rsidRDefault="00000000" w:rsidRPr="00000000" w14:paraId="0000007E">
      <w:pPr>
        <w:tabs>
          <w:tab w:val="left" w:leader="none" w:pos="426"/>
        </w:tabs>
        <w:ind w:right="4" w:firstLine="426"/>
        <w:jc w:val="both"/>
        <w:rPr>
          <w:sz w:val="20"/>
          <w:szCs w:val="20"/>
        </w:rPr>
      </w:pPr>
      <w:r w:rsidDel="00000000" w:rsidR="00000000" w:rsidRPr="00000000">
        <w:rPr>
          <w:sz w:val="20"/>
          <w:szCs w:val="20"/>
          <w:rtl w:val="0"/>
        </w:rPr>
        <w:t xml:space="preserve">Penggunaan sistem informasi dalam mengatasi permasalahan yang ada juga telah dilakukan oleh Nabilah dkk. (2024) dan Marshanda &amp; Yandi, (2026) kedua penelitian tersebut menunjukkan bahwa proses yang masih dilakukan secara manual menimbulkan berbagai kendala, seperti pengelolaan dan penyimpanan dokumen yang kurang efektif, risiko dokumen rusak atau hilang, proses pengajuan dan persetujuan yang lambat, pengarsipan yang tidak teratur, serta keterbatasan dalam pemantauan data. Melalui penerapan sistem informasi berbasis Android maupun web, berbagai kendala tersebut dapat diminimalkan sehingga proses administrasi menjadi lebih efektif dan efisien, akses informasi lebih mudah, serta pengelolaan dokumen dan data menjadi lebih terstruktur</w:t>
      </w:r>
    </w:p>
    <w:p w:rsidR="00000000" w:rsidDel="00000000" w:rsidP="00000000" w:rsidRDefault="00000000" w:rsidRPr="00000000" w14:paraId="0000007F">
      <w:pPr>
        <w:jc w:val="both"/>
        <w:rPr>
          <w:sz w:val="20"/>
          <w:szCs w:val="20"/>
        </w:rPr>
      </w:pPr>
      <w:r w:rsidDel="00000000" w:rsidR="00000000" w:rsidRPr="00000000">
        <w:rPr>
          <w:rtl w:val="0"/>
        </w:rPr>
      </w:r>
    </w:p>
    <w:p w:rsidR="00000000" w:rsidDel="00000000" w:rsidP="00000000" w:rsidRDefault="00000000" w:rsidRPr="00000000" w14:paraId="00000080">
      <w:pPr>
        <w:numPr>
          <w:ilvl w:val="0"/>
          <w:numId w:val="1"/>
        </w:numPr>
        <w:tabs>
          <w:tab w:val="left" w:leader="none" w:pos="426"/>
        </w:tabs>
        <w:ind w:left="0" w:right="4" w:firstLine="0"/>
        <w:jc w:val="both"/>
        <w:rPr/>
      </w:pPr>
      <w:r w:rsidDel="00000000" w:rsidR="00000000" w:rsidRPr="00000000">
        <w:rPr>
          <w:b w:val="1"/>
          <w:bCs w:val="1"/>
          <w:sz w:val="20"/>
          <w:szCs w:val="20"/>
          <w:rtl w:val="0"/>
        </w:rPr>
        <w:t xml:space="preserve">KESIMPULAN </w:t>
      </w:r>
      <w:r w:rsidDel="00000000" w:rsidR="00000000" w:rsidRPr="00000000">
        <w:rPr>
          <w:rtl w:val="0"/>
        </w:rPr>
      </w:r>
    </w:p>
    <w:p w:rsidR="00000000" w:rsidDel="00000000" w:rsidP="00000000" w:rsidRDefault="00000000" w:rsidRPr="00000000" w14:paraId="00000081">
      <w:pPr>
        <w:tabs>
          <w:tab w:val="left" w:leader="none" w:pos="426"/>
        </w:tabs>
        <w:ind w:right="4" w:firstLine="426"/>
        <w:jc w:val="both"/>
        <w:rPr>
          <w:sz w:val="20"/>
          <w:szCs w:val="20"/>
        </w:rPr>
      </w:pPr>
      <w:r w:rsidDel="00000000" w:rsidR="00000000" w:rsidRPr="00000000">
        <w:rPr>
          <w:sz w:val="20"/>
          <w:szCs w:val="20"/>
          <w:rtl w:val="0"/>
        </w:rPr>
        <w:t xml:space="preserve">Sistem informasi yang dikembangkan merupakan solusi atas berbagai permasalahan operasional yang sebelumnya dihadapi perusahaan, khususnya dalam pengelolaan data dan proses kerja yang masih dilakukan secara manual menggunakan dokumen berbasis kertas. Sistem ini menggantikan proses tersebut dengan sistem berbasis web yang dapat diakses secara fleksibel melalui perangkat yang terhubung dengan jaringan internet, sehingga memungkinkan pengguna mengelola dan memperoleh informasi kapan saja dan dari lokasi yang berbeda sesuai dengan hak akses yang dimiliki. Aplikasi ini dirancang dengan pembagian hak akses yang jelas ke dalam 4 kategori pengguna, yaitu Supervisor, HSE, Manajer </w:t>
      </w:r>
      <w:r w:rsidDel="00000000" w:rsidR="00000000" w:rsidRPr="00000000">
        <w:rPr>
          <w:i w:val="1"/>
          <w:iCs w:val="1"/>
          <w:sz w:val="20"/>
          <w:szCs w:val="20"/>
          <w:rtl w:val="0"/>
        </w:rPr>
        <w:t xml:space="preserve">Human Resources</w:t>
      </w:r>
      <w:r w:rsidDel="00000000" w:rsidR="00000000" w:rsidRPr="00000000">
        <w:rPr>
          <w:sz w:val="20"/>
          <w:szCs w:val="20"/>
          <w:rtl w:val="0"/>
        </w:rPr>
        <w:t xml:space="preserve"> (HR) &amp; </w:t>
      </w:r>
      <w:r w:rsidDel="00000000" w:rsidR="00000000" w:rsidRPr="00000000">
        <w:rPr>
          <w:i w:val="1"/>
          <w:iCs w:val="1"/>
          <w:sz w:val="20"/>
          <w:szCs w:val="20"/>
          <w:rtl w:val="0"/>
        </w:rPr>
        <w:t xml:space="preserve">Health Safety Environment</w:t>
      </w:r>
      <w:r w:rsidDel="00000000" w:rsidR="00000000" w:rsidRPr="00000000">
        <w:rPr>
          <w:sz w:val="20"/>
          <w:szCs w:val="20"/>
          <w:rtl w:val="0"/>
        </w:rPr>
        <w:t xml:space="preserve"> (HSE), serta Project Manager. Setiap peran memiliki fungsi dan tanggung jawab yang berbeda dalam sistem. Selain itu, sistem ini telah menerapkan tampilan antarmuka (</w:t>
      </w:r>
      <w:r w:rsidDel="00000000" w:rsidR="00000000" w:rsidRPr="00000000">
        <w:rPr>
          <w:i w:val="1"/>
          <w:iCs w:val="1"/>
          <w:sz w:val="20"/>
          <w:szCs w:val="20"/>
          <w:rtl w:val="0"/>
        </w:rPr>
        <w:t xml:space="preserve">user interface</w:t>
      </w:r>
      <w:r w:rsidDel="00000000" w:rsidR="00000000" w:rsidRPr="00000000">
        <w:rPr>
          <w:sz w:val="20"/>
          <w:szCs w:val="20"/>
          <w:rtl w:val="0"/>
        </w:rPr>
        <w:t xml:space="preserve">) yang berbeda untuk setiap jenis pengguna sesuai dengan hak aksesnya, sehingga informasi yang ditampilkan bersifat spesifik dan relevan dengan kebutuhan masing-masing peran. Seluruh data yang diinput dan diproses dalam sistem juga telah terintegrasi dan tersimpan secara terpusat dalam </w:t>
      </w:r>
      <w:r w:rsidDel="00000000" w:rsidR="00000000" w:rsidRPr="00000000">
        <w:rPr>
          <w:i w:val="1"/>
          <w:iCs w:val="1"/>
          <w:sz w:val="20"/>
          <w:szCs w:val="20"/>
          <w:rtl w:val="0"/>
        </w:rPr>
        <w:t xml:space="preserve">database</w:t>
      </w:r>
      <w:r w:rsidDel="00000000" w:rsidR="00000000" w:rsidRPr="00000000">
        <w:rPr>
          <w:sz w:val="20"/>
          <w:szCs w:val="20"/>
          <w:rtl w:val="0"/>
        </w:rPr>
        <w:t xml:space="preserve">, sehingga memudahkan proses pengelolaan, pencarian, serta pelaporan data secara lebih akurat dan terstruktur. </w:t>
      </w:r>
    </w:p>
    <w:p w:rsidR="00000000" w:rsidDel="00000000" w:rsidP="00000000" w:rsidRDefault="00000000" w:rsidRPr="00000000" w14:paraId="00000082">
      <w:pPr>
        <w:tabs>
          <w:tab w:val="left" w:leader="none" w:pos="686"/>
        </w:tabs>
        <w:ind w:right="4" w:firstLine="426"/>
        <w:jc w:val="both"/>
        <w:rPr>
          <w:sz w:val="20"/>
          <w:szCs w:val="20"/>
        </w:rPr>
      </w:pPr>
      <w:r w:rsidDel="00000000" w:rsidR="00000000" w:rsidRPr="00000000">
        <w:rPr>
          <w:rtl w:val="0"/>
        </w:rPr>
      </w:r>
    </w:p>
    <w:p w:rsidR="00000000" w:rsidDel="00000000" w:rsidP="00000000" w:rsidRDefault="00000000" w:rsidRPr="00000000" w14:paraId="00000083">
      <w:pPr>
        <w:tabs>
          <w:tab w:val="left" w:leader="none" w:pos="9720"/>
        </w:tabs>
        <w:spacing w:before="118" w:lineRule="auto"/>
        <w:ind w:right="4"/>
        <w:jc w:val="both"/>
        <w:rPr>
          <w:sz w:val="20"/>
          <w:szCs w:val="20"/>
        </w:rPr>
      </w:pPr>
      <w:r w:rsidDel="00000000" w:rsidR="00000000" w:rsidRPr="00000000">
        <w:rPr>
          <w:b w:val="1"/>
          <w:bCs w:val="1"/>
          <w:sz w:val="20"/>
          <w:szCs w:val="20"/>
          <w:rtl w:val="0"/>
        </w:rPr>
        <w:t xml:space="preserve">DAFTAR PUSTAKA</w:t>
      </w:r>
      <w:r w:rsidDel="00000000" w:rsidR="00000000" w:rsidRPr="00000000">
        <w:rPr>
          <w:rtl w:val="0"/>
        </w:rPr>
      </w:r>
    </w:p>
    <w:p w:rsidR="00000000" w:rsidDel="00000000" w:rsidP="00000000" w:rsidRDefault="00000000" w:rsidRPr="00000000" w14:paraId="00000084">
      <w:pPr>
        <w:ind w:left="480" w:hanging="480"/>
        <w:jc w:val="both"/>
        <w:rPr>
          <w:sz w:val="20"/>
          <w:szCs w:val="20"/>
        </w:rPr>
      </w:pPr>
      <w:r w:rsidDel="00000000" w:rsidR="00000000" w:rsidRPr="00000000">
        <w:rPr>
          <w:sz w:val="20"/>
          <w:szCs w:val="20"/>
          <w:rtl w:val="0"/>
        </w:rPr>
        <w:t xml:space="preserve">Agustin, D., &amp; Rodiah. (n.d.). </w:t>
      </w:r>
      <w:r w:rsidDel="00000000" w:rsidR="00000000" w:rsidRPr="00000000">
        <w:rPr>
          <w:i w:val="1"/>
          <w:iCs w:val="1"/>
          <w:sz w:val="20"/>
          <w:szCs w:val="20"/>
          <w:rtl w:val="0"/>
        </w:rPr>
        <w:t xml:space="preserve">JSA DAN PENGENDALIAN RISIKO MENGGUNAKAN METODE HIRARC ( Studi Kasus Warehouse PT . Heinz ABC Indonesia )</w:t>
      </w:r>
      <w:r w:rsidDel="00000000" w:rsidR="00000000" w:rsidRPr="00000000">
        <w:rPr>
          <w:sz w:val="20"/>
          <w:szCs w:val="20"/>
          <w:rtl w:val="0"/>
        </w:rPr>
        <w:t xml:space="preserve">. </w:t>
      </w:r>
      <w:r w:rsidDel="00000000" w:rsidR="00000000" w:rsidRPr="00000000">
        <w:rPr>
          <w:i w:val="1"/>
          <w:iCs w:val="1"/>
          <w:sz w:val="20"/>
          <w:szCs w:val="20"/>
          <w:rtl w:val="0"/>
        </w:rPr>
        <w:t xml:space="preserve">3</w:t>
      </w:r>
      <w:r w:rsidDel="00000000" w:rsidR="00000000" w:rsidRPr="00000000">
        <w:rPr>
          <w:sz w:val="20"/>
          <w:szCs w:val="20"/>
          <w:rtl w:val="0"/>
        </w:rPr>
        <w:t xml:space="preserve">(2), 46–52.</w:t>
      </w:r>
    </w:p>
    <w:p w:rsidR="00000000" w:rsidDel="00000000" w:rsidP="00000000" w:rsidRDefault="00000000" w:rsidRPr="00000000" w14:paraId="00000085">
      <w:pPr>
        <w:ind w:left="480" w:hanging="480"/>
        <w:jc w:val="both"/>
        <w:rPr>
          <w:sz w:val="20"/>
          <w:szCs w:val="20"/>
        </w:rPr>
      </w:pPr>
      <w:r w:rsidDel="00000000" w:rsidR="00000000" w:rsidRPr="00000000">
        <w:rPr>
          <w:sz w:val="20"/>
          <w:szCs w:val="20"/>
          <w:rtl w:val="0"/>
        </w:rPr>
        <w:t xml:space="preserve">Aziz, R. A., Sansprayada, A., &amp; Mariskhana, K. (2024). Perancangan Sistem Adminisatrasi Penjualan pada PT SurMoRin dengan Menggunakan PHP dan MYSQL. </w:t>
      </w:r>
      <w:r w:rsidDel="00000000" w:rsidR="00000000" w:rsidRPr="00000000">
        <w:rPr>
          <w:i w:val="1"/>
          <w:iCs w:val="1"/>
          <w:sz w:val="20"/>
          <w:szCs w:val="20"/>
          <w:rtl w:val="0"/>
        </w:rPr>
        <w:t xml:space="preserve">Jurnal Minfo Polgan</w:t>
      </w:r>
      <w:r w:rsidDel="00000000" w:rsidR="00000000" w:rsidRPr="00000000">
        <w:rPr>
          <w:sz w:val="20"/>
          <w:szCs w:val="20"/>
          <w:rtl w:val="0"/>
        </w:rPr>
        <w:t xml:space="preserve">, </w:t>
      </w:r>
      <w:r w:rsidDel="00000000" w:rsidR="00000000" w:rsidRPr="00000000">
        <w:rPr>
          <w:i w:val="1"/>
          <w:iCs w:val="1"/>
          <w:sz w:val="20"/>
          <w:szCs w:val="20"/>
          <w:rtl w:val="0"/>
        </w:rPr>
        <w:t xml:space="preserve">13</w:t>
      </w:r>
      <w:r w:rsidDel="00000000" w:rsidR="00000000" w:rsidRPr="00000000">
        <w:rPr>
          <w:sz w:val="20"/>
          <w:szCs w:val="20"/>
          <w:rtl w:val="0"/>
        </w:rPr>
        <w:t xml:space="preserve">(2), 1641–1650. https://doi.org/10.33395/jmp.v13i2.14148</w:t>
      </w:r>
    </w:p>
    <w:p w:rsidR="00000000" w:rsidDel="00000000" w:rsidP="00000000" w:rsidRDefault="00000000" w:rsidRPr="00000000" w14:paraId="00000086">
      <w:pPr>
        <w:ind w:left="480" w:hanging="480"/>
        <w:jc w:val="both"/>
        <w:rPr>
          <w:sz w:val="20"/>
          <w:szCs w:val="20"/>
        </w:rPr>
      </w:pPr>
      <w:r w:rsidDel="00000000" w:rsidR="00000000" w:rsidRPr="00000000">
        <w:rPr>
          <w:sz w:val="20"/>
          <w:szCs w:val="20"/>
          <w:rtl w:val="0"/>
        </w:rPr>
        <w:t xml:space="preserve">Dirgantara, D. A., &amp; Andrian, R. (2023). Pengembangan Responsif Website Untuk Semarang Heritage Run 2022 dengan Framework Bootstrap. </w:t>
      </w:r>
      <w:r w:rsidDel="00000000" w:rsidR="00000000" w:rsidRPr="00000000">
        <w:rPr>
          <w:i w:val="1"/>
          <w:iCs w:val="1"/>
          <w:sz w:val="20"/>
          <w:szCs w:val="20"/>
          <w:rtl w:val="0"/>
        </w:rPr>
        <w:t xml:space="preserve">Jurnal Media Infotama</w:t>
      </w:r>
      <w:r w:rsidDel="00000000" w:rsidR="00000000" w:rsidRPr="00000000">
        <w:rPr>
          <w:sz w:val="20"/>
          <w:szCs w:val="20"/>
          <w:rtl w:val="0"/>
        </w:rPr>
        <w:t xml:space="preserve">, </w:t>
      </w:r>
      <w:r w:rsidDel="00000000" w:rsidR="00000000" w:rsidRPr="00000000">
        <w:rPr>
          <w:i w:val="1"/>
          <w:iCs w:val="1"/>
          <w:sz w:val="20"/>
          <w:szCs w:val="20"/>
          <w:rtl w:val="0"/>
        </w:rPr>
        <w:t xml:space="preserve">19</w:t>
      </w:r>
      <w:r w:rsidDel="00000000" w:rsidR="00000000" w:rsidRPr="00000000">
        <w:rPr>
          <w:sz w:val="20"/>
          <w:szCs w:val="20"/>
          <w:rtl w:val="0"/>
        </w:rPr>
        <w:t xml:space="preserve">(2), 433–438. https://doi.org/10.37676/jmi.v19i2.4346</w:t>
      </w:r>
    </w:p>
    <w:p w:rsidR="00000000" w:rsidDel="00000000" w:rsidP="00000000" w:rsidRDefault="00000000" w:rsidRPr="00000000" w14:paraId="00000087">
      <w:pPr>
        <w:ind w:left="480" w:hanging="480"/>
        <w:jc w:val="both"/>
        <w:rPr>
          <w:sz w:val="20"/>
          <w:szCs w:val="20"/>
        </w:rPr>
      </w:pPr>
      <w:r w:rsidDel="00000000" w:rsidR="00000000" w:rsidRPr="00000000">
        <w:rPr>
          <w:sz w:val="20"/>
          <w:szCs w:val="20"/>
          <w:rtl w:val="0"/>
        </w:rPr>
        <w:t xml:space="preserve">Dwi Suprianto, A., Octarizal, D., &amp; Dwi Jatmiko, H. (2024). </w:t>
      </w:r>
      <w:r w:rsidDel="00000000" w:rsidR="00000000" w:rsidRPr="00000000">
        <w:rPr>
          <w:i w:val="1"/>
          <w:iCs w:val="1"/>
          <w:sz w:val="20"/>
          <w:szCs w:val="20"/>
          <w:rtl w:val="0"/>
        </w:rPr>
        <w:t xml:space="preserve">REPOST (REPORT AND SAFETY): MEDIA PENGADUAN BERBASIS METODE FAILURE MODES AND EFFECT ANALYSIS (FMEA) UNTUK MENUNJANG ASPEK KESELAMATAN DAN KESEHATAN KERJA Repost (Report And Safety): Based Complaint Media Failure Modes And Effect Analysis (FMEA) Method Fo</w:t>
      </w:r>
      <w:r w:rsidDel="00000000" w:rsidR="00000000" w:rsidRPr="00000000">
        <w:rPr>
          <w:sz w:val="20"/>
          <w:szCs w:val="20"/>
          <w:rtl w:val="0"/>
        </w:rPr>
        <w:t xml:space="preserve">. </w:t>
      </w:r>
      <w:r w:rsidDel="00000000" w:rsidR="00000000" w:rsidRPr="00000000">
        <w:rPr>
          <w:i w:val="1"/>
          <w:iCs w:val="1"/>
          <w:sz w:val="20"/>
          <w:szCs w:val="20"/>
          <w:rtl w:val="0"/>
        </w:rPr>
        <w:t xml:space="preserve">9</w:t>
      </w:r>
      <w:r w:rsidDel="00000000" w:rsidR="00000000" w:rsidRPr="00000000">
        <w:rPr>
          <w:sz w:val="20"/>
          <w:szCs w:val="20"/>
          <w:rtl w:val="0"/>
        </w:rPr>
        <w:t xml:space="preserve">(1), 30–36.</w:t>
      </w:r>
    </w:p>
    <w:p w:rsidR="00000000" w:rsidDel="00000000" w:rsidP="00000000" w:rsidRDefault="00000000" w:rsidRPr="00000000" w14:paraId="00000088">
      <w:pPr>
        <w:ind w:left="480" w:hanging="480"/>
        <w:jc w:val="both"/>
        <w:rPr>
          <w:sz w:val="20"/>
          <w:szCs w:val="20"/>
        </w:rPr>
      </w:pPr>
      <w:r w:rsidDel="00000000" w:rsidR="00000000" w:rsidRPr="00000000">
        <w:rPr>
          <w:sz w:val="20"/>
          <w:szCs w:val="20"/>
          <w:rtl w:val="0"/>
        </w:rPr>
        <w:t xml:space="preserve">Gozali, C. G., Sahri, M., Rohmah, N., &amp; Sunnaryo, M. (2024). </w:t>
      </w:r>
      <w:r w:rsidDel="00000000" w:rsidR="00000000" w:rsidRPr="00000000">
        <w:rPr>
          <w:i w:val="1"/>
          <w:iCs w:val="1"/>
          <w:sz w:val="20"/>
          <w:szCs w:val="20"/>
          <w:rtl w:val="0"/>
        </w:rPr>
        <w:t xml:space="preserve">Upaya keselamatan pekerjaan di galangan kapal dengan melakukan pemasangan poster dan rambu peringatan</w:t>
      </w:r>
      <w:r w:rsidDel="00000000" w:rsidR="00000000" w:rsidRPr="00000000">
        <w:rPr>
          <w:sz w:val="20"/>
          <w:szCs w:val="20"/>
          <w:rtl w:val="0"/>
        </w:rPr>
        <w:t xml:space="preserve">. 76–82.</w:t>
      </w:r>
    </w:p>
    <w:p w:rsidR="00000000" w:rsidDel="00000000" w:rsidP="00000000" w:rsidRDefault="00000000" w:rsidRPr="00000000" w14:paraId="00000089">
      <w:pPr>
        <w:ind w:left="480" w:hanging="480"/>
        <w:jc w:val="both"/>
        <w:rPr>
          <w:sz w:val="20"/>
          <w:szCs w:val="20"/>
        </w:rPr>
      </w:pPr>
      <w:r w:rsidDel="00000000" w:rsidR="00000000" w:rsidRPr="00000000">
        <w:rPr>
          <w:sz w:val="20"/>
          <w:szCs w:val="20"/>
          <w:rtl w:val="0"/>
        </w:rPr>
        <w:t xml:space="preserve">Marshanda, N., &amp; Yandi, J. (2026). </w:t>
      </w:r>
      <w:r w:rsidDel="00000000" w:rsidR="00000000" w:rsidRPr="00000000">
        <w:rPr>
          <w:i w:val="1"/>
          <w:iCs w:val="1"/>
          <w:sz w:val="20"/>
          <w:szCs w:val="20"/>
          <w:rtl w:val="0"/>
        </w:rPr>
        <w:t xml:space="preserve">Design and Construction of a Web-Based Work Permit and Leave Application Information System for CV . Dodi Brothers</w:t>
      </w:r>
      <w:r w:rsidDel="00000000" w:rsidR="00000000" w:rsidRPr="00000000">
        <w:rPr>
          <w:sz w:val="20"/>
          <w:szCs w:val="20"/>
          <w:rtl w:val="0"/>
        </w:rPr>
        <w:t xml:space="preserve">. </w:t>
      </w:r>
      <w:r w:rsidDel="00000000" w:rsidR="00000000" w:rsidRPr="00000000">
        <w:rPr>
          <w:i w:val="1"/>
          <w:iCs w:val="1"/>
          <w:sz w:val="20"/>
          <w:szCs w:val="20"/>
          <w:rtl w:val="0"/>
        </w:rPr>
        <w:t xml:space="preserve">5</w:t>
      </w:r>
      <w:r w:rsidDel="00000000" w:rsidR="00000000" w:rsidRPr="00000000">
        <w:rPr>
          <w:sz w:val="20"/>
          <w:szCs w:val="20"/>
          <w:rtl w:val="0"/>
        </w:rPr>
        <w:t xml:space="preserve">(2).</w:t>
      </w:r>
    </w:p>
    <w:p w:rsidR="00000000" w:rsidDel="00000000" w:rsidP="00000000" w:rsidRDefault="00000000" w:rsidRPr="00000000" w14:paraId="0000008A">
      <w:pPr>
        <w:ind w:left="480" w:hanging="480"/>
        <w:jc w:val="both"/>
        <w:rPr>
          <w:sz w:val="20"/>
          <w:szCs w:val="20"/>
        </w:rPr>
      </w:pPr>
      <w:r w:rsidDel="00000000" w:rsidR="00000000" w:rsidRPr="00000000">
        <w:rPr>
          <w:sz w:val="20"/>
          <w:szCs w:val="20"/>
          <w:rtl w:val="0"/>
        </w:rPr>
        <w:t xml:space="preserve">Muh. Dawami Sholichin, Yunita Primasanti, Bekti Nugrahadi, Erna Indtriastiningsi, Bekti Nugrahadi, &amp; Anita Oktaviana Trisna. (2025). Analisa Risiko K3 dengan Metode Job Safety Analysis (JSA) dan Risk Assessment pada Proses Mesin Sizing di PC GKBI Medari Sleman. </w:t>
      </w:r>
      <w:r w:rsidDel="00000000" w:rsidR="00000000" w:rsidRPr="00000000">
        <w:rPr>
          <w:i w:val="1"/>
          <w:iCs w:val="1"/>
          <w:sz w:val="20"/>
          <w:szCs w:val="20"/>
          <w:rtl w:val="0"/>
        </w:rPr>
        <w:t xml:space="preserve">Jupiter: Publikasi Ilmu Keteknikan Industri, Teknik Elektro dan Informatika</w:t>
      </w:r>
      <w:r w:rsidDel="00000000" w:rsidR="00000000" w:rsidRPr="00000000">
        <w:rPr>
          <w:sz w:val="20"/>
          <w:szCs w:val="20"/>
          <w:rtl w:val="0"/>
        </w:rPr>
        <w:t xml:space="preserve">, </w:t>
      </w:r>
      <w:r w:rsidDel="00000000" w:rsidR="00000000" w:rsidRPr="00000000">
        <w:rPr>
          <w:i w:val="1"/>
          <w:iCs w:val="1"/>
          <w:sz w:val="20"/>
          <w:szCs w:val="20"/>
          <w:rtl w:val="0"/>
        </w:rPr>
        <w:t xml:space="preserve">3</w:t>
      </w:r>
      <w:r w:rsidDel="00000000" w:rsidR="00000000" w:rsidRPr="00000000">
        <w:rPr>
          <w:sz w:val="20"/>
          <w:szCs w:val="20"/>
          <w:rtl w:val="0"/>
        </w:rPr>
        <w:t xml:space="preserve">(2), 40–58. https://doi.org/10.61132/jupiter.v3i2.781</w:t>
      </w:r>
    </w:p>
    <w:p w:rsidR="00000000" w:rsidDel="00000000" w:rsidP="00000000" w:rsidRDefault="00000000" w:rsidRPr="00000000" w14:paraId="0000008B">
      <w:pPr>
        <w:ind w:left="480" w:hanging="480"/>
        <w:jc w:val="both"/>
        <w:rPr>
          <w:sz w:val="20"/>
          <w:szCs w:val="20"/>
        </w:rPr>
      </w:pPr>
      <w:r w:rsidDel="00000000" w:rsidR="00000000" w:rsidRPr="00000000">
        <w:rPr>
          <w:sz w:val="20"/>
          <w:szCs w:val="20"/>
          <w:rtl w:val="0"/>
        </w:rPr>
        <w:t xml:space="preserve">Nabilah, V. K., Arninputranto, W., &amp; Nugroho, A. (2024). </w:t>
      </w:r>
      <w:r w:rsidDel="00000000" w:rsidR="00000000" w:rsidRPr="00000000">
        <w:rPr>
          <w:i w:val="1"/>
          <w:iCs w:val="1"/>
          <w:sz w:val="20"/>
          <w:szCs w:val="20"/>
          <w:rtl w:val="0"/>
        </w:rPr>
        <w:t xml:space="preserve">Perancangan Sistem Informasi Work Permit dan JSA Berbasis Aplikasi Android pada Perusahaan Jasa Perkapalan</w:t>
      </w:r>
      <w:r w:rsidDel="00000000" w:rsidR="00000000" w:rsidRPr="00000000">
        <w:rPr>
          <w:sz w:val="20"/>
          <w:szCs w:val="20"/>
          <w:rtl w:val="0"/>
        </w:rPr>
        <w:t xml:space="preserve">. </w:t>
      </w:r>
      <w:r w:rsidDel="00000000" w:rsidR="00000000" w:rsidRPr="00000000">
        <w:rPr>
          <w:i w:val="1"/>
          <w:iCs w:val="1"/>
          <w:sz w:val="20"/>
          <w:szCs w:val="20"/>
          <w:rtl w:val="0"/>
        </w:rPr>
        <w:t xml:space="preserve">2581</w:t>
      </w:r>
      <w:r w:rsidDel="00000000" w:rsidR="00000000" w:rsidRPr="00000000">
        <w:rPr>
          <w:sz w:val="20"/>
          <w:szCs w:val="20"/>
          <w:rtl w:val="0"/>
        </w:rPr>
        <w:t xml:space="preserve">.</w:t>
      </w:r>
    </w:p>
    <w:p w:rsidR="00000000" w:rsidDel="00000000" w:rsidP="00000000" w:rsidRDefault="00000000" w:rsidRPr="00000000" w14:paraId="0000008C">
      <w:pPr>
        <w:ind w:left="480" w:hanging="480"/>
        <w:jc w:val="both"/>
        <w:rPr>
          <w:sz w:val="20"/>
          <w:szCs w:val="20"/>
        </w:rPr>
      </w:pPr>
      <w:r w:rsidDel="00000000" w:rsidR="00000000" w:rsidRPr="00000000">
        <w:rPr>
          <w:sz w:val="20"/>
          <w:szCs w:val="20"/>
          <w:rtl w:val="0"/>
        </w:rPr>
        <w:t xml:space="preserve">Pradana, A. D. S., Mulyanto, I. P., &amp; Amiruddin, W. (2024). </w:t>
      </w:r>
      <w:r w:rsidDel="00000000" w:rsidR="00000000" w:rsidRPr="00000000">
        <w:rPr>
          <w:i w:val="1"/>
          <w:iCs w:val="1"/>
          <w:sz w:val="20"/>
          <w:szCs w:val="20"/>
          <w:rtl w:val="0"/>
        </w:rPr>
        <w:t xml:space="preserve">Analisis Efektifitas Material Handling dengan Metode Blocplan guna</w:t>
      </w:r>
      <w:r w:rsidDel="00000000" w:rsidR="00000000" w:rsidRPr="00000000">
        <w:rPr>
          <w:sz w:val="20"/>
          <w:szCs w:val="20"/>
          <w:rtl w:val="0"/>
        </w:rPr>
        <w:t xml:space="preserve">. </w:t>
      </w:r>
      <w:r w:rsidDel="00000000" w:rsidR="00000000" w:rsidRPr="00000000">
        <w:rPr>
          <w:i w:val="1"/>
          <w:iCs w:val="1"/>
          <w:sz w:val="20"/>
          <w:szCs w:val="20"/>
          <w:rtl w:val="0"/>
        </w:rPr>
        <w:t xml:space="preserve">12</w:t>
      </w:r>
      <w:r w:rsidDel="00000000" w:rsidR="00000000" w:rsidRPr="00000000">
        <w:rPr>
          <w:sz w:val="20"/>
          <w:szCs w:val="20"/>
          <w:rtl w:val="0"/>
        </w:rPr>
        <w:t xml:space="preserve">(4), 1–15.</w:t>
      </w:r>
    </w:p>
    <w:p w:rsidR="00000000" w:rsidDel="00000000" w:rsidP="00000000" w:rsidRDefault="00000000" w:rsidRPr="00000000" w14:paraId="0000008D">
      <w:pPr>
        <w:ind w:left="480" w:hanging="480"/>
        <w:jc w:val="both"/>
        <w:rPr>
          <w:sz w:val="20"/>
          <w:szCs w:val="20"/>
        </w:rPr>
      </w:pPr>
      <w:r w:rsidDel="00000000" w:rsidR="00000000" w:rsidRPr="00000000">
        <w:rPr>
          <w:sz w:val="20"/>
          <w:szCs w:val="20"/>
          <w:rtl w:val="0"/>
        </w:rPr>
        <w:t xml:space="preserve">Pralampito, D., &amp; Imran, R. (2023). Analisis Penerapan Safety Patrol untuk Monitoring K3 dalam Kegiatan Operasional Pabrik PT. DUS Cilacap. </w:t>
      </w:r>
      <w:r w:rsidDel="00000000" w:rsidR="00000000" w:rsidRPr="00000000">
        <w:rPr>
          <w:i w:val="1"/>
          <w:iCs w:val="1"/>
          <w:sz w:val="20"/>
          <w:szCs w:val="20"/>
          <w:rtl w:val="0"/>
        </w:rPr>
        <w:t xml:space="preserve">TALENTA Conference Series: Energy &amp; Engineering</w:t>
      </w:r>
      <w:r w:rsidDel="00000000" w:rsidR="00000000" w:rsidRPr="00000000">
        <w:rPr>
          <w:sz w:val="20"/>
          <w:szCs w:val="20"/>
          <w:rtl w:val="0"/>
        </w:rPr>
        <w:t xml:space="preserve">, </w:t>
      </w:r>
      <w:r w:rsidDel="00000000" w:rsidR="00000000" w:rsidRPr="00000000">
        <w:rPr>
          <w:i w:val="1"/>
          <w:iCs w:val="1"/>
          <w:sz w:val="20"/>
          <w:szCs w:val="20"/>
          <w:rtl w:val="0"/>
        </w:rPr>
        <w:t xml:space="preserve">6</w:t>
      </w:r>
      <w:r w:rsidDel="00000000" w:rsidR="00000000" w:rsidRPr="00000000">
        <w:rPr>
          <w:sz w:val="20"/>
          <w:szCs w:val="20"/>
          <w:rtl w:val="0"/>
        </w:rPr>
        <w:t xml:space="preserve">(1), 1055–1064. https://doi.org/10.32734/ee.v6i1.1921</w:t>
      </w:r>
    </w:p>
    <w:p w:rsidR="00000000" w:rsidDel="00000000" w:rsidP="00000000" w:rsidRDefault="00000000" w:rsidRPr="00000000" w14:paraId="0000008E">
      <w:pPr>
        <w:ind w:left="480" w:hanging="480"/>
        <w:jc w:val="both"/>
        <w:rPr>
          <w:sz w:val="20"/>
          <w:szCs w:val="20"/>
        </w:rPr>
      </w:pPr>
      <w:r w:rsidDel="00000000" w:rsidR="00000000" w:rsidRPr="00000000">
        <w:rPr>
          <w:sz w:val="20"/>
          <w:szCs w:val="20"/>
          <w:rtl w:val="0"/>
        </w:rPr>
        <w:t xml:space="preserve">Rahmawati, T., Rusba, K., &amp; Ramdan, M. (2024). </w:t>
      </w:r>
      <w:r w:rsidDel="00000000" w:rsidR="00000000" w:rsidRPr="00000000">
        <w:rPr>
          <w:i w:val="1"/>
          <w:iCs w:val="1"/>
          <w:sz w:val="20"/>
          <w:szCs w:val="20"/>
          <w:rtl w:val="0"/>
        </w:rPr>
        <w:t xml:space="preserve">IMPLEMENTASI WORK PERMIT PADA PT . PLN NUSANTARA POWER</w:t>
      </w:r>
      <w:r w:rsidDel="00000000" w:rsidR="00000000" w:rsidRPr="00000000">
        <w:rPr>
          <w:sz w:val="20"/>
          <w:szCs w:val="20"/>
          <w:rtl w:val="0"/>
        </w:rPr>
        <w:t xml:space="preserve">. </w:t>
      </w:r>
      <w:r w:rsidDel="00000000" w:rsidR="00000000" w:rsidRPr="00000000">
        <w:rPr>
          <w:i w:val="1"/>
          <w:iCs w:val="1"/>
          <w:sz w:val="20"/>
          <w:szCs w:val="20"/>
          <w:rtl w:val="0"/>
        </w:rPr>
        <w:t xml:space="preserve">10</w:t>
      </w:r>
      <w:r w:rsidDel="00000000" w:rsidR="00000000" w:rsidRPr="00000000">
        <w:rPr>
          <w:sz w:val="20"/>
          <w:szCs w:val="20"/>
          <w:rtl w:val="0"/>
        </w:rPr>
        <w:t xml:space="preserve">(2), 464–470.</w:t>
      </w:r>
    </w:p>
    <w:p w:rsidR="00000000" w:rsidDel="00000000" w:rsidP="00000000" w:rsidRDefault="00000000" w:rsidRPr="00000000" w14:paraId="0000008F">
      <w:pPr>
        <w:ind w:left="480" w:hanging="480"/>
        <w:jc w:val="both"/>
        <w:rPr>
          <w:sz w:val="20"/>
          <w:szCs w:val="20"/>
        </w:rPr>
      </w:pPr>
      <w:r w:rsidDel="00000000" w:rsidR="00000000" w:rsidRPr="00000000">
        <w:rPr>
          <w:sz w:val="20"/>
          <w:szCs w:val="20"/>
          <w:rtl w:val="0"/>
        </w:rPr>
        <w:t xml:space="preserve">Rizki, A., Handoko, F., &amp; Galuh, H. (2023). Penggunaan Metode Jsa Untuk K3 Di Pabrik Keripik Tempe Sebagai Pengendalian Risiko Kecelakaan Kerja. </w:t>
      </w:r>
      <w:r w:rsidDel="00000000" w:rsidR="00000000" w:rsidRPr="00000000">
        <w:rPr>
          <w:i w:val="1"/>
          <w:iCs w:val="1"/>
          <w:sz w:val="20"/>
          <w:szCs w:val="20"/>
          <w:rtl w:val="0"/>
        </w:rPr>
        <w:t xml:space="preserve">Jurnal Valtech</w:t>
      </w:r>
      <w:r w:rsidDel="00000000" w:rsidR="00000000" w:rsidRPr="00000000">
        <w:rPr>
          <w:sz w:val="20"/>
          <w:szCs w:val="20"/>
          <w:rtl w:val="0"/>
        </w:rPr>
        <w:t xml:space="preserve">, </w:t>
      </w:r>
      <w:r w:rsidDel="00000000" w:rsidR="00000000" w:rsidRPr="00000000">
        <w:rPr>
          <w:i w:val="1"/>
          <w:iCs w:val="1"/>
          <w:sz w:val="20"/>
          <w:szCs w:val="20"/>
          <w:rtl w:val="0"/>
        </w:rPr>
        <w:t xml:space="preserve">6</w:t>
      </w:r>
      <w:r w:rsidDel="00000000" w:rsidR="00000000" w:rsidRPr="00000000">
        <w:rPr>
          <w:sz w:val="20"/>
          <w:szCs w:val="20"/>
          <w:rtl w:val="0"/>
        </w:rPr>
        <w:t xml:space="preserve">(2), 237–244. https://doi.org/10.36040/valtech.v6i2.7405</w:t>
      </w:r>
    </w:p>
    <w:p w:rsidR="00000000" w:rsidDel="00000000" w:rsidP="00000000" w:rsidRDefault="00000000" w:rsidRPr="00000000" w14:paraId="00000090">
      <w:pPr>
        <w:ind w:left="480" w:hanging="480"/>
        <w:jc w:val="both"/>
        <w:rPr>
          <w:sz w:val="20"/>
          <w:szCs w:val="20"/>
        </w:rPr>
      </w:pPr>
      <w:r w:rsidDel="00000000" w:rsidR="00000000" w:rsidRPr="00000000">
        <w:rPr>
          <w:sz w:val="20"/>
          <w:szCs w:val="20"/>
          <w:rtl w:val="0"/>
        </w:rPr>
        <w:t xml:space="preserve">Sudiarti, Y. E., &amp; Wahab, F. (2025). </w:t>
      </w:r>
      <w:r w:rsidDel="00000000" w:rsidR="00000000" w:rsidRPr="00000000">
        <w:rPr>
          <w:i w:val="1"/>
          <w:iCs w:val="1"/>
          <w:sz w:val="20"/>
          <w:szCs w:val="20"/>
          <w:rtl w:val="0"/>
        </w:rPr>
        <w:t xml:space="preserve">PERANCANGAN DATABASE SISTEM PENGOLAHAN NILAI MAHASISWA DI</w:t>
      </w:r>
      <w:r w:rsidDel="00000000" w:rsidR="00000000" w:rsidRPr="00000000">
        <w:rPr>
          <w:sz w:val="20"/>
          <w:szCs w:val="20"/>
          <w:rtl w:val="0"/>
        </w:rPr>
        <w:t xml:space="preserve">. </w:t>
      </w:r>
      <w:r w:rsidDel="00000000" w:rsidR="00000000" w:rsidRPr="00000000">
        <w:rPr>
          <w:i w:val="1"/>
          <w:iCs w:val="1"/>
          <w:sz w:val="20"/>
          <w:szCs w:val="20"/>
          <w:rtl w:val="0"/>
        </w:rPr>
        <w:t xml:space="preserve">3</w:t>
      </w:r>
      <w:r w:rsidDel="00000000" w:rsidR="00000000" w:rsidRPr="00000000">
        <w:rPr>
          <w:sz w:val="20"/>
          <w:szCs w:val="20"/>
          <w:rtl w:val="0"/>
        </w:rPr>
        <w:t xml:space="preserve">(2), 97–104.</w:t>
      </w:r>
    </w:p>
    <w:p w:rsidR="00000000" w:rsidDel="00000000" w:rsidP="00000000" w:rsidRDefault="00000000" w:rsidRPr="00000000" w14:paraId="00000091">
      <w:pPr>
        <w:ind w:left="480" w:hanging="480"/>
        <w:jc w:val="both"/>
        <w:rPr>
          <w:sz w:val="20"/>
          <w:szCs w:val="20"/>
        </w:rPr>
      </w:pPr>
      <w:r w:rsidDel="00000000" w:rsidR="00000000" w:rsidRPr="00000000">
        <w:rPr>
          <w:sz w:val="20"/>
          <w:szCs w:val="20"/>
          <w:rtl w:val="0"/>
        </w:rPr>
        <w:t xml:space="preserve">Taufan, M. A., Rusdianto, D. S., &amp; Ananta, M. T. (2022). </w:t>
      </w:r>
      <w:r w:rsidDel="00000000" w:rsidR="00000000" w:rsidRPr="00000000">
        <w:rPr>
          <w:i w:val="1"/>
          <w:iCs w:val="1"/>
          <w:sz w:val="20"/>
          <w:szCs w:val="20"/>
          <w:rtl w:val="0"/>
        </w:rPr>
        <w:t xml:space="preserve">Pengembangan Sistem Otomatisasi Use Case Diagram berdasarkan Skenario Sistem menggunakan Metode POS Tagger Stanford NLP</w:t>
      </w:r>
      <w:r w:rsidDel="00000000" w:rsidR="00000000" w:rsidRPr="00000000">
        <w:rPr>
          <w:sz w:val="20"/>
          <w:szCs w:val="20"/>
          <w:rtl w:val="0"/>
        </w:rPr>
        <w:t xml:space="preserve">. </w:t>
      </w:r>
      <w:r w:rsidDel="00000000" w:rsidR="00000000" w:rsidRPr="00000000">
        <w:rPr>
          <w:i w:val="1"/>
          <w:iCs w:val="1"/>
          <w:sz w:val="20"/>
          <w:szCs w:val="20"/>
          <w:rtl w:val="0"/>
        </w:rPr>
        <w:t xml:space="preserve">6</w:t>
      </w:r>
      <w:r w:rsidDel="00000000" w:rsidR="00000000" w:rsidRPr="00000000">
        <w:rPr>
          <w:sz w:val="20"/>
          <w:szCs w:val="20"/>
          <w:rtl w:val="0"/>
        </w:rPr>
        <w:t xml:space="preserve">(8), 3733–3740.</w:t>
      </w:r>
    </w:p>
    <w:p w:rsidR="00000000" w:rsidDel="00000000" w:rsidP="00000000" w:rsidRDefault="00000000" w:rsidRPr="00000000" w14:paraId="00000092">
      <w:pPr>
        <w:ind w:left="480" w:hanging="480"/>
        <w:jc w:val="both"/>
        <w:rPr>
          <w:sz w:val="20"/>
          <w:szCs w:val="20"/>
        </w:rPr>
      </w:pPr>
      <w:r w:rsidDel="00000000" w:rsidR="00000000" w:rsidRPr="00000000">
        <w:rPr>
          <w:sz w:val="20"/>
          <w:szCs w:val="20"/>
          <w:rtl w:val="0"/>
        </w:rPr>
        <w:t xml:space="preserve">Umiga, M., Negeri, S. M. K., &amp; Kabupaten, J. (2022). </w:t>
      </w:r>
      <w:r w:rsidDel="00000000" w:rsidR="00000000" w:rsidRPr="00000000">
        <w:rPr>
          <w:i w:val="1"/>
          <w:iCs w:val="1"/>
          <w:sz w:val="20"/>
          <w:szCs w:val="20"/>
          <w:rtl w:val="0"/>
        </w:rPr>
        <w:t xml:space="preserve">Jurnal Cakrawala Informasi</w:t>
      </w:r>
      <w:r w:rsidDel="00000000" w:rsidR="00000000" w:rsidRPr="00000000">
        <w:rPr>
          <w:sz w:val="20"/>
          <w:szCs w:val="20"/>
          <w:rtl w:val="0"/>
        </w:rPr>
        <w:t xml:space="preserve">. </w:t>
      </w:r>
      <w:r w:rsidDel="00000000" w:rsidR="00000000" w:rsidRPr="00000000">
        <w:rPr>
          <w:i w:val="1"/>
          <w:iCs w:val="1"/>
          <w:sz w:val="20"/>
          <w:szCs w:val="20"/>
          <w:rtl w:val="0"/>
        </w:rPr>
        <w:t xml:space="preserve">2</w:t>
      </w:r>
      <w:r w:rsidDel="00000000" w:rsidR="00000000" w:rsidRPr="00000000">
        <w:rPr>
          <w:sz w:val="20"/>
          <w:szCs w:val="20"/>
          <w:rtl w:val="0"/>
        </w:rPr>
        <w:t xml:space="preserve">(2), 56–62.</w:t>
      </w:r>
    </w:p>
    <w:p w:rsidR="00000000" w:rsidDel="00000000" w:rsidP="00000000" w:rsidRDefault="00000000" w:rsidRPr="00000000" w14:paraId="00000093">
      <w:pPr>
        <w:ind w:right="4"/>
        <w:jc w:val="both"/>
        <w:rPr>
          <w:sz w:val="20"/>
          <w:szCs w:val="20"/>
          <w:highlight w:val="yellow"/>
        </w:rPr>
      </w:pPr>
      <w:r w:rsidDel="00000000" w:rsidR="00000000" w:rsidRPr="00000000">
        <w:rPr>
          <w:rtl w:val="0"/>
        </w:rPr>
      </w:r>
    </w:p>
    <w:sectPr>
      <w:headerReference r:id="rId14" w:type="default"/>
      <w:footerReference r:id="rId15" w:type="default"/>
      <w:pgSz w:h="16840" w:w="11907" w:orient="portrait"/>
      <w:pgMar w:bottom="1417" w:top="1700" w:left="1701" w:right="113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Times New Roman"/>
  <w:font w:name="Cambr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pStyle w:val="Subtitle"/>
      <w:tabs>
        <w:tab w:val="center" w:leader="none" w:pos="4680"/>
        <w:tab w:val="right" w:leader="none" w:pos="9360"/>
        <w:tab w:val="center" w:leader="none" w:pos="4680"/>
        <w:tab w:val="right" w:leader="none" w:pos="9360"/>
      </w:tabs>
      <w:spacing w:after="240" w:before="240" w:lineRule="auto"/>
      <w:ind w:left="0" w:firstLine="0"/>
      <w:rPr/>
    </w:pPr>
    <w:bookmarkStart w:colFirst="0" w:colLast="0" w:name="_heading=h.2dhcn4r0hj5z" w:id="2"/>
    <w:bookmarkEnd w:id="2"/>
    <w:r w:rsidDel="00000000" w:rsidR="00000000" w:rsidRPr="00000000">
      <w:rPr>
        <w:rtl w:val="0"/>
      </w:rPr>
      <w:t xml:space="preserve">10</w:t>
    </w:r>
    <w:r w:rsidDel="00000000" w:rsidR="00000000" w:rsidRPr="00000000">
      <w:rPr>
        <w:vertAlign w:val="superscript"/>
        <w:rtl w:val="0"/>
      </w:rPr>
      <w:t xml:space="preserve">th</w:t>
    </w:r>
    <w:r w:rsidDel="00000000" w:rsidR="00000000" w:rsidRPr="00000000">
      <w:rPr>
        <w:rtl w:val="0"/>
      </w:rPr>
      <w:t xml:space="preserve"> CONFERENCE ON SAFETY ENGINEERING AND ITS APPLICATION                         ISSN No.2581-1770 10 September 2026</w:t>
    </w:r>
  </w:p>
  <w:p w:rsidR="00000000" w:rsidDel="00000000" w:rsidP="00000000" w:rsidRDefault="00000000" w:rsidRPr="00000000" w14:paraId="00000095">
    <w:pPr>
      <w:pBdr>
        <w:top w:space="0" w:sz="0" w:val="nil"/>
        <w:left w:space="0" w:sz="0" w:val="nil"/>
        <w:bottom w:space="0" w:sz="0" w:val="nil"/>
        <w:right w:space="0" w:sz="0" w:val="nil"/>
        <w:between w:space="0" w:sz="0" w:val="nil"/>
      </w:pBdr>
      <w:tabs>
        <w:tab w:val="center" w:leader="none" w:pos="4680"/>
        <w:tab w:val="right" w:leader="none" w:pos="9360"/>
      </w:tabs>
      <w:rPr>
        <w:color w:val="000000"/>
        <w:u w:val="single"/>
      </w:rPr>
    </w:pPr>
    <w:r w:rsidDel="00000000" w:rsidR="00000000" w:rsidRPr="00000000">
      <w:rPr>
        <w:rFonts w:ascii="Helvetica Neue" w:cs="Helvetica Neue" w:eastAsia="Helvetica Neue" w:hAnsi="Helvetica Neue"/>
        <w:color w:val="000000"/>
        <w:sz w:val="14"/>
        <w:szCs w:val="14"/>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30" w:hanging="283"/>
      </w:pPr>
      <w:rPr>
        <w:rFonts w:ascii="Times New Roman" w:cs="Times New Roman" w:eastAsia="Times New Roman" w:hAnsi="Times New Roman"/>
        <w:b w:val="1"/>
        <w:bCs w:val="1"/>
        <w:sz w:val="20"/>
        <w:szCs w:val="20"/>
      </w:rPr>
    </w:lvl>
    <w:lvl w:ilvl="1">
      <w:start w:val="0"/>
      <w:numFmt w:val="bullet"/>
      <w:lvlText w:val="•"/>
      <w:lvlJc w:val="left"/>
      <w:pPr>
        <w:ind w:left="1734" w:hanging="286"/>
      </w:pPr>
      <w:rPr/>
    </w:lvl>
    <w:lvl w:ilvl="2">
      <w:start w:val="0"/>
      <w:numFmt w:val="bullet"/>
      <w:lvlText w:val="•"/>
      <w:lvlJc w:val="left"/>
      <w:pPr>
        <w:ind w:left="2663" w:hanging="285"/>
      </w:pPr>
      <w:rPr/>
    </w:lvl>
    <w:lvl w:ilvl="3">
      <w:start w:val="0"/>
      <w:numFmt w:val="bullet"/>
      <w:lvlText w:val="•"/>
      <w:lvlJc w:val="left"/>
      <w:pPr>
        <w:ind w:left="3592" w:hanging="286.00000000000045"/>
      </w:pPr>
      <w:rPr/>
    </w:lvl>
    <w:lvl w:ilvl="4">
      <w:start w:val="0"/>
      <w:numFmt w:val="bullet"/>
      <w:lvlText w:val="•"/>
      <w:lvlJc w:val="left"/>
      <w:pPr>
        <w:ind w:left="4521" w:hanging="286"/>
      </w:pPr>
      <w:rPr/>
    </w:lvl>
    <w:lvl w:ilvl="5">
      <w:start w:val="0"/>
      <w:numFmt w:val="bullet"/>
      <w:lvlText w:val="•"/>
      <w:lvlJc w:val="left"/>
      <w:pPr>
        <w:ind w:left="5450" w:hanging="286"/>
      </w:pPr>
      <w:rPr/>
    </w:lvl>
    <w:lvl w:ilvl="6">
      <w:start w:val="0"/>
      <w:numFmt w:val="bullet"/>
      <w:lvlText w:val="•"/>
      <w:lvlJc w:val="left"/>
      <w:pPr>
        <w:ind w:left="6379" w:hanging="286"/>
      </w:pPr>
      <w:rPr/>
    </w:lvl>
    <w:lvl w:ilvl="7">
      <w:start w:val="0"/>
      <w:numFmt w:val="bullet"/>
      <w:lvlText w:val="•"/>
      <w:lvlJc w:val="left"/>
      <w:pPr>
        <w:ind w:left="7308" w:hanging="286.0000000000018"/>
      </w:pPr>
      <w:rPr/>
    </w:lvl>
    <w:lvl w:ilvl="8">
      <w:start w:val="0"/>
      <w:numFmt w:val="bullet"/>
      <w:lvlText w:val="•"/>
      <w:lvlJc w:val="left"/>
      <w:pPr>
        <w:ind w:left="8237" w:hanging="286"/>
      </w:pPr>
      <w:rPr/>
    </w:lvl>
  </w:abstractNum>
  <w:abstractNum w:abstractNumId="2">
    <w:lvl w:ilvl="0">
      <w:start w:val="1"/>
      <w:numFmt w:val="lowerLetter"/>
      <w:lvlText w:val="%1)"/>
      <w:lvlJc w:val="left"/>
      <w:pPr>
        <w:ind w:left="1146" w:hanging="360"/>
      </w:pPr>
      <w:rPr>
        <w:i w:val="0"/>
        <w:iCs w:val="0"/>
      </w:rPr>
    </w:lvl>
    <w:lvl w:ilvl="1">
      <w:start w:val="1"/>
      <w:numFmt w:val="lowerLetter"/>
      <w:lvlText w:val="%2."/>
      <w:lvlJc w:val="left"/>
      <w:pPr>
        <w:ind w:left="1866" w:hanging="360"/>
      </w:pPr>
      <w:rPr/>
    </w:lvl>
    <w:lvl w:ilvl="2">
      <w:start w:val="1"/>
      <w:numFmt w:val="lowerRoman"/>
      <w:lvlText w:val="%3."/>
      <w:lvlJc w:val="right"/>
      <w:pPr>
        <w:ind w:left="2586" w:hanging="180"/>
      </w:pPr>
      <w:rPr/>
    </w:lvl>
    <w:lvl w:ilvl="3">
      <w:start w:val="1"/>
      <w:numFmt w:val="decimal"/>
      <w:lvlText w:val="%4."/>
      <w:lvlJc w:val="left"/>
      <w:pPr>
        <w:ind w:left="3306" w:hanging="360"/>
      </w:pPr>
      <w:rPr/>
    </w:lvl>
    <w:lvl w:ilvl="4">
      <w:start w:val="1"/>
      <w:numFmt w:val="lowerLetter"/>
      <w:lvlText w:val="%5."/>
      <w:lvlJc w:val="left"/>
      <w:pPr>
        <w:ind w:left="4026" w:hanging="360"/>
      </w:pPr>
      <w:rPr/>
    </w:lvl>
    <w:lvl w:ilvl="5">
      <w:start w:val="1"/>
      <w:numFmt w:val="lowerRoman"/>
      <w:lvlText w:val="%6."/>
      <w:lvlJc w:val="right"/>
      <w:pPr>
        <w:ind w:left="4746" w:hanging="180"/>
      </w:pPr>
      <w:rPr/>
    </w:lvl>
    <w:lvl w:ilvl="6">
      <w:start w:val="1"/>
      <w:numFmt w:val="decimal"/>
      <w:lvlText w:val="%7."/>
      <w:lvlJc w:val="left"/>
      <w:pPr>
        <w:ind w:left="5466" w:hanging="360"/>
      </w:pPr>
      <w:rPr/>
    </w:lvl>
    <w:lvl w:ilvl="7">
      <w:start w:val="1"/>
      <w:numFmt w:val="lowerLetter"/>
      <w:lvlText w:val="%8."/>
      <w:lvlJc w:val="left"/>
      <w:pPr>
        <w:ind w:left="6186" w:hanging="360"/>
      </w:pPr>
      <w:rPr/>
    </w:lvl>
    <w:lvl w:ilvl="8">
      <w:start w:val="1"/>
      <w:numFmt w:val="lowerRoman"/>
      <w:lvlText w:val="%9."/>
      <w:lvlJc w:val="right"/>
      <w:pPr>
        <w:ind w:left="6906"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d"/>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368"/>
    </w:pPr>
    <w:rPr>
      <w:b w:val="1"/>
      <w:bCs w:val="1"/>
      <w:sz w:val="24"/>
      <w:szCs w:val="24"/>
    </w:rPr>
  </w:style>
  <w:style w:type="paragraph" w:styleId="Heading2">
    <w:name w:val="heading 2"/>
    <w:basedOn w:val="Normal"/>
    <w:next w:val="Normal"/>
    <w:pPr>
      <w:ind w:left="593" w:hanging="361"/>
    </w:pPr>
    <w:rPr>
      <w:b w:val="1"/>
      <w:bCs w:val="1"/>
      <w:i w:val="1"/>
      <w:iCs w:val="1"/>
      <w:sz w:val="24"/>
      <w:szCs w:val="24"/>
    </w:rPr>
  </w:style>
  <w:style w:type="paragraph" w:styleId="Heading3">
    <w:name w:val="heading 3"/>
    <w:basedOn w:val="Normal"/>
    <w:next w:val="Normal"/>
    <w:pPr>
      <w:ind w:left="232"/>
    </w:pPr>
    <w:rPr>
      <w:sz w:val="24"/>
      <w:szCs w:val="24"/>
    </w:rPr>
  </w:style>
  <w:style w:type="paragraph" w:styleId="Heading4">
    <w:name w:val="heading 4"/>
    <w:basedOn w:val="Normal"/>
    <w:next w:val="Normal"/>
    <w:pPr>
      <w:spacing w:line="271" w:lineRule="auto"/>
      <w:ind w:left="1368"/>
    </w:pPr>
    <w:rPr>
      <w:i w:val="1"/>
      <w:iCs w:val="1"/>
      <w:sz w:val="24"/>
      <w:szCs w:val="24"/>
    </w:rPr>
  </w:style>
  <w:style w:type="paragraph" w:styleId="Heading5">
    <w:name w:val="heading 5"/>
    <w:basedOn w:val="Normal"/>
    <w:next w:val="Normal"/>
    <w:pPr>
      <w:spacing w:line="110" w:lineRule="auto"/>
      <w:ind w:left="58"/>
    </w:pPr>
    <w:rPr>
      <w:i w:val="1"/>
      <w:iCs w:val="1"/>
      <w:sz w:val="23"/>
      <w:szCs w:val="23"/>
    </w:rPr>
  </w:style>
  <w:style w:type="paragraph" w:styleId="Heading6">
    <w:name w:val="heading 6"/>
    <w:basedOn w:val="Normal"/>
    <w:next w:val="Normal"/>
    <w:pPr>
      <w:ind w:left="2194" w:right="2574"/>
      <w:jc w:val="center"/>
    </w:pPr>
    <w:rPr>
      <w:b w:val="1"/>
      <w:bCs w:val="1"/>
    </w:rPr>
  </w:style>
  <w:style w:type="paragraph" w:styleId="Title">
    <w:name w:val="Title"/>
    <w:basedOn w:val="Normal"/>
    <w:next w:val="Normal"/>
    <w:pPr>
      <w:spacing w:before="125" w:line="1591" w:lineRule="auto"/>
    </w:pPr>
    <w:rPr>
      <w:rFonts w:ascii="Verdana" w:cs="Verdana" w:eastAsia="Verdana" w:hAnsi="Verdana"/>
      <w:b w:val="1"/>
      <w:bCs w:val="1"/>
      <w:sz w:val="132"/>
      <w:szCs w:val="1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tabs>
        <w:tab w:val="center" w:leader="none" w:pos="4680"/>
        <w:tab w:val="right" w:leader="none" w:pos="9360"/>
      </w:tabs>
      <w:ind w:left="-57"/>
    </w:pPr>
    <w:rPr>
      <w:rFonts w:ascii="Helvetica Neue" w:cs="Helvetica Neue" w:eastAsia="Helvetica Neue" w:hAnsi="Helvetica Neue"/>
      <w:b w:val="1"/>
      <w:bCs w:val="1"/>
      <w:sz w:val="18"/>
      <w:szCs w:val="18"/>
    </w:r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5.png"/><Relationship Id="rId13" Type="http://schemas.openxmlformats.org/officeDocument/2006/relationships/image" Target="media/image3.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azTcaptROkpc/s4Y13SuJ++Rwg==">CgMxLjAyDmgucmIxaXl6Y3cxcXI0Mg5oLnE5bGc0NDE3Zzl3ajIOaC4yZGhjbjRyMGhqNXo4AHIhMUJGLVFxTDBDR2JuTWcxbUJrMDczNWh3c2NzX3o0ejJL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