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4F5A" w14:textId="77777777" w:rsidR="00B3050D" w:rsidRDefault="00000000">
      <w:pPr>
        <w:pStyle w:val="Title"/>
      </w:pPr>
      <w:proofErr w:type="spellStart"/>
      <w:r>
        <w:t>Analisis</w:t>
      </w:r>
      <w:proofErr w:type="spellEnd"/>
      <w:r>
        <w:rPr>
          <w:spacing w:val="-4"/>
        </w:rPr>
        <w:t xml:space="preserve"> </w:t>
      </w:r>
      <w:proofErr w:type="spellStart"/>
      <w:r>
        <w:t>Tegangan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proofErr w:type="spellStart"/>
      <w:r>
        <w:t>Sistem</w:t>
      </w:r>
      <w:proofErr w:type="spellEnd"/>
      <w:r>
        <w:rPr>
          <w:spacing w:val="-5"/>
        </w:rPr>
        <w:t xml:space="preserve"> </w:t>
      </w:r>
      <w:proofErr w:type="spellStart"/>
      <w:r>
        <w:t>Perpipaan</w:t>
      </w:r>
      <w:proofErr w:type="spellEnd"/>
      <w:r>
        <w:rPr>
          <w:spacing w:val="-5"/>
        </w:rPr>
        <w:t xml:space="preserve"> </w:t>
      </w:r>
      <w:r>
        <w:t>Jalur</w:t>
      </w:r>
      <w:r>
        <w:rPr>
          <w:spacing w:val="-5"/>
        </w:rPr>
        <w:t xml:space="preserve"> </w:t>
      </w:r>
      <w:r>
        <w:t>X-Mass</w:t>
      </w:r>
      <w:r>
        <w:rPr>
          <w:spacing w:val="-4"/>
        </w:rPr>
        <w:t xml:space="preserve"> </w:t>
      </w:r>
      <w:r>
        <w:t>Tree</w:t>
      </w:r>
      <w:r>
        <w:rPr>
          <w:spacing w:val="-5"/>
        </w:rPr>
        <w:t xml:space="preserve"> </w:t>
      </w:r>
      <w:proofErr w:type="spellStart"/>
      <w:r>
        <w:t>Menuju</w:t>
      </w:r>
      <w:proofErr w:type="spellEnd"/>
      <w:r>
        <w:t xml:space="preserve"> Pipeline </w:t>
      </w:r>
      <w:proofErr w:type="spellStart"/>
      <w:r>
        <w:t>Variasi</w:t>
      </w:r>
      <w:proofErr w:type="spellEnd"/>
      <w:r>
        <w:t xml:space="preserve"> Spring Dan Unspring Hanger</w:t>
      </w:r>
    </w:p>
    <w:p w14:paraId="4E48FAB3" w14:textId="77777777" w:rsidR="00B3050D" w:rsidRDefault="00B3050D">
      <w:pPr>
        <w:pStyle w:val="BodyText"/>
        <w:spacing w:before="157"/>
        <w:rPr>
          <w:b/>
          <w:sz w:val="28"/>
        </w:rPr>
      </w:pPr>
    </w:p>
    <w:p w14:paraId="60C6780C" w14:textId="77777777" w:rsidR="00B3050D" w:rsidRDefault="00000000">
      <w:pPr>
        <w:pStyle w:val="Heading2"/>
        <w:spacing w:before="1"/>
        <w:ind w:right="161" w:firstLine="0"/>
        <w:jc w:val="center"/>
      </w:pPr>
      <w:r>
        <w:t>Ibnu</w:t>
      </w:r>
      <w:r>
        <w:rPr>
          <w:spacing w:val="-4"/>
        </w:rPr>
        <w:t xml:space="preserve"> </w:t>
      </w:r>
      <w:r>
        <w:t>Totti</w:t>
      </w:r>
      <w:r>
        <w:rPr>
          <w:spacing w:val="-7"/>
        </w:rPr>
        <w:t xml:space="preserve"> </w:t>
      </w:r>
      <w:r>
        <w:t>Amrullah</w:t>
      </w:r>
      <w:r>
        <w:rPr>
          <w:vertAlign w:val="superscript"/>
        </w:rPr>
        <w:t>1</w:t>
      </w:r>
      <w:r>
        <w:t>,</w:t>
      </w:r>
      <w:r>
        <w:rPr>
          <w:spacing w:val="-5"/>
        </w:rPr>
        <w:t xml:space="preserve"> </w:t>
      </w:r>
      <w:r>
        <w:t>George</w:t>
      </w:r>
      <w:r>
        <w:rPr>
          <w:spacing w:val="-6"/>
        </w:rPr>
        <w:t xml:space="preserve"> </w:t>
      </w:r>
      <w:r>
        <w:t>Endri</w:t>
      </w:r>
      <w:r>
        <w:rPr>
          <w:spacing w:val="-6"/>
        </w:rPr>
        <w:t xml:space="preserve"> </w:t>
      </w:r>
      <w:r>
        <w:t>Kusuma</w:t>
      </w:r>
      <w:r>
        <w:rPr>
          <w:vertAlign w:val="superscript"/>
        </w:rPr>
        <w:t>2</w:t>
      </w:r>
      <w:r>
        <w:t>,</w:t>
      </w:r>
      <w:r>
        <w:rPr>
          <w:spacing w:val="-4"/>
        </w:rPr>
        <w:t xml:space="preserve"> </w:t>
      </w:r>
      <w:proofErr w:type="spellStart"/>
      <w:r>
        <w:t>Shultoni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Mahardika</w:t>
      </w:r>
      <w:r>
        <w:rPr>
          <w:spacing w:val="-2"/>
          <w:vertAlign w:val="superscript"/>
        </w:rPr>
        <w:t>3</w:t>
      </w:r>
    </w:p>
    <w:p w14:paraId="38F84817" w14:textId="77777777" w:rsidR="00B3050D" w:rsidRDefault="00000000">
      <w:pPr>
        <w:spacing w:before="206"/>
        <w:ind w:left="158" w:right="161"/>
        <w:jc w:val="center"/>
        <w:rPr>
          <w:i/>
          <w:sz w:val="18"/>
        </w:rPr>
      </w:pPr>
      <w:r>
        <w:rPr>
          <w:i/>
          <w:sz w:val="18"/>
        </w:rPr>
        <w:t>Program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studi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D-IV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Perpipaan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Jurusan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Teknik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Permesinan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Kapal,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Politeknik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Perkapalan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Surabaya, Surabaya, Indonesia</w:t>
      </w:r>
      <w:r>
        <w:rPr>
          <w:i/>
          <w:sz w:val="18"/>
          <w:vertAlign w:val="superscript"/>
        </w:rPr>
        <w:t>1,2,3</w:t>
      </w:r>
    </w:p>
    <w:p w14:paraId="27F26B21" w14:textId="77777777" w:rsidR="00B3050D" w:rsidRDefault="00000000">
      <w:pPr>
        <w:spacing w:before="1"/>
        <w:ind w:left="163" w:right="161"/>
        <w:jc w:val="center"/>
        <w:rPr>
          <w:sz w:val="18"/>
        </w:rPr>
      </w:pPr>
      <w:r>
        <w:rPr>
          <w:sz w:val="18"/>
        </w:rPr>
        <w:t>Email:</w:t>
      </w:r>
      <w:r>
        <w:rPr>
          <w:spacing w:val="-5"/>
          <w:sz w:val="18"/>
        </w:rPr>
        <w:t xml:space="preserve"> </w:t>
      </w:r>
      <w:hyperlink r:id="rId8">
        <w:r>
          <w:rPr>
            <w:i/>
            <w:color w:val="0000FF"/>
            <w:sz w:val="18"/>
            <w:u w:val="single" w:color="0000FF"/>
          </w:rPr>
          <w:t>ibnutotti@student.ppns.ac.id</w:t>
        </w:r>
      </w:hyperlink>
      <w:r>
        <w:rPr>
          <w:i/>
          <w:color w:val="0000FF"/>
          <w:sz w:val="18"/>
        </w:rPr>
        <w:t xml:space="preserve"> </w:t>
      </w:r>
      <w:r>
        <w:rPr>
          <w:sz w:val="18"/>
          <w:vertAlign w:val="superscript"/>
        </w:rPr>
        <w:t>1</w:t>
      </w:r>
      <w:r>
        <w:rPr>
          <w:sz w:val="18"/>
        </w:rPr>
        <w:t>;</w:t>
      </w:r>
      <w:r>
        <w:rPr>
          <w:spacing w:val="-7"/>
          <w:sz w:val="18"/>
        </w:rPr>
        <w:t xml:space="preserve"> </w:t>
      </w:r>
      <w:hyperlink r:id="rId9">
        <w:r>
          <w:rPr>
            <w:i/>
            <w:color w:val="0000FF"/>
            <w:sz w:val="18"/>
            <w:u w:val="single" w:color="0000FF"/>
          </w:rPr>
          <w:t>kusuma.george@ppns.ac.id</w:t>
        </w:r>
      </w:hyperlink>
      <w:r>
        <w:rPr>
          <w:i/>
          <w:color w:val="0000FF"/>
          <w:spacing w:val="-4"/>
          <w:sz w:val="18"/>
        </w:rPr>
        <w:t xml:space="preserve"> </w:t>
      </w:r>
      <w:proofErr w:type="gramStart"/>
      <w:r>
        <w:rPr>
          <w:sz w:val="18"/>
          <w:vertAlign w:val="superscript"/>
        </w:rPr>
        <w:t>2</w:t>
      </w:r>
      <w:r>
        <w:rPr>
          <w:spacing w:val="-14"/>
          <w:sz w:val="18"/>
        </w:rPr>
        <w:t xml:space="preserve"> </w:t>
      </w:r>
      <w:r>
        <w:rPr>
          <w:sz w:val="18"/>
        </w:rPr>
        <w:t>;</w:t>
      </w:r>
      <w:proofErr w:type="gramEnd"/>
      <w:r>
        <w:rPr>
          <w:spacing w:val="-6"/>
          <w:sz w:val="18"/>
        </w:rPr>
        <w:t xml:space="preserve"> </w:t>
      </w:r>
      <w:hyperlink r:id="rId10">
        <w:r>
          <w:rPr>
            <w:i/>
            <w:color w:val="0000FF"/>
            <w:sz w:val="18"/>
            <w:u w:val="single" w:color="0000FF"/>
          </w:rPr>
          <w:t>smahardika@ppns.ac.id</w:t>
        </w:r>
      </w:hyperlink>
      <w:r>
        <w:rPr>
          <w:i/>
          <w:color w:val="0000FF"/>
          <w:sz w:val="18"/>
        </w:rPr>
        <w:t xml:space="preserve"> </w:t>
      </w:r>
      <w:proofErr w:type="gramStart"/>
      <w:r>
        <w:rPr>
          <w:sz w:val="18"/>
          <w:vertAlign w:val="superscript"/>
        </w:rPr>
        <w:t>3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;</w:t>
      </w:r>
      <w:proofErr w:type="gramEnd"/>
    </w:p>
    <w:p w14:paraId="1A04A37D" w14:textId="77777777" w:rsidR="00B3050D" w:rsidRDefault="00000000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8E70A0" wp14:editId="2383901B">
                <wp:simplePos x="0" y="0"/>
                <wp:positionH relativeFrom="page">
                  <wp:posOffset>1242364</wp:posOffset>
                </wp:positionH>
                <wp:positionV relativeFrom="paragraph">
                  <wp:posOffset>132476</wp:posOffset>
                </wp:positionV>
                <wp:extent cx="50774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77333" y="6096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C365" id="Graphic 3" o:spid="_x0000_s1026" style="position:absolute;margin-left:97.8pt;margin-top:10.45pt;width:399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" path="m5077333,l,,,6096r5077333,l50773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00A55D" w14:textId="77777777" w:rsidR="00B3050D" w:rsidRDefault="00000000">
      <w:pPr>
        <w:spacing w:before="19"/>
        <w:ind w:left="710" w:right="705"/>
        <w:jc w:val="both"/>
        <w:rPr>
          <w:i/>
          <w:sz w:val="18"/>
        </w:rPr>
      </w:pPr>
      <w:r>
        <w:rPr>
          <w:b/>
          <w:i/>
          <w:sz w:val="18"/>
        </w:rPr>
        <w:t xml:space="preserve">Abstract </w:t>
      </w:r>
      <w:r>
        <w:rPr>
          <w:sz w:val="18"/>
        </w:rPr>
        <w:t xml:space="preserve">- </w:t>
      </w:r>
      <w:r>
        <w:rPr>
          <w:i/>
          <w:sz w:val="18"/>
        </w:rPr>
        <w:t xml:space="preserve">Natural gas is a vital non-renewable resource for </w:t>
      </w:r>
      <w:proofErr w:type="gramStart"/>
      <w:r>
        <w:rPr>
          <w:i/>
          <w:sz w:val="18"/>
        </w:rPr>
        <w:t>fuel,</w:t>
      </w:r>
      <w:proofErr w:type="gramEnd"/>
      <w:r>
        <w:rPr>
          <w:i/>
          <w:sz w:val="18"/>
        </w:rPr>
        <w:t xml:space="preserve"> industry, and as a heat source. To meet domestic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demand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Sales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Agreement,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compression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project,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Suban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25,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Sumatra,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 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capacity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855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MMSCFD,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required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pipeline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analysis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ensure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safety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prevent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failure.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line 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connected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existing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pipeline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old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well,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Suban 8,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leads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directly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Suban Gas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Plant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inlet header.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ensure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safety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piping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system,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technical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analysis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conducted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referring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ASME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B31.3, ASME B31.8, ASME B16, ASME BPVC Sec VIII, and MSS SP-58 standards, focusing on the use of a spring hanger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designed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temporarily</w:t>
      </w:r>
      <w:r>
        <w:rPr>
          <w:i/>
          <w:spacing w:val="-5"/>
          <w:sz w:val="18"/>
        </w:rPr>
        <w:t xml:space="preserve"> </w:t>
      </w:r>
      <w:proofErr w:type="gramStart"/>
      <w:r>
        <w:rPr>
          <w:i/>
          <w:sz w:val="18"/>
        </w:rPr>
        <w:t>typical</w:t>
      </w:r>
      <w:proofErr w:type="gram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previous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project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(Suban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22).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maximum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result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stress that occurs is 14537.58 psi for sustained loads, 14537.58 psi for occasional loads, and 17095 psi for thermal loads.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For the flange check results as </w:t>
      </w:r>
      <w:proofErr w:type="gramStart"/>
      <w:r>
        <w:rPr>
          <w:i/>
          <w:sz w:val="18"/>
        </w:rPr>
        <w:t>an anticipation</w:t>
      </w:r>
      <w:proofErr w:type="gramEnd"/>
      <w:r>
        <w:rPr>
          <w:i/>
          <w:sz w:val="18"/>
        </w:rPr>
        <w:t xml:space="preserve"> of flange leakage, the highest value of voltage is 245763.98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Psi,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 then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validated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by the ASME Sec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VIII method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declared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safe.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 the results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 smallest natural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frequency value,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 value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1.113 Hz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obtained, at the spring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hanger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placement,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 it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was declared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passed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acceptable.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results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indicate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piping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design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Typical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best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with the use of 2 spring hangers in different spools.</w:t>
      </w:r>
    </w:p>
    <w:p w14:paraId="16D4A80B" w14:textId="77777777" w:rsidR="00B3050D" w:rsidRDefault="00B3050D">
      <w:pPr>
        <w:pStyle w:val="BodyText"/>
        <w:spacing w:before="206"/>
        <w:rPr>
          <w:i/>
          <w:sz w:val="18"/>
        </w:rPr>
      </w:pPr>
    </w:p>
    <w:p w14:paraId="773F7DDE" w14:textId="77777777" w:rsidR="00B3050D" w:rsidRDefault="00000000">
      <w:pPr>
        <w:ind w:left="710"/>
        <w:jc w:val="both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3C1788" wp14:editId="615F66F7">
                <wp:simplePos x="0" y="0"/>
                <wp:positionH relativeFrom="page">
                  <wp:posOffset>1242364</wp:posOffset>
                </wp:positionH>
                <wp:positionV relativeFrom="paragraph">
                  <wp:posOffset>143412</wp:posOffset>
                </wp:positionV>
                <wp:extent cx="50774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6350">
                              <a:moveTo>
                                <a:pt x="50773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77333" y="6095"/>
                              </a:lnTo>
                              <a:lnTo>
                                <a:pt x="5077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FCED8" id="Graphic 4" o:spid="_x0000_s1026" style="position:absolute;margin-left:97.8pt;margin-top:11.3pt;width:399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" path="m5077333,l,,,6095r5077333,l507733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18"/>
        </w:rPr>
        <w:t>Keywords</w:t>
      </w:r>
      <w:r>
        <w:rPr>
          <w:i/>
          <w:sz w:val="18"/>
        </w:rPr>
        <w:t>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piping,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spring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hanger,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flange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check,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stress</w:t>
      </w:r>
      <w:r>
        <w:rPr>
          <w:i/>
          <w:spacing w:val="-2"/>
          <w:sz w:val="18"/>
        </w:rPr>
        <w:t xml:space="preserve"> analysis</w:t>
      </w:r>
    </w:p>
    <w:p w14:paraId="59CC9F9D" w14:textId="77777777" w:rsidR="00B3050D" w:rsidRDefault="00B3050D">
      <w:pPr>
        <w:pStyle w:val="BodyText"/>
        <w:spacing w:before="1"/>
        <w:rPr>
          <w:i/>
          <w:sz w:val="10"/>
        </w:rPr>
      </w:pPr>
    </w:p>
    <w:p w14:paraId="1A142E84" w14:textId="77777777" w:rsidR="00B3050D" w:rsidRDefault="00B3050D">
      <w:pPr>
        <w:pStyle w:val="BodyText"/>
        <w:rPr>
          <w:i/>
          <w:sz w:val="10"/>
        </w:rPr>
        <w:sectPr w:rsidR="00B3050D" w:rsidSect="0072249F">
          <w:headerReference w:type="default" r:id="rId11"/>
          <w:footerReference w:type="default" r:id="rId12"/>
          <w:type w:val="continuous"/>
          <w:pgSz w:w="11910" w:h="16840"/>
          <w:pgMar w:top="1320" w:right="1275" w:bottom="280" w:left="1275" w:header="691" w:footer="0" w:gutter="0"/>
          <w:pgNumType w:start="311"/>
          <w:cols w:space="720"/>
        </w:sectPr>
      </w:pPr>
    </w:p>
    <w:p w14:paraId="134947B0" w14:textId="77777777" w:rsidR="00B3050D" w:rsidRDefault="00000000">
      <w:pPr>
        <w:spacing w:before="91"/>
        <w:ind w:left="143"/>
        <w:rPr>
          <w:b/>
          <w:i/>
        </w:rPr>
      </w:pPr>
      <w:r>
        <w:rPr>
          <w:b/>
          <w:i/>
          <w:spacing w:val="-2"/>
        </w:rPr>
        <w:t>Nomenclature</w:t>
      </w:r>
    </w:p>
    <w:p w14:paraId="7D4FD438" w14:textId="77777777" w:rsidR="00B3050D" w:rsidRDefault="00B3050D">
      <w:pPr>
        <w:pStyle w:val="BodyText"/>
        <w:spacing w:before="7"/>
        <w:rPr>
          <w:b/>
          <w:i/>
          <w:sz w:val="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988"/>
      </w:tblGrid>
      <w:tr w:rsidR="00B3050D" w14:paraId="375887E9" w14:textId="77777777">
        <w:trPr>
          <w:trHeight w:val="259"/>
        </w:trPr>
        <w:tc>
          <w:tcPr>
            <w:tcW w:w="710" w:type="dxa"/>
          </w:tcPr>
          <w:p w14:paraId="7A8D6BC4" w14:textId="77777777" w:rsidR="00B3050D" w:rsidRDefault="00000000">
            <w:pPr>
              <w:pStyle w:val="TableParagraph"/>
              <w:spacing w:line="224" w:lineRule="exact"/>
              <w:ind w:left="50"/>
              <w:jc w:val="left"/>
              <w:rPr>
                <w:rFonts w:ascii="Cambria Math" w:hAnsi="Cambria Math"/>
                <w:sz w:val="20"/>
              </w:rPr>
            </w:pPr>
            <w:r>
              <w:rPr>
                <w:rFonts w:ascii="Cambria Math" w:hAnsi="Cambria Math"/>
                <w:spacing w:val="-10"/>
                <w:sz w:val="20"/>
              </w:rPr>
              <w:t>∆</w:t>
            </w:r>
          </w:p>
        </w:tc>
        <w:tc>
          <w:tcPr>
            <w:tcW w:w="2988" w:type="dxa"/>
          </w:tcPr>
          <w:p w14:paraId="1E6C2F1F" w14:textId="77777777" w:rsidR="00B3050D" w:rsidRDefault="00000000">
            <w:pPr>
              <w:pStyle w:val="TableParagraph"/>
              <w:spacing w:line="221" w:lineRule="exact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Allowable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deflection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(in)</w:t>
            </w:r>
          </w:p>
        </w:tc>
      </w:tr>
      <w:tr w:rsidR="00B3050D" w14:paraId="7FEFCA87" w14:textId="77777777">
        <w:trPr>
          <w:trHeight w:val="294"/>
        </w:trPr>
        <w:tc>
          <w:tcPr>
            <w:tcW w:w="710" w:type="dxa"/>
          </w:tcPr>
          <w:p w14:paraId="5A62D2B4" w14:textId="77777777" w:rsidR="00B3050D" w:rsidRDefault="00000000">
            <w:pPr>
              <w:pStyle w:val="TableParagraph"/>
              <w:spacing w:before="25"/>
              <w:ind w:left="50"/>
              <w:jc w:val="left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pacing w:val="-10"/>
                <w:sz w:val="20"/>
              </w:rPr>
              <w:t>𝐸</w:t>
            </w:r>
          </w:p>
        </w:tc>
        <w:tc>
          <w:tcPr>
            <w:tcW w:w="2988" w:type="dxa"/>
          </w:tcPr>
          <w:p w14:paraId="1C3A3429" w14:textId="77777777" w:rsidR="00B3050D" w:rsidRDefault="00000000">
            <w:pPr>
              <w:pStyle w:val="TableParagraph"/>
              <w:spacing w:before="26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Modulus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elasticity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(psi)</w:t>
            </w:r>
          </w:p>
        </w:tc>
      </w:tr>
      <w:tr w:rsidR="00B3050D" w14:paraId="46AD37A6" w14:textId="77777777">
        <w:trPr>
          <w:trHeight w:val="293"/>
        </w:trPr>
        <w:tc>
          <w:tcPr>
            <w:tcW w:w="710" w:type="dxa"/>
          </w:tcPr>
          <w:p w14:paraId="2D39A1BE" w14:textId="77777777" w:rsidR="00B3050D" w:rsidRDefault="00000000">
            <w:pPr>
              <w:pStyle w:val="TableParagraph"/>
              <w:spacing w:before="24"/>
              <w:ind w:left="50"/>
              <w:jc w:val="left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pacing w:val="-10"/>
                <w:sz w:val="20"/>
              </w:rPr>
              <w:t>𝑓</w:t>
            </w:r>
          </w:p>
        </w:tc>
        <w:tc>
          <w:tcPr>
            <w:tcW w:w="2988" w:type="dxa"/>
          </w:tcPr>
          <w:p w14:paraId="16FEC3E0" w14:textId="77777777" w:rsidR="00B3050D" w:rsidRDefault="00000000">
            <w:pPr>
              <w:pStyle w:val="TableParagraph"/>
              <w:spacing w:before="25"/>
              <w:ind w:left="32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Stress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range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reduction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factor</w:t>
            </w:r>
          </w:p>
        </w:tc>
      </w:tr>
      <w:tr w:rsidR="00B3050D" w14:paraId="69975215" w14:textId="77777777">
        <w:trPr>
          <w:trHeight w:val="295"/>
        </w:trPr>
        <w:tc>
          <w:tcPr>
            <w:tcW w:w="710" w:type="dxa"/>
          </w:tcPr>
          <w:p w14:paraId="7E3CBBE2" w14:textId="77777777" w:rsidR="00B3050D" w:rsidRDefault="00000000">
            <w:pPr>
              <w:pStyle w:val="TableParagraph"/>
              <w:spacing w:before="25"/>
              <w:ind w:left="50"/>
              <w:jc w:val="left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pacing w:val="-10"/>
                <w:sz w:val="20"/>
              </w:rPr>
              <w:t>𝑔</w:t>
            </w:r>
          </w:p>
        </w:tc>
        <w:tc>
          <w:tcPr>
            <w:tcW w:w="2988" w:type="dxa"/>
          </w:tcPr>
          <w:p w14:paraId="7B00D278" w14:textId="77777777" w:rsidR="00B3050D" w:rsidRDefault="00000000">
            <w:pPr>
              <w:pStyle w:val="TableParagraph"/>
              <w:spacing w:before="26"/>
              <w:ind w:left="32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Percepatan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gravitasi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(in/s²)</w:t>
            </w:r>
          </w:p>
        </w:tc>
      </w:tr>
      <w:tr w:rsidR="00B3050D" w14:paraId="36F6C3E1" w14:textId="77777777">
        <w:trPr>
          <w:trHeight w:val="295"/>
        </w:trPr>
        <w:tc>
          <w:tcPr>
            <w:tcW w:w="710" w:type="dxa"/>
          </w:tcPr>
          <w:p w14:paraId="6D34DFA5" w14:textId="77777777" w:rsidR="00B3050D" w:rsidRDefault="00000000">
            <w:pPr>
              <w:pStyle w:val="TableParagraph"/>
              <w:spacing w:before="25"/>
              <w:ind w:left="50"/>
              <w:jc w:val="left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pacing w:val="-10"/>
                <w:sz w:val="20"/>
              </w:rPr>
              <w:t>𝐼</w:t>
            </w:r>
          </w:p>
        </w:tc>
        <w:tc>
          <w:tcPr>
            <w:tcW w:w="2988" w:type="dxa"/>
          </w:tcPr>
          <w:p w14:paraId="2074ABFD" w14:textId="77777777" w:rsidR="00B3050D" w:rsidRDefault="00000000">
            <w:pPr>
              <w:pStyle w:val="TableParagraph"/>
              <w:spacing w:before="26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Area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moment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inertia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pipe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(in⁴)</w:t>
            </w:r>
          </w:p>
        </w:tc>
      </w:tr>
      <w:tr w:rsidR="00B3050D" w14:paraId="5F9495CF" w14:textId="77777777">
        <w:trPr>
          <w:trHeight w:val="292"/>
        </w:trPr>
        <w:tc>
          <w:tcPr>
            <w:tcW w:w="710" w:type="dxa"/>
          </w:tcPr>
          <w:p w14:paraId="33C566B5" w14:textId="77777777" w:rsidR="00B3050D" w:rsidRDefault="00000000">
            <w:pPr>
              <w:pStyle w:val="TableParagraph"/>
              <w:spacing w:before="23"/>
              <w:ind w:left="50"/>
              <w:jc w:val="left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pacing w:val="-10"/>
                <w:sz w:val="20"/>
              </w:rPr>
              <w:t>𝐿</w:t>
            </w:r>
          </w:p>
        </w:tc>
        <w:tc>
          <w:tcPr>
            <w:tcW w:w="2988" w:type="dxa"/>
          </w:tcPr>
          <w:p w14:paraId="3701EAAC" w14:textId="77777777" w:rsidR="00B3050D" w:rsidRDefault="00000000">
            <w:pPr>
              <w:pStyle w:val="TableParagraph"/>
              <w:spacing w:before="26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Length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pipe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(ft)</w:t>
            </w:r>
          </w:p>
        </w:tc>
      </w:tr>
      <w:tr w:rsidR="00B3050D" w14:paraId="5A85ED5C" w14:textId="77777777">
        <w:trPr>
          <w:trHeight w:val="319"/>
        </w:trPr>
        <w:tc>
          <w:tcPr>
            <w:tcW w:w="710" w:type="dxa"/>
          </w:tcPr>
          <w:p w14:paraId="6244116B" w14:textId="77777777" w:rsidR="00B3050D" w:rsidRDefault="00000000">
            <w:pPr>
              <w:pStyle w:val="TableParagraph"/>
              <w:spacing w:before="26"/>
              <w:ind w:left="50"/>
              <w:jc w:val="left"/>
              <w:rPr>
                <w:rFonts w:ascii="Cambria Math" w:eastAsia="Cambria Math"/>
                <w:sz w:val="14"/>
              </w:rPr>
            </w:pPr>
            <w:r>
              <w:rPr>
                <w:rFonts w:ascii="Cambria Math" w:eastAsia="Cambria Math"/>
                <w:spacing w:val="-4"/>
                <w:w w:val="110"/>
                <w:position w:val="4"/>
                <w:sz w:val="20"/>
              </w:rPr>
              <w:t>𝐿</w:t>
            </w:r>
            <w:r>
              <w:rPr>
                <w:rFonts w:ascii="Cambria Math" w:eastAsia="Cambria Math"/>
                <w:spacing w:val="-4"/>
                <w:w w:val="110"/>
                <w:sz w:val="14"/>
              </w:rPr>
              <w:t>𝑜𝑝𝑡</w:t>
            </w:r>
          </w:p>
        </w:tc>
        <w:tc>
          <w:tcPr>
            <w:tcW w:w="2988" w:type="dxa"/>
          </w:tcPr>
          <w:p w14:paraId="685D334D" w14:textId="77777777" w:rsidR="00B3050D" w:rsidRDefault="00000000">
            <w:pPr>
              <w:pStyle w:val="TableParagraph"/>
              <w:spacing w:before="26"/>
              <w:ind w:left="32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Mass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point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span</w:t>
            </w:r>
          </w:p>
        </w:tc>
      </w:tr>
      <w:tr w:rsidR="00B3050D" w14:paraId="73CFF88E" w14:textId="77777777">
        <w:trPr>
          <w:trHeight w:val="292"/>
        </w:trPr>
        <w:tc>
          <w:tcPr>
            <w:tcW w:w="710" w:type="dxa"/>
          </w:tcPr>
          <w:p w14:paraId="5EEFBAD6" w14:textId="77777777" w:rsidR="00B3050D" w:rsidRDefault="00000000">
            <w:pPr>
              <w:pStyle w:val="TableParagraph"/>
              <w:spacing w:before="22"/>
              <w:ind w:left="50"/>
              <w:jc w:val="left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pacing w:val="-5"/>
                <w:sz w:val="20"/>
              </w:rPr>
              <w:t>𝐿𝑠</w:t>
            </w:r>
          </w:p>
        </w:tc>
        <w:tc>
          <w:tcPr>
            <w:tcW w:w="2988" w:type="dxa"/>
          </w:tcPr>
          <w:p w14:paraId="2DDF8A78" w14:textId="77777777" w:rsidR="00B3050D" w:rsidRDefault="00000000">
            <w:pPr>
              <w:pStyle w:val="TableParagraph"/>
              <w:spacing w:before="23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Pipe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span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limitation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stress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(ft)</w:t>
            </w:r>
          </w:p>
        </w:tc>
      </w:tr>
      <w:tr w:rsidR="00B3050D" w14:paraId="68845BAE" w14:textId="77777777">
        <w:trPr>
          <w:trHeight w:val="521"/>
        </w:trPr>
        <w:tc>
          <w:tcPr>
            <w:tcW w:w="710" w:type="dxa"/>
          </w:tcPr>
          <w:p w14:paraId="0C7F4D0F" w14:textId="77777777" w:rsidR="00B3050D" w:rsidRDefault="00000000">
            <w:pPr>
              <w:pStyle w:val="TableParagraph"/>
              <w:spacing w:before="138"/>
              <w:ind w:left="50"/>
              <w:jc w:val="left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pacing w:val="-5"/>
                <w:sz w:val="20"/>
              </w:rPr>
              <w:t>𝐿𝑑</w:t>
            </w:r>
          </w:p>
        </w:tc>
        <w:tc>
          <w:tcPr>
            <w:tcW w:w="2988" w:type="dxa"/>
          </w:tcPr>
          <w:p w14:paraId="0ABBFA77" w14:textId="77777777" w:rsidR="00B3050D" w:rsidRDefault="00000000">
            <w:pPr>
              <w:pStyle w:val="TableParagraph"/>
              <w:tabs>
                <w:tab w:val="left" w:pos="1002"/>
                <w:tab w:val="left" w:pos="1692"/>
                <w:tab w:val="left" w:pos="2778"/>
              </w:tabs>
              <w:spacing w:before="26"/>
              <w:ind w:left="323" w:right="51"/>
              <w:jc w:val="left"/>
              <w:rPr>
                <w:sz w:val="20"/>
              </w:rPr>
            </w:pPr>
            <w:r>
              <w:rPr>
                <w:i/>
                <w:spacing w:val="-4"/>
                <w:sz w:val="20"/>
              </w:rPr>
              <w:t>Pipe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span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limitation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6"/>
                <w:sz w:val="20"/>
              </w:rPr>
              <w:t xml:space="preserve">of </w:t>
            </w:r>
            <w:r>
              <w:rPr>
                <w:i/>
                <w:sz w:val="20"/>
              </w:rPr>
              <w:t xml:space="preserve">deflection </w:t>
            </w:r>
            <w:r>
              <w:rPr>
                <w:sz w:val="20"/>
              </w:rPr>
              <w:t>(ft)</w:t>
            </w:r>
          </w:p>
        </w:tc>
      </w:tr>
      <w:tr w:rsidR="00B3050D" w14:paraId="31AF7BC6" w14:textId="77777777">
        <w:trPr>
          <w:trHeight w:val="290"/>
        </w:trPr>
        <w:tc>
          <w:tcPr>
            <w:tcW w:w="710" w:type="dxa"/>
          </w:tcPr>
          <w:p w14:paraId="38BE01BF" w14:textId="77777777" w:rsidR="00B3050D" w:rsidRDefault="00000000">
            <w:pPr>
              <w:pStyle w:val="TableParagraph"/>
              <w:spacing w:before="25"/>
              <w:ind w:left="50"/>
              <w:jc w:val="lef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ρ</w:t>
            </w:r>
          </w:p>
        </w:tc>
        <w:tc>
          <w:tcPr>
            <w:tcW w:w="2988" w:type="dxa"/>
          </w:tcPr>
          <w:p w14:paraId="6C55C690" w14:textId="77777777" w:rsidR="00B3050D" w:rsidRDefault="00000000">
            <w:pPr>
              <w:pStyle w:val="TableParagraph"/>
              <w:spacing w:before="25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Density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pipe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lb</w:t>
            </w:r>
            <w:proofErr w:type="spellEnd"/>
            <w:r>
              <w:rPr>
                <w:spacing w:val="-2"/>
                <w:sz w:val="20"/>
              </w:rPr>
              <w:t>/in³)</w:t>
            </w:r>
          </w:p>
        </w:tc>
      </w:tr>
      <w:tr w:rsidR="00B3050D" w14:paraId="74D01FD1" w14:textId="77777777">
        <w:trPr>
          <w:trHeight w:val="307"/>
        </w:trPr>
        <w:tc>
          <w:tcPr>
            <w:tcW w:w="710" w:type="dxa"/>
          </w:tcPr>
          <w:p w14:paraId="342C1F57" w14:textId="77777777" w:rsidR="00B3050D" w:rsidRDefault="00000000">
            <w:pPr>
              <w:pStyle w:val="TableParagraph"/>
              <w:spacing w:before="24"/>
              <w:ind w:left="50"/>
              <w:jc w:val="left"/>
              <w:rPr>
                <w:rFonts w:ascii="Cambria Math" w:eastAsia="Cambria Math" w:hAnsi="Cambria Math"/>
                <w:position w:val="-3"/>
                <w:sz w:val="14"/>
              </w:rPr>
            </w:pPr>
            <w:r>
              <w:rPr>
                <w:rFonts w:ascii="Cambria Math" w:eastAsia="Cambria Math" w:hAnsi="Cambria Math"/>
                <w:spacing w:val="-5"/>
                <w:w w:val="105"/>
                <w:sz w:val="20"/>
              </w:rPr>
              <w:t>𝑆</w:t>
            </w:r>
            <w:r>
              <w:rPr>
                <w:rFonts w:ascii="Cambria Math" w:eastAsia="Cambria Math" w:hAnsi="Cambria Math"/>
                <w:spacing w:val="-5"/>
                <w:w w:val="105"/>
                <w:position w:val="-3"/>
                <w:sz w:val="14"/>
              </w:rPr>
              <w:t>ℎ</w:t>
            </w:r>
          </w:p>
        </w:tc>
        <w:tc>
          <w:tcPr>
            <w:tcW w:w="2988" w:type="dxa"/>
          </w:tcPr>
          <w:p w14:paraId="1BBB203A" w14:textId="77777777" w:rsidR="00B3050D" w:rsidRDefault="00000000">
            <w:pPr>
              <w:pStyle w:val="TableParagraph"/>
              <w:spacing w:before="25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Basic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allowable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stress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(psi)</w:t>
            </w:r>
          </w:p>
        </w:tc>
      </w:tr>
      <w:tr w:rsidR="00B3050D" w14:paraId="70BE46F5" w14:textId="77777777">
        <w:trPr>
          <w:trHeight w:val="506"/>
        </w:trPr>
        <w:tc>
          <w:tcPr>
            <w:tcW w:w="710" w:type="dxa"/>
          </w:tcPr>
          <w:p w14:paraId="6F619174" w14:textId="77777777" w:rsidR="00B3050D" w:rsidRDefault="00000000">
            <w:pPr>
              <w:pStyle w:val="TableParagraph"/>
              <w:spacing w:before="123"/>
              <w:ind w:left="50"/>
              <w:jc w:val="left"/>
              <w:rPr>
                <w:rFonts w:ascii="Cambria Math" w:eastAsia="Cambria Math"/>
                <w:position w:val="-3"/>
                <w:sz w:val="14"/>
              </w:rPr>
            </w:pPr>
            <w:r>
              <w:rPr>
                <w:rFonts w:ascii="Cambria Math" w:eastAsia="Cambria Math"/>
                <w:spacing w:val="-5"/>
                <w:sz w:val="20"/>
              </w:rPr>
              <w:t>𝑆</w:t>
            </w:r>
            <w:r>
              <w:rPr>
                <w:rFonts w:ascii="Cambria Math" w:eastAsia="Cambria Math"/>
                <w:spacing w:val="-5"/>
                <w:position w:val="-3"/>
                <w:sz w:val="14"/>
              </w:rPr>
              <w:t>𝐿</w:t>
            </w:r>
          </w:p>
        </w:tc>
        <w:tc>
          <w:tcPr>
            <w:tcW w:w="2988" w:type="dxa"/>
          </w:tcPr>
          <w:p w14:paraId="0D160B26" w14:textId="77777777" w:rsidR="00B3050D" w:rsidRDefault="00000000">
            <w:pPr>
              <w:pStyle w:val="TableParagraph"/>
              <w:tabs>
                <w:tab w:val="left" w:pos="1544"/>
                <w:tab w:val="left" w:pos="2460"/>
              </w:tabs>
              <w:spacing w:before="11"/>
              <w:ind w:left="323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Tegangan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akibat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beban</w:t>
            </w:r>
            <w:proofErr w:type="spellEnd"/>
          </w:p>
          <w:p w14:paraId="21B67BF6" w14:textId="77777777" w:rsidR="00B3050D" w:rsidRDefault="00000000">
            <w:pPr>
              <w:pStyle w:val="TableParagraph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sustained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lb</w:t>
            </w:r>
            <w:proofErr w:type="spellEnd"/>
            <w:r>
              <w:rPr>
                <w:spacing w:val="-2"/>
                <w:sz w:val="20"/>
              </w:rPr>
              <w:t>/in²)</w:t>
            </w:r>
          </w:p>
        </w:tc>
      </w:tr>
      <w:tr w:rsidR="00B3050D" w14:paraId="2421DDF4" w14:textId="77777777">
        <w:trPr>
          <w:trHeight w:val="308"/>
        </w:trPr>
        <w:tc>
          <w:tcPr>
            <w:tcW w:w="710" w:type="dxa"/>
          </w:tcPr>
          <w:p w14:paraId="4EB526DB" w14:textId="77777777" w:rsidR="00B3050D" w:rsidRDefault="00000000">
            <w:pPr>
              <w:pStyle w:val="TableParagraph"/>
              <w:spacing w:before="24"/>
              <w:ind w:left="50"/>
              <w:jc w:val="left"/>
              <w:rPr>
                <w:rFonts w:ascii="Cambria Math" w:eastAsia="Cambria Math"/>
                <w:position w:val="-3"/>
                <w:sz w:val="14"/>
              </w:rPr>
            </w:pPr>
            <w:r>
              <w:rPr>
                <w:rFonts w:ascii="Cambria Math" w:eastAsia="Cambria Math"/>
                <w:spacing w:val="-5"/>
                <w:w w:val="105"/>
                <w:sz w:val="20"/>
              </w:rPr>
              <w:t>𝑆</w:t>
            </w:r>
            <w:r>
              <w:rPr>
                <w:rFonts w:ascii="Cambria Math" w:eastAsia="Cambria Math"/>
                <w:spacing w:val="-5"/>
                <w:w w:val="105"/>
                <w:position w:val="-3"/>
                <w:sz w:val="14"/>
              </w:rPr>
              <w:t>𝑎</w:t>
            </w:r>
          </w:p>
        </w:tc>
        <w:tc>
          <w:tcPr>
            <w:tcW w:w="2988" w:type="dxa"/>
          </w:tcPr>
          <w:p w14:paraId="16A07129" w14:textId="77777777" w:rsidR="00B3050D" w:rsidRDefault="00000000">
            <w:pPr>
              <w:pStyle w:val="TableParagraph"/>
              <w:spacing w:before="25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Axial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stress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lb</w:t>
            </w:r>
            <w:proofErr w:type="spellEnd"/>
            <w:r>
              <w:rPr>
                <w:spacing w:val="-2"/>
                <w:sz w:val="20"/>
              </w:rPr>
              <w:t>/in²)</w:t>
            </w:r>
          </w:p>
        </w:tc>
      </w:tr>
      <w:tr w:rsidR="00B3050D" w14:paraId="40D2EA62" w14:textId="77777777">
        <w:trPr>
          <w:trHeight w:val="294"/>
        </w:trPr>
        <w:tc>
          <w:tcPr>
            <w:tcW w:w="710" w:type="dxa"/>
          </w:tcPr>
          <w:p w14:paraId="424CABFD" w14:textId="77777777" w:rsidR="00B3050D" w:rsidRDefault="00000000">
            <w:pPr>
              <w:pStyle w:val="TableParagraph"/>
              <w:spacing w:before="11"/>
              <w:ind w:left="50"/>
              <w:jc w:val="left"/>
              <w:rPr>
                <w:rFonts w:ascii="Cambria Math" w:eastAsia="Cambria Math"/>
                <w:position w:val="-3"/>
                <w:sz w:val="14"/>
              </w:rPr>
            </w:pPr>
            <w:r>
              <w:rPr>
                <w:rFonts w:ascii="Cambria Math" w:eastAsia="Cambria Math"/>
                <w:spacing w:val="-5"/>
                <w:w w:val="105"/>
                <w:sz w:val="20"/>
              </w:rPr>
              <w:t>𝑆</w:t>
            </w:r>
            <w:r>
              <w:rPr>
                <w:rFonts w:ascii="Cambria Math" w:eastAsia="Cambria Math"/>
                <w:spacing w:val="-5"/>
                <w:w w:val="105"/>
                <w:position w:val="-3"/>
                <w:sz w:val="14"/>
              </w:rPr>
              <w:t>𝑏</w:t>
            </w:r>
          </w:p>
        </w:tc>
        <w:tc>
          <w:tcPr>
            <w:tcW w:w="2988" w:type="dxa"/>
          </w:tcPr>
          <w:p w14:paraId="126ED44B" w14:textId="77777777" w:rsidR="00B3050D" w:rsidRDefault="00000000">
            <w:pPr>
              <w:pStyle w:val="TableParagraph"/>
              <w:spacing w:before="12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Bending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stress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lb</w:t>
            </w:r>
            <w:proofErr w:type="spellEnd"/>
            <w:r>
              <w:rPr>
                <w:spacing w:val="-2"/>
                <w:sz w:val="20"/>
              </w:rPr>
              <w:t>/in²)</w:t>
            </w:r>
          </w:p>
        </w:tc>
      </w:tr>
      <w:tr w:rsidR="00B3050D" w14:paraId="02D44F50" w14:textId="77777777">
        <w:trPr>
          <w:trHeight w:val="294"/>
        </w:trPr>
        <w:tc>
          <w:tcPr>
            <w:tcW w:w="710" w:type="dxa"/>
          </w:tcPr>
          <w:p w14:paraId="767680B9" w14:textId="77777777" w:rsidR="00B3050D" w:rsidRDefault="00000000">
            <w:pPr>
              <w:pStyle w:val="TableParagraph"/>
              <w:spacing w:before="10"/>
              <w:ind w:left="50"/>
              <w:jc w:val="left"/>
              <w:rPr>
                <w:rFonts w:ascii="Cambria Math" w:eastAsia="Cambria Math"/>
                <w:position w:val="-3"/>
                <w:sz w:val="14"/>
              </w:rPr>
            </w:pPr>
            <w:r>
              <w:rPr>
                <w:rFonts w:ascii="Cambria Math" w:eastAsia="Cambria Math"/>
                <w:spacing w:val="-5"/>
                <w:w w:val="105"/>
                <w:sz w:val="20"/>
              </w:rPr>
              <w:t>𝑆</w:t>
            </w:r>
            <w:r>
              <w:rPr>
                <w:rFonts w:ascii="Cambria Math" w:eastAsia="Cambria Math"/>
                <w:spacing w:val="-5"/>
                <w:w w:val="105"/>
                <w:position w:val="-3"/>
                <w:sz w:val="14"/>
              </w:rPr>
              <w:t>𝑡</w:t>
            </w:r>
          </w:p>
        </w:tc>
        <w:tc>
          <w:tcPr>
            <w:tcW w:w="2988" w:type="dxa"/>
          </w:tcPr>
          <w:p w14:paraId="3B353238" w14:textId="77777777" w:rsidR="00B3050D" w:rsidRDefault="00000000">
            <w:pPr>
              <w:pStyle w:val="TableParagraph"/>
              <w:spacing w:before="11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Torsional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stress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lb</w:t>
            </w:r>
            <w:proofErr w:type="spellEnd"/>
            <w:r>
              <w:rPr>
                <w:spacing w:val="-2"/>
                <w:sz w:val="20"/>
              </w:rPr>
              <w:t>/in²)</w:t>
            </w:r>
          </w:p>
        </w:tc>
      </w:tr>
      <w:tr w:rsidR="00B3050D" w14:paraId="217D1034" w14:textId="77777777">
        <w:trPr>
          <w:trHeight w:val="295"/>
        </w:trPr>
        <w:tc>
          <w:tcPr>
            <w:tcW w:w="710" w:type="dxa"/>
          </w:tcPr>
          <w:p w14:paraId="25F34FAF" w14:textId="77777777" w:rsidR="00B3050D" w:rsidRDefault="00000000">
            <w:pPr>
              <w:pStyle w:val="TableParagraph"/>
              <w:spacing w:before="11"/>
              <w:ind w:left="50"/>
              <w:jc w:val="left"/>
              <w:rPr>
                <w:rFonts w:ascii="Cambria Math" w:eastAsia="Cambria Math"/>
                <w:position w:val="-3"/>
                <w:sz w:val="14"/>
              </w:rPr>
            </w:pPr>
            <w:r>
              <w:rPr>
                <w:rFonts w:ascii="Cambria Math" w:eastAsia="Cambria Math"/>
                <w:spacing w:val="-5"/>
                <w:w w:val="105"/>
                <w:sz w:val="20"/>
              </w:rPr>
              <w:t>𝑆</w:t>
            </w:r>
            <w:r>
              <w:rPr>
                <w:rFonts w:ascii="Cambria Math" w:eastAsia="Cambria Math"/>
                <w:spacing w:val="-5"/>
                <w:w w:val="105"/>
                <w:position w:val="-3"/>
                <w:sz w:val="14"/>
              </w:rPr>
              <w:t>𝑐</w:t>
            </w:r>
          </w:p>
        </w:tc>
        <w:tc>
          <w:tcPr>
            <w:tcW w:w="2988" w:type="dxa"/>
          </w:tcPr>
          <w:p w14:paraId="0244B915" w14:textId="77777777" w:rsidR="00B3050D" w:rsidRDefault="00000000">
            <w:pPr>
              <w:pStyle w:val="TableParagraph"/>
              <w:spacing w:before="12"/>
              <w:ind w:left="323"/>
              <w:jc w:val="left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lb</w:t>
            </w:r>
            <w:proofErr w:type="spellEnd"/>
            <w:r>
              <w:rPr>
                <w:spacing w:val="-2"/>
                <w:sz w:val="20"/>
              </w:rPr>
              <w:t>/in²)</w:t>
            </w:r>
          </w:p>
        </w:tc>
      </w:tr>
      <w:tr w:rsidR="00B3050D" w14:paraId="74AFD819" w14:textId="77777777">
        <w:trPr>
          <w:trHeight w:val="280"/>
        </w:trPr>
        <w:tc>
          <w:tcPr>
            <w:tcW w:w="710" w:type="dxa"/>
          </w:tcPr>
          <w:p w14:paraId="55E36FDC" w14:textId="77777777" w:rsidR="00B3050D" w:rsidRDefault="00000000">
            <w:pPr>
              <w:pStyle w:val="TableParagraph"/>
              <w:spacing w:before="11"/>
              <w:ind w:left="50"/>
              <w:jc w:val="left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pacing w:val="-10"/>
                <w:sz w:val="20"/>
              </w:rPr>
              <w:t>𝑤</w:t>
            </w:r>
          </w:p>
        </w:tc>
        <w:tc>
          <w:tcPr>
            <w:tcW w:w="2988" w:type="dxa"/>
          </w:tcPr>
          <w:p w14:paraId="11473B05" w14:textId="77777777" w:rsidR="00B3050D" w:rsidRDefault="00000000">
            <w:pPr>
              <w:pStyle w:val="TableParagraph"/>
              <w:spacing w:before="12"/>
              <w:ind w:left="32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Percepatan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gravitasi</w:t>
            </w:r>
            <w:proofErr w:type="spellEnd"/>
          </w:p>
        </w:tc>
      </w:tr>
      <w:tr w:rsidR="00B3050D" w14:paraId="4DB3633B" w14:textId="77777777">
        <w:trPr>
          <w:trHeight w:val="254"/>
        </w:trPr>
        <w:tc>
          <w:tcPr>
            <w:tcW w:w="710" w:type="dxa"/>
          </w:tcPr>
          <w:p w14:paraId="19023A82" w14:textId="77777777" w:rsidR="00B3050D" w:rsidRDefault="00000000">
            <w:pPr>
              <w:pStyle w:val="TableParagraph"/>
              <w:spacing w:before="25" w:line="210" w:lineRule="exact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988" w:type="dxa"/>
          </w:tcPr>
          <w:p w14:paraId="058B57C9" w14:textId="77777777" w:rsidR="00B3050D" w:rsidRDefault="00000000">
            <w:pPr>
              <w:pStyle w:val="TableParagraph"/>
              <w:spacing w:before="25" w:line="210" w:lineRule="exact"/>
              <w:ind w:left="323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Modulus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selection </w:t>
            </w:r>
            <w:r>
              <w:rPr>
                <w:spacing w:val="-2"/>
                <w:sz w:val="20"/>
              </w:rPr>
              <w:t>(in³)</w:t>
            </w:r>
          </w:p>
        </w:tc>
      </w:tr>
    </w:tbl>
    <w:p w14:paraId="75F2A486" w14:textId="77777777" w:rsidR="00B3050D" w:rsidRDefault="00000000">
      <w:pPr>
        <w:pStyle w:val="Heading1"/>
        <w:numPr>
          <w:ilvl w:val="0"/>
          <w:numId w:val="4"/>
        </w:numPr>
        <w:tabs>
          <w:tab w:val="left" w:pos="344"/>
        </w:tabs>
        <w:spacing w:before="246"/>
        <w:ind w:left="344" w:hanging="201"/>
      </w:pPr>
      <w:r>
        <w:rPr>
          <w:spacing w:val="-2"/>
        </w:rPr>
        <w:t>PENDAHULUAN</w:t>
      </w:r>
    </w:p>
    <w:p w14:paraId="789E9D91" w14:textId="77777777" w:rsidR="00B3050D" w:rsidRDefault="00000000">
      <w:pPr>
        <w:pStyle w:val="BodyText"/>
        <w:spacing w:before="1"/>
        <w:ind w:left="143" w:right="38" w:firstLine="424"/>
        <w:jc w:val="both"/>
      </w:pPr>
      <w:r>
        <w:t>Perusahaan</w:t>
      </w:r>
      <w:r>
        <w:rPr>
          <w:spacing w:val="-13"/>
        </w:rPr>
        <w:t xml:space="preserve"> </w:t>
      </w:r>
      <w:proofErr w:type="spellStart"/>
      <w:r>
        <w:t>swasta</w:t>
      </w:r>
      <w:proofErr w:type="spellEnd"/>
      <w:r>
        <w:rPr>
          <w:spacing w:val="-12"/>
        </w:rPr>
        <w:t xml:space="preserve"> </w:t>
      </w:r>
      <w:r>
        <w:t>O&amp;G</w:t>
      </w:r>
      <w:r>
        <w:rPr>
          <w:spacing w:val="-13"/>
        </w:rPr>
        <w:t xml:space="preserve"> </w:t>
      </w:r>
      <w:r>
        <w:t>(</w:t>
      </w:r>
      <w:r>
        <w:rPr>
          <w:i/>
        </w:rPr>
        <w:t>Oil</w:t>
      </w:r>
      <w:r>
        <w:rPr>
          <w:i/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rPr>
          <w:i/>
        </w:rPr>
        <w:t>Gas</w:t>
      </w:r>
      <w:r>
        <w:t>)</w:t>
      </w:r>
      <w:r>
        <w:rPr>
          <w:spacing w:val="-12"/>
        </w:rPr>
        <w:t xml:space="preserve"> </w:t>
      </w:r>
      <w:r>
        <w:t xml:space="preserve">Indonesia,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eksplorasi</w:t>
      </w:r>
      <w:proofErr w:type="spellEnd"/>
      <w:r>
        <w:t xml:space="preserve"> dan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wilayah</w:t>
      </w:r>
      <w:r>
        <w:rPr>
          <w:spacing w:val="-7"/>
        </w:rPr>
        <w:t xml:space="preserve"> </w:t>
      </w:r>
      <w:proofErr w:type="spellStart"/>
      <w:r>
        <w:t>pulau</w:t>
      </w:r>
      <w:proofErr w:type="spellEnd"/>
      <w:r>
        <w:rPr>
          <w:spacing w:val="-7"/>
        </w:rPr>
        <w:t xml:space="preserve"> </w:t>
      </w:r>
      <w:r>
        <w:t>Sumatra.</w:t>
      </w:r>
      <w:r>
        <w:rPr>
          <w:spacing w:val="-8"/>
        </w:rPr>
        <w:t xml:space="preserve"> </w:t>
      </w:r>
      <w:proofErr w:type="spellStart"/>
      <w:r>
        <w:t>Proyek</w:t>
      </w:r>
      <w:proofErr w:type="spellEnd"/>
      <w:r>
        <w:rPr>
          <w:spacing w:val="-7"/>
        </w:rPr>
        <w:t xml:space="preserve"> </w:t>
      </w:r>
      <w:proofErr w:type="spellStart"/>
      <w:r>
        <w:t>kompresi</w:t>
      </w:r>
      <w:proofErr w:type="spellEnd"/>
      <w:r>
        <w:t xml:space="preserve"> gas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sumur-sumur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50"/>
        </w:rPr>
        <w:t xml:space="preserve"> </w:t>
      </w:r>
      <w:proofErr w:type="spellStart"/>
      <w:r>
        <w:t>produksi</w:t>
      </w:r>
      <w:proofErr w:type="spellEnd"/>
      <w:r>
        <w:rPr>
          <w:spacing w:val="50"/>
        </w:rPr>
        <w:t xml:space="preserve"> </w:t>
      </w:r>
      <w:r>
        <w:t>gas</w:t>
      </w:r>
      <w:r>
        <w:rPr>
          <w:spacing w:val="52"/>
        </w:rPr>
        <w:t xml:space="preserve"> </w:t>
      </w:r>
      <w:proofErr w:type="spellStart"/>
      <w:r>
        <w:t>alam</w:t>
      </w:r>
      <w:proofErr w:type="spellEnd"/>
      <w:r>
        <w:rPr>
          <w:spacing w:val="51"/>
        </w:rPr>
        <w:t xml:space="preserve"> </w:t>
      </w:r>
      <w:r>
        <w:t>yang</w:t>
      </w:r>
      <w:r>
        <w:rPr>
          <w:spacing w:val="51"/>
        </w:rPr>
        <w:t xml:space="preserve"> </w:t>
      </w:r>
      <w:proofErr w:type="spellStart"/>
      <w:r>
        <w:rPr>
          <w:spacing w:val="-2"/>
        </w:rPr>
        <w:t>memenuhi</w:t>
      </w:r>
      <w:proofErr w:type="spellEnd"/>
    </w:p>
    <w:p w14:paraId="780FAB4C" w14:textId="77777777" w:rsidR="00B3050D" w:rsidRDefault="00000000">
      <w:pPr>
        <w:pStyle w:val="BodyText"/>
        <w:spacing w:before="93"/>
        <w:ind w:left="143" w:right="136"/>
        <w:jc w:val="both"/>
      </w:pPr>
      <w:r>
        <w:br w:type="column"/>
      </w:r>
      <w:proofErr w:type="spellStart"/>
      <w:r>
        <w:t>kebutuhan</w:t>
      </w:r>
      <w:proofErr w:type="spellEnd"/>
      <w:r>
        <w:rPr>
          <w:spacing w:val="-12"/>
        </w:rPr>
        <w:t xml:space="preserve"> </w:t>
      </w:r>
      <w:proofErr w:type="spellStart"/>
      <w:r>
        <w:t>domestik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desain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telah</w:t>
      </w:r>
      <w:proofErr w:type="spellEnd"/>
      <w:r>
        <w:rPr>
          <w:spacing w:val="-12"/>
        </w:rP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kompresi</w:t>
      </w:r>
      <w:proofErr w:type="spellEnd"/>
      <w:r>
        <w:t xml:space="preserve"> gas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diprediksi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mengompresi</w:t>
      </w:r>
      <w:proofErr w:type="spellEnd"/>
      <w:r>
        <w:rPr>
          <w:spacing w:val="-11"/>
        </w:rPr>
        <w:t xml:space="preserve"> </w:t>
      </w:r>
      <w:r>
        <w:t>raw</w:t>
      </w:r>
      <w:r>
        <w:rPr>
          <w:spacing w:val="-12"/>
        </w:rPr>
        <w:t xml:space="preserve"> </w:t>
      </w:r>
      <w:r>
        <w:t>gas</w:t>
      </w:r>
      <w:r>
        <w:rPr>
          <w:spacing w:val="-11"/>
        </w:rPr>
        <w:t xml:space="preserve"> </w:t>
      </w:r>
      <w:proofErr w:type="spellStart"/>
      <w:r>
        <w:t>hingga</w:t>
      </w:r>
      <w:proofErr w:type="spellEnd"/>
      <w:r>
        <w:rPr>
          <w:spacing w:val="-12"/>
        </w:rPr>
        <w:t xml:space="preserve"> </w:t>
      </w:r>
      <w:r>
        <w:t>855</w:t>
      </w:r>
      <w:r>
        <w:rPr>
          <w:spacing w:val="-10"/>
        </w:rPr>
        <w:t xml:space="preserve"> </w:t>
      </w:r>
      <w:r>
        <w:t>MMSCFD,</w:t>
      </w:r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hisap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400-830 </w:t>
      </w:r>
      <w:proofErr w:type="spellStart"/>
      <w:r>
        <w:t>psig</w:t>
      </w:r>
      <w:proofErr w:type="spellEnd"/>
      <w:r>
        <w:t xml:space="preserve">, dan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1280 </w:t>
      </w:r>
      <w:proofErr w:type="spellStart"/>
      <w:r>
        <w:t>psig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r>
        <w:rPr>
          <w:i/>
        </w:rPr>
        <w:t>typical piping system</w:t>
      </w:r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didesain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spring hanger</w:t>
      </w:r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dan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 xml:space="preserve"> pipa [1] [2] [3].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spring hanger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 [4].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opsi</w:t>
      </w:r>
      <w:proofErr w:type="spellEnd"/>
      <w:r>
        <w:t xml:space="preserve"> lain </w:t>
      </w:r>
      <w:proofErr w:type="spellStart"/>
      <w:r>
        <w:t>penggunaan</w:t>
      </w:r>
      <w:proofErr w:type="spellEnd"/>
      <w:r>
        <w:t xml:space="preserve"> </w:t>
      </w:r>
      <w:r>
        <w:rPr>
          <w:i/>
        </w:rPr>
        <w:t>spring hanger</w:t>
      </w:r>
      <w:r>
        <w:t xml:space="preserve">, </w:t>
      </w:r>
      <w:proofErr w:type="spellStart"/>
      <w:r>
        <w:t>dilakukan</w:t>
      </w:r>
      <w:proofErr w:type="spellEnd"/>
      <w:r>
        <w:rPr>
          <w:spacing w:val="-13"/>
        </w:rPr>
        <w:t xml:space="preserve"> </w:t>
      </w:r>
      <w:proofErr w:type="spellStart"/>
      <w:r>
        <w:t>analisis</w:t>
      </w:r>
      <w:proofErr w:type="spellEnd"/>
      <w:r>
        <w:rPr>
          <w:spacing w:val="-12"/>
        </w:rPr>
        <w:t xml:space="preserve"> </w:t>
      </w:r>
      <w:proofErr w:type="spellStart"/>
      <w:r>
        <w:t>terkait</w:t>
      </w:r>
      <w:proofErr w:type="spellEnd"/>
      <w:r>
        <w:rPr>
          <w:spacing w:val="-13"/>
        </w:rPr>
        <w:t xml:space="preserve"> </w:t>
      </w:r>
      <w:proofErr w:type="spellStart"/>
      <w:r>
        <w:t>penggunaan</w:t>
      </w:r>
      <w:proofErr w:type="spellEnd"/>
      <w:r>
        <w:rPr>
          <w:spacing w:val="-12"/>
        </w:rPr>
        <w:t xml:space="preserve"> </w:t>
      </w:r>
      <w:r>
        <w:rPr>
          <w:i/>
        </w:rPr>
        <w:t>expansion</w:t>
      </w:r>
      <w:r>
        <w:rPr>
          <w:i/>
          <w:spacing w:val="-12"/>
        </w:rPr>
        <w:t xml:space="preserve"> </w:t>
      </w:r>
      <w:r>
        <w:rPr>
          <w:i/>
        </w:rPr>
        <w:t xml:space="preserve">loop </w:t>
      </w:r>
      <w:r>
        <w:t xml:space="preserve">juga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r>
        <w:rPr>
          <w:i/>
        </w:rPr>
        <w:t xml:space="preserve">resting support </w:t>
      </w:r>
      <w:r>
        <w:t>(</w:t>
      </w:r>
      <w:r>
        <w:rPr>
          <w:i/>
        </w:rPr>
        <w:t>Unspring</w:t>
      </w:r>
      <w:r>
        <w:t xml:space="preserve">),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spring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eknomis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. Selain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x-mass tree </w:t>
      </w:r>
      <w:proofErr w:type="spellStart"/>
      <w:r>
        <w:t>menuju</w:t>
      </w:r>
      <w:proofErr w:type="spellEnd"/>
      <w:r>
        <w:t xml:space="preserve"> pipeline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tegangannya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ASME B31.3 [5] [6].</w:t>
      </w:r>
      <w:r>
        <w:rPr>
          <w:spacing w:val="-10"/>
        </w:rPr>
        <w:t xml:space="preserve"> </w:t>
      </w:r>
      <w:proofErr w:type="spellStart"/>
      <w:r>
        <w:t>Permodelan</w:t>
      </w:r>
      <w:proofErr w:type="spellEnd"/>
      <w:r>
        <w:rPr>
          <w:spacing w:val="-9"/>
        </w:rPr>
        <w:t xml:space="preserve"> </w:t>
      </w:r>
      <w:proofErr w:type="spellStart"/>
      <w:r>
        <w:t>terkait</w:t>
      </w:r>
      <w:proofErr w:type="spellEnd"/>
      <w:r>
        <w:rPr>
          <w:spacing w:val="-11"/>
        </w:rPr>
        <w:t xml:space="preserve"> </w:t>
      </w:r>
      <w:proofErr w:type="spellStart"/>
      <w:r>
        <w:t>sistem</w:t>
      </w:r>
      <w:proofErr w:type="spellEnd"/>
      <w:r>
        <w:rPr>
          <w:spacing w:val="-7"/>
        </w:rPr>
        <w:t xml:space="preserve"> </w:t>
      </w:r>
      <w:proofErr w:type="spellStart"/>
      <w:r>
        <w:t>perpipaan</w:t>
      </w:r>
      <w:proofErr w:type="spellEnd"/>
      <w:r>
        <w:rPr>
          <w:spacing w:val="-10"/>
        </w:rPr>
        <w:t xml:space="preserve"> </w:t>
      </w:r>
      <w:proofErr w:type="spellStart"/>
      <w:r>
        <w:t>jalur</w:t>
      </w:r>
      <w:proofErr w:type="spellEnd"/>
      <w:r>
        <w:rPr>
          <w:spacing w:val="-6"/>
        </w:rPr>
        <w:t xml:space="preserve"> </w:t>
      </w:r>
      <w:r>
        <w:rPr>
          <w:i/>
        </w:rPr>
        <w:t xml:space="preserve">x-mass tree </w:t>
      </w:r>
      <w:proofErr w:type="spellStart"/>
      <w:r>
        <w:t>menuju</w:t>
      </w:r>
      <w:proofErr w:type="spellEnd"/>
      <w:r>
        <w:t xml:space="preserve"> </w:t>
      </w:r>
      <w:r>
        <w:rPr>
          <w:i/>
        </w:rPr>
        <w:t>pipeline</w:t>
      </w:r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software pipe stress analysis </w:t>
      </w:r>
      <w:r>
        <w:t xml:space="preserve">[7].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design </w:t>
      </w:r>
      <w:proofErr w:type="spellStart"/>
      <w:r>
        <w:t>ataupun</w:t>
      </w:r>
      <w:proofErr w:type="spellEnd"/>
      <w:r>
        <w:rPr>
          <w:spacing w:val="-13"/>
        </w:rPr>
        <w:t xml:space="preserve"> </w:t>
      </w:r>
      <w:proofErr w:type="spellStart"/>
      <w:r>
        <w:t>lanjutan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dilakukan</w:t>
      </w:r>
      <w:proofErr w:type="spellEnd"/>
      <w:r>
        <w:rPr>
          <w:spacing w:val="-13"/>
        </w:rPr>
        <w:t xml:space="preserve"> </w:t>
      </w:r>
      <w:proofErr w:type="spellStart"/>
      <w:r>
        <w:t>analisis</w:t>
      </w:r>
      <w:proofErr w:type="spellEnd"/>
      <w:r>
        <w:rPr>
          <w:spacing w:val="-12"/>
        </w:rPr>
        <w:t xml:space="preserve"> </w:t>
      </w:r>
      <w:proofErr w:type="spellStart"/>
      <w:r>
        <w:t>terkait</w:t>
      </w:r>
      <w:proofErr w:type="spellEnd"/>
      <w:r>
        <w:rPr>
          <w:spacing w:val="-13"/>
        </w:rPr>
        <w:t xml:space="preserve"> </w:t>
      </w:r>
      <w:proofErr w:type="spellStart"/>
      <w:r>
        <w:t>kebocoran</w:t>
      </w:r>
      <w:proofErr w:type="spellEnd"/>
      <w:r>
        <w:t xml:space="preserve"> flange (</w:t>
      </w:r>
      <w:r>
        <w:rPr>
          <w:i/>
        </w:rPr>
        <w:t>flange leakage</w:t>
      </w:r>
      <w:r>
        <w:t xml:space="preserve">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</w:p>
    <w:p w14:paraId="0C2B8AE8" w14:textId="77777777" w:rsidR="00B3050D" w:rsidRDefault="00B3050D">
      <w:pPr>
        <w:pStyle w:val="BodyText"/>
        <w:spacing w:before="1"/>
      </w:pPr>
    </w:p>
    <w:p w14:paraId="7D7CA957" w14:textId="77777777" w:rsidR="00B3050D" w:rsidRDefault="00000000">
      <w:pPr>
        <w:pStyle w:val="Heading1"/>
        <w:numPr>
          <w:ilvl w:val="0"/>
          <w:numId w:val="4"/>
        </w:numPr>
        <w:tabs>
          <w:tab w:val="left" w:pos="344"/>
        </w:tabs>
        <w:ind w:left="344" w:hanging="201"/>
        <w:jc w:val="both"/>
      </w:pPr>
      <w:r>
        <w:rPr>
          <w:spacing w:val="-2"/>
        </w:rPr>
        <w:t>METODOLOGI</w:t>
      </w:r>
    </w:p>
    <w:p w14:paraId="32795E40" w14:textId="77777777" w:rsidR="00B3050D" w:rsidRDefault="00000000">
      <w:pPr>
        <w:pStyle w:val="Heading2"/>
        <w:numPr>
          <w:ilvl w:val="1"/>
          <w:numId w:val="4"/>
        </w:numPr>
        <w:tabs>
          <w:tab w:val="left" w:pos="445"/>
        </w:tabs>
        <w:ind w:left="445" w:hanging="302"/>
        <w:jc w:val="both"/>
      </w:pPr>
      <w:proofErr w:type="spellStart"/>
      <w:r>
        <w:t>Fleksibilitas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rPr>
          <w:spacing w:val="-4"/>
        </w:rPr>
        <w:t>Pipa</w:t>
      </w:r>
    </w:p>
    <w:p w14:paraId="75218999" w14:textId="77777777" w:rsidR="00B3050D" w:rsidRDefault="00000000">
      <w:pPr>
        <w:pStyle w:val="BodyText"/>
        <w:spacing w:before="1"/>
        <w:ind w:left="143" w:right="136" w:firstLine="271"/>
        <w:jc w:val="both"/>
      </w:pPr>
      <w:proofErr w:type="spellStart"/>
      <w:r>
        <w:t>Perhitungan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flesibel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>. Jika</w:t>
      </w:r>
      <w:r>
        <w:rPr>
          <w:spacing w:val="-13"/>
        </w:rPr>
        <w:t xml:space="preserve"> </w:t>
      </w:r>
      <w:proofErr w:type="spellStart"/>
      <w:r>
        <w:t>hasilnya</w:t>
      </w:r>
      <w:proofErr w:type="spellEnd"/>
      <w:r>
        <w:rPr>
          <w:spacing w:val="-12"/>
        </w:rPr>
        <w:t xml:space="preserve"> </w:t>
      </w:r>
      <w:proofErr w:type="spellStart"/>
      <w:r>
        <w:t>tidak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maka</w:t>
      </w:r>
      <w:proofErr w:type="spellEnd"/>
      <w:r>
        <w:rPr>
          <w:spacing w:val="-12"/>
        </w:rPr>
        <w:t xml:space="preserve"> </w:t>
      </w:r>
      <w:proofErr w:type="spellStart"/>
      <w:r>
        <w:t>diperlukan</w:t>
      </w:r>
      <w:proofErr w:type="spellEnd"/>
      <w:r>
        <w:rPr>
          <w:spacing w:val="-13"/>
        </w:rPr>
        <w:t xml:space="preserve"> </w:t>
      </w:r>
      <w:proofErr w:type="spellStart"/>
      <w:r>
        <w:t>adanya</w:t>
      </w:r>
      <w:proofErr w:type="spellEnd"/>
      <w:r>
        <w:rPr>
          <w:spacing w:val="-12"/>
        </w:rPr>
        <w:t xml:space="preserve"> </w:t>
      </w:r>
      <w:proofErr w:type="spellStart"/>
      <w:r>
        <w:t>kalkulasi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rPr>
          <w:spacing w:val="1"/>
        </w:rP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tegangan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terjadi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ekspansi</w:t>
      </w:r>
      <w:proofErr w:type="spellEnd"/>
    </w:p>
    <w:p w14:paraId="22A8B64F" w14:textId="77777777" w:rsidR="00B3050D" w:rsidRDefault="00B3050D">
      <w:pPr>
        <w:pStyle w:val="BodyText"/>
        <w:jc w:val="both"/>
        <w:sectPr w:rsidR="00B3050D">
          <w:type w:val="continuous"/>
          <w:pgSz w:w="11910" w:h="16840"/>
          <w:pgMar w:top="1320" w:right="1275" w:bottom="280" w:left="1275" w:header="691" w:footer="0" w:gutter="0"/>
          <w:cols w:num="2" w:space="720" w:equalWidth="0">
            <w:col w:w="4437" w:space="383"/>
            <w:col w:w="4540"/>
          </w:cols>
        </w:sectPr>
      </w:pPr>
    </w:p>
    <w:p w14:paraId="3D66B4C3" w14:textId="77777777" w:rsidR="00B3050D" w:rsidRDefault="00000000">
      <w:pPr>
        <w:pStyle w:val="BodyText"/>
        <w:spacing w:before="89"/>
        <w:ind w:left="143" w:right="41"/>
        <w:jc w:val="both"/>
      </w:pPr>
      <w:proofErr w:type="spellStart"/>
      <w:r>
        <w:lastRenderedPageBreak/>
        <w:t>termal</w:t>
      </w:r>
      <w:proofErr w:type="spellEnd"/>
      <w:r>
        <w:t xml:space="preserve">.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pada </w:t>
      </w:r>
      <w:proofErr w:type="spellStart"/>
      <w:r>
        <w:t>jalur</w:t>
      </w:r>
      <w:proofErr w:type="spellEnd"/>
      <w:r>
        <w:t xml:space="preserve"> </w:t>
      </w:r>
      <w:r>
        <w:rPr>
          <w:i/>
        </w:rPr>
        <w:t xml:space="preserve">x-mass tree </w:t>
      </w:r>
      <w:proofErr w:type="spellStart"/>
      <w:r>
        <w:t>menuju</w:t>
      </w:r>
      <w:proofErr w:type="spellEnd"/>
      <w:r>
        <w:t xml:space="preserve"> </w:t>
      </w:r>
      <w:r>
        <w:rPr>
          <w:i/>
        </w:rPr>
        <w:t xml:space="preserve">pipeline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spring hanger, expansion</w:t>
      </w:r>
      <w:r>
        <w:rPr>
          <w:spacing w:val="-13"/>
        </w:rPr>
        <w:t xml:space="preserve"> </w:t>
      </w:r>
      <w:r>
        <w:t>loop</w:t>
      </w:r>
      <w:r>
        <w:rPr>
          <w:spacing w:val="-12"/>
        </w:rPr>
        <w:t xml:space="preserve"> </w:t>
      </w:r>
      <w:proofErr w:type="spellStart"/>
      <w:r>
        <w:t>atau</w:t>
      </w:r>
      <w:proofErr w:type="spellEnd"/>
      <w:r>
        <w:rPr>
          <w:spacing w:val="-13"/>
        </w:rPr>
        <w:t xml:space="preserve"> </w:t>
      </w:r>
      <w:r>
        <w:t>resting</w:t>
      </w:r>
      <w:r>
        <w:rPr>
          <w:spacing w:val="-12"/>
        </w:rPr>
        <w:t xml:space="preserve"> </w:t>
      </w:r>
      <w:r>
        <w:t>support.</w:t>
      </w:r>
      <w:r>
        <w:rPr>
          <w:spacing w:val="-13"/>
        </w:rPr>
        <w:t xml:space="preserve"> </w:t>
      </w:r>
      <w:r>
        <w:t>Bila</w:t>
      </w:r>
      <w:r>
        <w:rPr>
          <w:spacing w:val="-12"/>
        </w:rPr>
        <w:t xml:space="preserve"> </w:t>
      </w:r>
      <w:proofErr w:type="spellStart"/>
      <w:r>
        <w:t>ternyata</w:t>
      </w:r>
      <w:proofErr w:type="spellEnd"/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rPr>
          <w:spacing w:val="-6"/>
        </w:rPr>
        <w:t xml:space="preserve"> </w:t>
      </w:r>
      <w:proofErr w:type="spellStart"/>
      <w:r>
        <w:t>perhitungan</w:t>
      </w:r>
      <w:proofErr w:type="spellEnd"/>
      <w:r>
        <w:rPr>
          <w:spacing w:val="-4"/>
        </w:rPr>
        <w:t xml:space="preserve"> </w:t>
      </w:r>
      <w:proofErr w:type="spellStart"/>
      <w:r>
        <w:t>didapat</w:t>
      </w:r>
      <w:proofErr w:type="spellEnd"/>
      <w:r>
        <w:rPr>
          <w:spacing w:val="-5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K1,</w:t>
      </w:r>
      <w:r>
        <w:rPr>
          <w:spacing w:val="-5"/>
        </w:rPr>
        <w:t xml:space="preserve"> </w:t>
      </w:r>
      <w:proofErr w:type="spellStart"/>
      <w:r>
        <w:t>maka</w:t>
      </w:r>
      <w:proofErr w:type="spellEnd"/>
      <w:r>
        <w:rPr>
          <w:spacing w:val="-5"/>
        </w:rPr>
        <w:t xml:space="preserve"> </w:t>
      </w:r>
      <w:proofErr w:type="spellStart"/>
      <w:r>
        <w:t>analisis</w:t>
      </w:r>
      <w:proofErr w:type="spellEnd"/>
      <w:r>
        <w:rPr>
          <w:spacing w:val="-6"/>
        </w:rPr>
        <w:t xml:space="preserve"> </w:t>
      </w:r>
      <w:r>
        <w:t xml:space="preserve">formal </w:t>
      </w:r>
      <w:proofErr w:type="spellStart"/>
      <w:r>
        <w:rPr>
          <w:spacing w:val="-2"/>
        </w:rPr>
        <w:t>diperlukan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2"/>
        </w:rPr>
        <w:t>namun</w:t>
      </w:r>
      <w:proofErr w:type="spellEnd"/>
      <w:r>
        <w:t xml:space="preserve"> </w:t>
      </w:r>
      <w:proofErr w:type="spellStart"/>
      <w:r>
        <w:rPr>
          <w:spacing w:val="-2"/>
        </w:rPr>
        <w:t>bila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hasil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perhitungan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menyatakan</w:t>
      </w:r>
      <w:proofErr w:type="spellEnd"/>
    </w:p>
    <w:p w14:paraId="2831824B" w14:textId="77777777" w:rsidR="00B3050D" w:rsidRDefault="00000000">
      <w:pPr>
        <w:pStyle w:val="BodyText"/>
        <w:ind w:left="143" w:right="39"/>
        <w:jc w:val="both"/>
      </w:pPr>
      <w:r>
        <w:t xml:space="preserve">≤ K1,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formal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 xml:space="preserve">, dan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mendetail</w:t>
      </w:r>
      <w:proofErr w:type="spellEnd"/>
      <w:r>
        <w:t>.</w:t>
      </w:r>
    </w:p>
    <w:p w14:paraId="0E604ED7" w14:textId="77777777" w:rsidR="00B3050D" w:rsidRDefault="00B3050D">
      <w:pPr>
        <w:pStyle w:val="BodyText"/>
        <w:spacing w:before="7"/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1620"/>
      </w:tblGrid>
      <w:tr w:rsidR="00B3050D" w14:paraId="1F0B572E" w14:textId="77777777">
        <w:trPr>
          <w:trHeight w:val="489"/>
        </w:trPr>
        <w:tc>
          <w:tcPr>
            <w:tcW w:w="2590" w:type="dxa"/>
          </w:tcPr>
          <w:p w14:paraId="1FBD4E8C" w14:textId="77777777" w:rsidR="00B3050D" w:rsidRDefault="00000000">
            <w:pPr>
              <w:pStyle w:val="TableParagraph"/>
              <w:tabs>
                <w:tab w:val="left" w:pos="309"/>
                <w:tab w:val="left" w:pos="796"/>
              </w:tabs>
              <w:spacing w:line="173" w:lineRule="exact"/>
              <w:ind w:left="50"/>
              <w:jc w:val="left"/>
              <w:rPr>
                <w:rFonts w:ascii="Cambria Math" w:eastAsia="Cambria Math"/>
                <w:position w:val="-3"/>
                <w:sz w:val="14"/>
              </w:rPr>
            </w:pPr>
            <w:r>
              <w:rPr>
                <w:rFonts w:ascii="Cambria Math" w:eastAsia="Cambria Math"/>
                <w:sz w:val="20"/>
                <w:u w:val="single"/>
              </w:rPr>
              <w:tab/>
            </w:r>
            <w:r>
              <w:rPr>
                <w:rFonts w:ascii="Cambria Math" w:eastAsia="Cambria Math"/>
                <w:spacing w:val="-5"/>
                <w:w w:val="105"/>
                <w:sz w:val="20"/>
                <w:u w:val="single"/>
              </w:rPr>
              <w:t>𝐷</w:t>
            </w:r>
            <w:r>
              <w:rPr>
                <w:rFonts w:ascii="Cambria Math" w:eastAsia="Cambria Math"/>
                <w:spacing w:val="-5"/>
                <w:w w:val="105"/>
                <w:position w:val="-3"/>
                <w:sz w:val="14"/>
                <w:u w:val="single"/>
              </w:rPr>
              <w:t>𝑦</w:t>
            </w:r>
            <w:r>
              <w:rPr>
                <w:rFonts w:ascii="Cambria Math" w:eastAsia="Cambria Math"/>
                <w:position w:val="-3"/>
                <w:sz w:val="14"/>
                <w:u w:val="single"/>
              </w:rPr>
              <w:tab/>
            </w:r>
          </w:p>
          <w:p w14:paraId="3C7B0C6E" w14:textId="77777777" w:rsidR="00B3050D" w:rsidRDefault="00000000">
            <w:pPr>
              <w:pStyle w:val="TableParagraph"/>
              <w:spacing w:line="145" w:lineRule="exact"/>
              <w:ind w:left="851"/>
              <w:jc w:val="left"/>
              <w:rPr>
                <w:rFonts w:ascii="Cambria Math" w:eastAsia="Cambria Math" w:hAnsi="Cambria Math"/>
                <w:position w:val="-3"/>
                <w:sz w:val="14"/>
              </w:rPr>
            </w:pPr>
            <w:r>
              <w:rPr>
                <w:rFonts w:ascii="Cambria Math" w:eastAsia="Cambria Math" w:hAnsi="Cambria Math"/>
                <w:sz w:val="20"/>
              </w:rPr>
              <w:t>≤</w:t>
            </w:r>
            <w:r>
              <w:rPr>
                <w:rFonts w:ascii="Cambria Math" w:eastAsia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0"/>
              </w:rPr>
              <w:t>𝐾</w:t>
            </w:r>
            <w:r>
              <w:rPr>
                <w:rFonts w:ascii="Cambria Math" w:eastAsia="Cambria Math" w:hAnsi="Cambria Math"/>
                <w:spacing w:val="-5"/>
                <w:position w:val="-3"/>
                <w:sz w:val="14"/>
              </w:rPr>
              <w:t>1</w:t>
            </w:r>
          </w:p>
          <w:p w14:paraId="57989AF2" w14:textId="77777777" w:rsidR="00B3050D" w:rsidRDefault="00000000">
            <w:pPr>
              <w:pStyle w:val="TableParagraph"/>
              <w:spacing w:line="151" w:lineRule="exact"/>
              <w:ind w:left="50"/>
              <w:jc w:val="left"/>
              <w:rPr>
                <w:rFonts w:ascii="Cambria Math" w:eastAsia="Cambria Math" w:hAnsi="Cambria Math"/>
                <w:sz w:val="20"/>
              </w:rPr>
            </w:pPr>
            <w:r>
              <w:rPr>
                <w:rFonts w:ascii="Cambria Math" w:eastAsia="Cambria Math" w:hAnsi="Cambria Math"/>
                <w:sz w:val="20"/>
              </w:rPr>
              <w:t>(𝐿</w:t>
            </w:r>
            <w:r>
              <w:rPr>
                <w:rFonts w:ascii="Cambria Math" w:eastAsia="Cambria Math" w:hAnsi="Cambria Math"/>
                <w:spacing w:val="1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 xml:space="preserve">− </w:t>
            </w:r>
            <w:r>
              <w:rPr>
                <w:rFonts w:ascii="Cambria Math" w:eastAsia="Cambria Math" w:hAnsi="Cambria Math"/>
                <w:spacing w:val="-5"/>
                <w:sz w:val="20"/>
              </w:rPr>
              <w:t>𝑈)</w:t>
            </w:r>
            <w:r>
              <w:rPr>
                <w:rFonts w:ascii="Cambria Math" w:eastAsia="Cambria Math" w:hAnsi="Cambria Math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47D1E98" w14:textId="77777777" w:rsidR="00B3050D" w:rsidRDefault="00000000">
            <w:pPr>
              <w:pStyle w:val="TableParagraph"/>
              <w:spacing w:line="222" w:lineRule="exact"/>
              <w:ind w:right="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(1)</w:t>
            </w:r>
          </w:p>
        </w:tc>
      </w:tr>
    </w:tbl>
    <w:p w14:paraId="111C4EC3" w14:textId="77777777" w:rsidR="00B3050D" w:rsidRDefault="00B3050D">
      <w:pPr>
        <w:pStyle w:val="BodyText"/>
      </w:pPr>
    </w:p>
    <w:p w14:paraId="06065A85" w14:textId="77777777" w:rsidR="00B3050D" w:rsidRDefault="00000000">
      <w:pPr>
        <w:pStyle w:val="Heading2"/>
        <w:numPr>
          <w:ilvl w:val="1"/>
          <w:numId w:val="4"/>
        </w:numPr>
        <w:tabs>
          <w:tab w:val="left" w:pos="545"/>
        </w:tabs>
        <w:ind w:left="545" w:hanging="402"/>
        <w:jc w:val="both"/>
      </w:pPr>
      <w:proofErr w:type="spellStart"/>
      <w:r>
        <w:t>Tegangan</w:t>
      </w:r>
      <w:proofErr w:type="spellEnd"/>
      <w:r>
        <w:rPr>
          <w:spacing w:val="-7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rPr>
          <w:spacing w:val="-4"/>
        </w:rPr>
        <w:t>Pipa</w:t>
      </w:r>
    </w:p>
    <w:p w14:paraId="3CCB6553" w14:textId="77777777" w:rsidR="00B3050D" w:rsidRDefault="00000000">
      <w:pPr>
        <w:pStyle w:val="BodyText"/>
        <w:spacing w:before="1"/>
        <w:ind w:left="143" w:right="38" w:firstLine="427"/>
        <w:jc w:val="both"/>
      </w:pPr>
      <w:r>
        <w:t xml:space="preserve">Tindakan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r>
        <w:rPr>
          <w:i/>
        </w:rPr>
        <w:t xml:space="preserve">x-mass tree </w:t>
      </w:r>
      <w:proofErr w:type="spellStart"/>
      <w:r>
        <w:t>menuju</w:t>
      </w:r>
      <w:proofErr w:type="spellEnd"/>
      <w:r>
        <w:t xml:space="preserve"> pipeline,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r>
        <w:rPr>
          <w:i/>
        </w:rPr>
        <w:t>software pipe stress analysis</w:t>
      </w:r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rPr>
          <w:spacing w:val="-12"/>
        </w:rPr>
        <w:t xml:space="preserve"> </w:t>
      </w:r>
      <w:proofErr w:type="spellStart"/>
      <w:r>
        <w:t>pembebanan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disebabkan</w:t>
      </w:r>
      <w:proofErr w:type="spellEnd"/>
      <w:r>
        <w:rPr>
          <w:spacing w:val="-13"/>
        </w:rPr>
        <w:t xml:space="preserve"> </w:t>
      </w:r>
      <w:r>
        <w:t>oleh</w:t>
      </w:r>
      <w:r>
        <w:rPr>
          <w:spacing w:val="-12"/>
        </w:rPr>
        <w:t xml:space="preserve"> </w:t>
      </w:r>
      <w:proofErr w:type="spellStart"/>
      <w:r>
        <w:t>beban</w:t>
      </w:r>
      <w:proofErr w:type="spellEnd"/>
      <w:r>
        <w:rPr>
          <w:spacing w:val="-9"/>
        </w:rPr>
        <w:t xml:space="preserve"> </w:t>
      </w:r>
      <w:r>
        <w:t xml:space="preserve">rutin </w:t>
      </w:r>
      <w:proofErr w:type="spellStart"/>
      <w:r>
        <w:t>atau</w:t>
      </w:r>
      <w:proofErr w:type="spellEnd"/>
      <w:r>
        <w:rPr>
          <w:spacing w:val="-10"/>
        </w:rPr>
        <w:t xml:space="preserve"> </w:t>
      </w:r>
      <w:r>
        <w:rPr>
          <w:i/>
        </w:rPr>
        <w:t>sustained</w:t>
      </w:r>
      <w:r>
        <w:rPr>
          <w:i/>
          <w:spacing w:val="-10"/>
        </w:rPr>
        <w:t xml:space="preserve"> </w:t>
      </w:r>
      <w:r>
        <w:t>(SUS),</w:t>
      </w:r>
      <w:r>
        <w:rPr>
          <w:spacing w:val="-11"/>
        </w:rPr>
        <w:t xml:space="preserve"> </w:t>
      </w:r>
      <w:proofErr w:type="spellStart"/>
      <w:r>
        <w:t>beban</w:t>
      </w:r>
      <w:proofErr w:type="spellEnd"/>
      <w:r>
        <w:rPr>
          <w:spacing w:val="-10"/>
        </w:rPr>
        <w:t xml:space="preserve"> </w:t>
      </w:r>
      <w:proofErr w:type="spellStart"/>
      <w:r>
        <w:t>ekspansi</w:t>
      </w:r>
      <w:proofErr w:type="spellEnd"/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proofErr w:type="spellStart"/>
      <w:r>
        <w:t>panas</w:t>
      </w:r>
      <w:proofErr w:type="spellEnd"/>
      <w:r>
        <w:rPr>
          <w:spacing w:val="-1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expansion thermal </w:t>
      </w:r>
      <w:r>
        <w:t xml:space="preserve">(EXP), dan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occasional </w:t>
      </w:r>
      <w:r>
        <w:t xml:space="preserve">(OCC).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harus</w:t>
      </w:r>
      <w:proofErr w:type="spellEnd"/>
      <w:r>
        <w:rPr>
          <w:spacing w:val="-13"/>
        </w:rPr>
        <w:t xml:space="preserve"> </w:t>
      </w:r>
      <w:proofErr w:type="spellStart"/>
      <w:r>
        <w:t>memenuhi</w:t>
      </w:r>
      <w:proofErr w:type="spellEnd"/>
      <w:r>
        <w:rPr>
          <w:spacing w:val="-12"/>
        </w:rPr>
        <w:t xml:space="preserve"> </w:t>
      </w:r>
      <w:r>
        <w:t>batas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telah</w:t>
      </w:r>
      <w:proofErr w:type="spellEnd"/>
      <w:r>
        <w:rPr>
          <w:spacing w:val="-13"/>
        </w:rPr>
        <w:t xml:space="preserve"> </w:t>
      </w:r>
      <w:proofErr w:type="spellStart"/>
      <w:r>
        <w:t>diatur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r>
        <w:t>ASME B31.3 dan ASME B31.8.</w:t>
      </w:r>
    </w:p>
    <w:p w14:paraId="61FB0627" w14:textId="77777777" w:rsidR="00B3050D" w:rsidRDefault="00B3050D">
      <w:pPr>
        <w:pStyle w:val="BodyText"/>
      </w:pPr>
    </w:p>
    <w:p w14:paraId="762800AC" w14:textId="77777777" w:rsidR="00B3050D" w:rsidRDefault="00000000">
      <w:pPr>
        <w:pStyle w:val="ListParagraph"/>
        <w:numPr>
          <w:ilvl w:val="2"/>
          <w:numId w:val="4"/>
        </w:numPr>
        <w:tabs>
          <w:tab w:val="left" w:pos="594"/>
        </w:tabs>
        <w:ind w:left="594" w:hanging="451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Tegangan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Akibat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Beban</w:t>
      </w:r>
      <w:r>
        <w:rPr>
          <w:b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Sustained</w:t>
      </w:r>
    </w:p>
    <w:p w14:paraId="77AEC602" w14:textId="77777777" w:rsidR="00B3050D" w:rsidRDefault="00000000">
      <w:pPr>
        <w:pStyle w:val="BodyText"/>
        <w:ind w:left="143" w:right="39" w:firstLine="4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FDF22A" wp14:editId="60400654">
                <wp:simplePos x="0" y="0"/>
                <wp:positionH relativeFrom="page">
                  <wp:posOffset>1374902</wp:posOffset>
                </wp:positionH>
                <wp:positionV relativeFrom="paragraph">
                  <wp:posOffset>2071507</wp:posOffset>
                </wp:positionV>
                <wp:extent cx="1053465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34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3465" h="7620">
                              <a:moveTo>
                                <a:pt x="105338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53388" y="7620"/>
                              </a:lnTo>
                              <a:lnTo>
                                <a:pt x="1053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9EE38" id="Graphic 7" o:spid="_x0000_s1026" style="position:absolute;margin-left:108.25pt;margin-top:163.1pt;width:82.9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34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" path="m1053388,l,,,7620r1053388,l105338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SUS </w:t>
      </w:r>
      <w:r>
        <w:rPr>
          <w:i/>
        </w:rPr>
        <w:t xml:space="preserve">load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kontinu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. Beban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diakibatkan</w:t>
      </w:r>
      <w:proofErr w:type="spellEnd"/>
      <w:r>
        <w:t xml:space="preserve"> oleh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internal </w:t>
      </w:r>
      <w:proofErr w:type="spellStart"/>
      <w:r>
        <w:t>fluida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pipa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komponennya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juga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longitudinal. </w:t>
      </w:r>
      <w:proofErr w:type="spellStart"/>
      <w:r>
        <w:t>Berdasarkan</w:t>
      </w:r>
      <w:proofErr w:type="spellEnd"/>
      <w:r>
        <w:t xml:space="preserve"> ASME B31.3,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beban</w:t>
      </w:r>
      <w:proofErr w:type="spellEnd"/>
      <w:r>
        <w:rPr>
          <w:spacing w:val="-13"/>
        </w:rPr>
        <w:t xml:space="preserve"> </w:t>
      </w:r>
      <w:r>
        <w:rPr>
          <w:i/>
        </w:rPr>
        <w:t>sustained</w:t>
      </w:r>
      <w:r>
        <w:rPr>
          <w:i/>
          <w:spacing w:val="-12"/>
        </w:rPr>
        <w:t xml:space="preserve"> </w:t>
      </w:r>
      <w:proofErr w:type="spellStart"/>
      <w:r>
        <w:t>mempertimbangkan</w:t>
      </w:r>
      <w:proofErr w:type="spellEnd"/>
      <w:r>
        <w:rPr>
          <w:spacing w:val="-13"/>
        </w:rPr>
        <w:t xml:space="preserve"> </w:t>
      </w:r>
      <w:proofErr w:type="spellStart"/>
      <w:r>
        <w:t>tegangan</w:t>
      </w:r>
      <w:proofErr w:type="spellEnd"/>
      <w:r>
        <w:rPr>
          <w:spacing w:val="-12"/>
        </w:rPr>
        <w:t xml:space="preserve"> </w:t>
      </w:r>
      <w:proofErr w:type="spellStart"/>
      <w:r>
        <w:t>aksial</w:t>
      </w:r>
      <w:proofErr w:type="spellEnd"/>
      <w:r>
        <w:t xml:space="preserve">,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tekukan</w:t>
      </w:r>
      <w:proofErr w:type="spellEnd"/>
      <w:r>
        <w:t xml:space="preserve"> (</w:t>
      </w:r>
      <w:r>
        <w:rPr>
          <w:i/>
        </w:rPr>
        <w:t>bending</w:t>
      </w:r>
      <w:r>
        <w:t xml:space="preserve">), dan </w:t>
      </w:r>
      <w:proofErr w:type="spellStart"/>
      <w:r>
        <w:t>tegangan</w:t>
      </w:r>
      <w:proofErr w:type="spellEnd"/>
      <w:r>
        <w:t xml:space="preserve"> torsi/</w:t>
      </w:r>
      <w:proofErr w:type="spellStart"/>
      <w:r>
        <w:t>puntir</w:t>
      </w:r>
      <w:proofErr w:type="spellEnd"/>
      <w:r>
        <w:t xml:space="preserve">.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nilainya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material. Nilai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r>
        <w:rPr>
          <w:i/>
        </w:rPr>
        <w:t>sustained load</w:t>
      </w:r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</w:t>
      </w:r>
      <w:proofErr w:type="spellEnd"/>
      <w:r>
        <w:t xml:space="preserve"> </w:t>
      </w:r>
      <w:proofErr w:type="spellStart"/>
      <w:r>
        <w:t>berikut</w:t>
      </w:r>
      <w:proofErr w:type="spellEnd"/>
    </w:p>
    <w:p w14:paraId="06EF40ED" w14:textId="77777777" w:rsidR="00B3050D" w:rsidRDefault="00B3050D">
      <w:pPr>
        <w:pStyle w:val="BodyText"/>
        <w:spacing w:before="48"/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1779"/>
      </w:tblGrid>
      <w:tr w:rsidR="00B3050D" w14:paraId="0F2CCC5D" w14:textId="77777777">
        <w:trPr>
          <w:trHeight w:val="260"/>
        </w:trPr>
        <w:tc>
          <w:tcPr>
            <w:tcW w:w="2347" w:type="dxa"/>
          </w:tcPr>
          <w:p w14:paraId="239A83DD" w14:textId="77777777" w:rsidR="00B3050D" w:rsidRDefault="00000000">
            <w:pPr>
              <w:pStyle w:val="TableParagraph"/>
              <w:spacing w:line="240" w:lineRule="exact"/>
              <w:ind w:left="50"/>
              <w:jc w:val="left"/>
              <w:rPr>
                <w:rFonts w:ascii="Cambria Math" w:eastAsia="Cambria Math" w:hAnsi="Cambria Math"/>
                <w:sz w:val="20"/>
              </w:rPr>
            </w:pPr>
            <w:r>
              <w:rPr>
                <w:rFonts w:ascii="Cambria Math" w:eastAsia="Cambria Math" w:hAnsi="Cambria Math"/>
                <w:sz w:val="20"/>
              </w:rPr>
              <w:t>𝑆</w:t>
            </w:r>
            <w:r>
              <w:rPr>
                <w:rFonts w:ascii="Cambria Math" w:eastAsia="Cambria Math" w:hAnsi="Cambria Math"/>
                <w:position w:val="-3"/>
                <w:sz w:val="14"/>
              </w:rPr>
              <w:t>𝐿</w:t>
            </w:r>
            <w:r>
              <w:rPr>
                <w:rFonts w:ascii="Cambria Math" w:eastAsia="Cambria Math" w:hAnsi="Cambria Math"/>
                <w:spacing w:val="41"/>
                <w:position w:val="-3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=</w:t>
            </w:r>
            <w:r>
              <w:rPr>
                <w:rFonts w:ascii="Cambria Math" w:eastAsia="Cambria Math" w:hAnsi="Cambria Math"/>
                <w:spacing w:val="58"/>
                <w:sz w:val="20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sz w:val="20"/>
              </w:rPr>
              <w:t>√(</w:t>
            </w:r>
            <w:proofErr w:type="gramEnd"/>
            <w:r>
              <w:rPr>
                <w:rFonts w:ascii="Cambria Math" w:eastAsia="Cambria Math" w:hAnsi="Cambria Math"/>
                <w:sz w:val="20"/>
              </w:rPr>
              <w:t>𝑆</w:t>
            </w:r>
            <w:r>
              <w:rPr>
                <w:rFonts w:ascii="Cambria Math" w:eastAsia="Cambria Math" w:hAnsi="Cambria Math"/>
                <w:position w:val="-3"/>
                <w:sz w:val="14"/>
              </w:rPr>
              <w:t>𝑎</w:t>
            </w:r>
            <w:r>
              <w:rPr>
                <w:rFonts w:ascii="Cambria Math" w:eastAsia="Cambria Math" w:hAnsi="Cambria Math"/>
                <w:spacing w:val="27"/>
                <w:position w:val="-3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+</w:t>
            </w:r>
            <w:r>
              <w:rPr>
                <w:rFonts w:ascii="Cambria Math" w:eastAsia="Cambria Math" w:hAnsi="Cambria Math"/>
                <w:spacing w:val="3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𝑆</w:t>
            </w:r>
            <w:r>
              <w:rPr>
                <w:rFonts w:ascii="Cambria Math" w:eastAsia="Cambria Math" w:hAnsi="Cambria Math"/>
                <w:position w:val="-3"/>
                <w:sz w:val="14"/>
              </w:rPr>
              <w:t>𝑏</w:t>
            </w:r>
            <w:r>
              <w:rPr>
                <w:rFonts w:ascii="Cambria Math" w:eastAsia="Cambria Math" w:hAnsi="Cambria Math"/>
                <w:sz w:val="20"/>
              </w:rPr>
              <w:t>)</w:t>
            </w:r>
            <w:r>
              <w:rPr>
                <w:rFonts w:ascii="Cambria Math" w:eastAsia="Cambria Math" w:hAnsi="Cambria Math"/>
                <w:sz w:val="20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12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 xml:space="preserve">+ </w:t>
            </w:r>
            <w:r>
              <w:rPr>
                <w:rFonts w:ascii="Cambria Math" w:eastAsia="Cambria Math" w:hAnsi="Cambria Math"/>
                <w:spacing w:val="-2"/>
                <w:sz w:val="20"/>
              </w:rPr>
              <w:t>(2𝑆</w:t>
            </w:r>
            <w:r>
              <w:rPr>
                <w:rFonts w:ascii="Cambria Math" w:eastAsia="Cambria Math" w:hAnsi="Cambria Math"/>
                <w:spacing w:val="-2"/>
                <w:position w:val="-3"/>
                <w:sz w:val="14"/>
              </w:rPr>
              <w:t>𝑡</w:t>
            </w:r>
            <w:r>
              <w:rPr>
                <w:rFonts w:ascii="Cambria Math" w:eastAsia="Cambria Math" w:hAnsi="Cambria Math"/>
                <w:spacing w:val="-2"/>
                <w:sz w:val="20"/>
              </w:rPr>
              <w:t>)</w:t>
            </w:r>
            <w:r>
              <w:rPr>
                <w:rFonts w:ascii="Cambria Math" w:eastAsia="Cambria Math" w:hAnsi="Cambria Math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779" w:type="dxa"/>
          </w:tcPr>
          <w:p w14:paraId="79C17EDD" w14:textId="77777777" w:rsidR="00B3050D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</w:tr>
    </w:tbl>
    <w:p w14:paraId="44A8CACD" w14:textId="77777777" w:rsidR="00B3050D" w:rsidRDefault="00000000">
      <w:pPr>
        <w:pStyle w:val="ListParagraph"/>
        <w:numPr>
          <w:ilvl w:val="2"/>
          <w:numId w:val="4"/>
        </w:numPr>
        <w:tabs>
          <w:tab w:val="left" w:pos="595"/>
        </w:tabs>
        <w:spacing w:before="212"/>
        <w:ind w:left="595" w:hanging="452"/>
        <w:jc w:val="both"/>
        <w:rPr>
          <w:b/>
          <w:i/>
          <w:sz w:val="20"/>
        </w:rPr>
      </w:pPr>
      <w:proofErr w:type="spellStart"/>
      <w:r>
        <w:rPr>
          <w:b/>
          <w:sz w:val="20"/>
        </w:rPr>
        <w:t>Tegangan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Akibat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Beban</w:t>
      </w:r>
      <w:r>
        <w:rPr>
          <w:b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Occasional</w:t>
      </w:r>
    </w:p>
    <w:p w14:paraId="1A78EB19" w14:textId="77777777" w:rsidR="00B3050D" w:rsidRDefault="00000000">
      <w:pPr>
        <w:pStyle w:val="BodyText"/>
        <w:spacing w:before="2" w:line="237" w:lineRule="auto"/>
        <w:ind w:left="143" w:right="39" w:firstLine="283"/>
        <w:jc w:val="both"/>
      </w:pPr>
      <w:r>
        <w:t>Pada</w:t>
      </w:r>
      <w:r>
        <w:rPr>
          <w:spacing w:val="-2"/>
        </w:rPr>
        <w:t xml:space="preserve"> </w:t>
      </w:r>
      <w:r>
        <w:t>ASME</w:t>
      </w:r>
      <w:r>
        <w:rPr>
          <w:spacing w:val="-2"/>
        </w:rPr>
        <w:t xml:space="preserve"> </w:t>
      </w:r>
      <w:r>
        <w:t>B31.3,</w:t>
      </w:r>
      <w:r>
        <w:rPr>
          <w:spacing w:val="-4"/>
        </w:rPr>
        <w:t xml:space="preserve"> </w:t>
      </w:r>
      <w:proofErr w:type="spellStart"/>
      <w:r>
        <w:t>tegangan</w:t>
      </w:r>
      <w:proofErr w:type="spellEnd"/>
      <w:r>
        <w:rPr>
          <w:spacing w:val="-6"/>
        </w:rPr>
        <w:t xml:space="preserve"> </w:t>
      </w:r>
      <w:proofErr w:type="spellStart"/>
      <w:r>
        <w:t>akibat</w:t>
      </w:r>
      <w:proofErr w:type="spellEnd"/>
      <w:r>
        <w:rPr>
          <w:spacing w:val="-2"/>
        </w:rPr>
        <w:t xml:space="preserve"> </w:t>
      </w:r>
      <w:proofErr w:type="spellStart"/>
      <w:r>
        <w:t>pembebanan</w:t>
      </w:r>
      <w:proofErr w:type="spellEnd"/>
      <w:r>
        <w:t xml:space="preserve"> </w:t>
      </w:r>
      <w:r>
        <w:rPr>
          <w:i/>
        </w:rPr>
        <w:t xml:space="preserve">occasional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dan </w:t>
      </w:r>
      <w:proofErr w:type="spellStart"/>
      <w:r>
        <w:t>gempa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, </w:t>
      </w:r>
      <w:proofErr w:type="spellStart"/>
      <w:r>
        <w:t>nilainya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1,33 kali </w:t>
      </w:r>
      <w:proofErr w:type="spellStart"/>
      <w:r>
        <w:t>tegangan</w:t>
      </w:r>
      <w:proofErr w:type="spellEnd"/>
      <w:r>
        <w:t xml:space="preserve"> yang </w:t>
      </w:r>
      <w:proofErr w:type="spellStart"/>
      <w:r>
        <w:t>diizinkan</w:t>
      </w:r>
      <w:proofErr w:type="spellEnd"/>
      <w:r>
        <w:t xml:space="preserve"> (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position w:val="-3"/>
          <w:sz w:val="14"/>
        </w:rPr>
        <w:t>ℎ</w:t>
      </w:r>
      <w:r>
        <w:t xml:space="preserve">).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pembebanan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gempa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seismik</w:t>
      </w:r>
      <w:proofErr w:type="spellEnd"/>
      <w:r>
        <w:t xml:space="preserve">,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dan </w:t>
      </w:r>
      <w:proofErr w:type="spellStart"/>
      <w:r>
        <w:t>ditransmisikan</w:t>
      </w:r>
      <w:proofErr w:type="spellEnd"/>
      <w:r>
        <w:rPr>
          <w:spacing w:val="-13"/>
        </w:rPr>
        <w:t xml:space="preserve"> </w:t>
      </w:r>
      <w:proofErr w:type="spellStart"/>
      <w:r>
        <w:t>melalui</w:t>
      </w:r>
      <w:proofErr w:type="spellEnd"/>
      <w:r>
        <w:rPr>
          <w:spacing w:val="-12"/>
        </w:rPr>
        <w:t xml:space="preserve"> </w:t>
      </w:r>
      <w:r>
        <w:rPr>
          <w:i/>
        </w:rPr>
        <w:t>anchor</w:t>
      </w:r>
      <w:r>
        <w:rPr>
          <w:i/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struktur</w:t>
      </w:r>
      <w:proofErr w:type="spellEnd"/>
      <w:r>
        <w:rPr>
          <w:spacing w:val="-13"/>
        </w:rPr>
        <w:t xml:space="preserve"> </w:t>
      </w:r>
      <w:proofErr w:type="spellStart"/>
      <w:r>
        <w:t>atau</w:t>
      </w:r>
      <w:proofErr w:type="spellEnd"/>
      <w:r>
        <w:rPr>
          <w:spacing w:val="-12"/>
        </w:rPr>
        <w:t xml:space="preserve"> </w:t>
      </w:r>
      <w:r>
        <w:t xml:space="preserve">pipa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[8]. Besar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pembebanan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gramStart"/>
      <w:r>
        <w:t>occasional</w:t>
      </w:r>
      <w:proofErr w:type="gram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</w:p>
    <w:p w14:paraId="2BDFE2A5" w14:textId="77777777" w:rsidR="00B3050D" w:rsidRDefault="00B3050D">
      <w:pPr>
        <w:pStyle w:val="BodyText"/>
        <w:spacing w:before="2"/>
      </w:pPr>
    </w:p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658"/>
      </w:tblGrid>
      <w:tr w:rsidR="00B3050D" w14:paraId="6A18799F" w14:textId="77777777">
        <w:trPr>
          <w:trHeight w:val="251"/>
        </w:trPr>
        <w:tc>
          <w:tcPr>
            <w:tcW w:w="3185" w:type="dxa"/>
          </w:tcPr>
          <w:p w14:paraId="47068F22" w14:textId="77777777" w:rsidR="00B3050D" w:rsidRDefault="00000000">
            <w:pPr>
              <w:pStyle w:val="TableParagraph"/>
              <w:spacing w:line="232" w:lineRule="exact"/>
              <w:ind w:left="50"/>
              <w:jc w:val="left"/>
              <w:rPr>
                <w:rFonts w:ascii="Cambria Math" w:eastAsia="Cambria Math" w:hAnsi="Cambria Math"/>
                <w:position w:val="-3"/>
                <w:sz w:val="14"/>
              </w:rPr>
            </w:pPr>
            <w:r>
              <w:rPr>
                <w:i/>
                <w:sz w:val="20"/>
              </w:rPr>
              <w:t>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due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occasional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load </w:t>
            </w:r>
            <w:r>
              <w:rPr>
                <w:sz w:val="20"/>
              </w:rPr>
              <w:t>≤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0"/>
              </w:rPr>
              <w:t>𝑆</w:t>
            </w:r>
            <w:r>
              <w:rPr>
                <w:rFonts w:ascii="Cambria Math" w:eastAsia="Cambria Math" w:hAnsi="Cambria Math"/>
                <w:spacing w:val="-5"/>
                <w:position w:val="-3"/>
                <w:sz w:val="14"/>
              </w:rPr>
              <w:t>ℎ</w:t>
            </w:r>
          </w:p>
        </w:tc>
        <w:tc>
          <w:tcPr>
            <w:tcW w:w="658" w:type="dxa"/>
          </w:tcPr>
          <w:p w14:paraId="61ADF838" w14:textId="77777777" w:rsidR="00B3050D" w:rsidRDefault="00000000">
            <w:pPr>
              <w:pStyle w:val="TableParagraph"/>
              <w:spacing w:line="221" w:lineRule="exact"/>
              <w:ind w:left="37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</w:tr>
    </w:tbl>
    <w:p w14:paraId="47FEBD93" w14:textId="77777777" w:rsidR="00B3050D" w:rsidRDefault="00000000">
      <w:pPr>
        <w:pStyle w:val="ListParagraph"/>
        <w:numPr>
          <w:ilvl w:val="2"/>
          <w:numId w:val="4"/>
        </w:numPr>
        <w:tabs>
          <w:tab w:val="left" w:pos="594"/>
          <w:tab w:val="left" w:pos="1093"/>
          <w:tab w:val="left" w:pos="1514"/>
          <w:tab w:val="left" w:pos="1666"/>
          <w:tab w:val="left" w:pos="2345"/>
          <w:tab w:val="left" w:pos="2483"/>
          <w:tab w:val="left" w:pos="3135"/>
          <w:tab w:val="left" w:pos="3292"/>
          <w:tab w:val="left" w:pos="3726"/>
          <w:tab w:val="left" w:pos="3917"/>
        </w:tabs>
        <w:spacing w:before="205"/>
        <w:ind w:left="143" w:right="38" w:firstLine="0"/>
        <w:jc w:val="right"/>
        <w:rPr>
          <w:sz w:val="20"/>
        </w:rPr>
      </w:pPr>
      <w:proofErr w:type="spellStart"/>
      <w:r>
        <w:rPr>
          <w:b/>
          <w:sz w:val="20"/>
        </w:rPr>
        <w:t>Tegangan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Akibat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Beban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Thermal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Expansion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ASME B31.3, </w:t>
      </w:r>
      <w:proofErr w:type="spellStart"/>
      <w:r>
        <w:rPr>
          <w:sz w:val="20"/>
        </w:rPr>
        <w:t>beban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akibat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ekspansi</w:t>
      </w:r>
      <w:proofErr w:type="spellEnd"/>
      <w:r>
        <w:rPr>
          <w:sz w:val="20"/>
        </w:rPr>
        <w:t xml:space="preserve"> oleh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thermal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EXP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load</w:t>
      </w:r>
      <w:r>
        <w:rPr>
          <w:i/>
          <w:spacing w:val="40"/>
          <w:sz w:val="20"/>
        </w:rPr>
        <w:t xml:space="preserve"> </w:t>
      </w:r>
      <w:proofErr w:type="spellStart"/>
      <w:r>
        <w:rPr>
          <w:sz w:val="20"/>
        </w:rPr>
        <w:t>tidak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boleh</w:t>
      </w:r>
      <w:proofErr w:type="spellEnd"/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melebihi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2"/>
          <w:sz w:val="20"/>
        </w:rPr>
        <w:t>tegangan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izin</w:t>
      </w:r>
      <w:proofErr w:type="spellEnd"/>
      <w:r>
        <w:rPr>
          <w:spacing w:val="-2"/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Besar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tegangan</w:t>
      </w:r>
      <w:proofErr w:type="spellEnd"/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4"/>
          <w:sz w:val="20"/>
        </w:rPr>
        <w:t>ini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dihitung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menggunakan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beberapa</w:t>
      </w:r>
      <w:proofErr w:type="spellEnd"/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nilai</w:t>
      </w:r>
      <w:proofErr w:type="spellEnd"/>
      <w:r>
        <w:rPr>
          <w:spacing w:val="-2"/>
          <w:sz w:val="20"/>
        </w:rPr>
        <w:t>,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seperti</w:t>
      </w:r>
      <w:proofErr w:type="spellEnd"/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faktor</w:t>
      </w:r>
      <w:proofErr w:type="spellEnd"/>
    </w:p>
    <w:p w14:paraId="12BB9110" w14:textId="77777777" w:rsidR="00B3050D" w:rsidRDefault="00000000">
      <w:pPr>
        <w:pStyle w:val="BodyText"/>
        <w:spacing w:before="89"/>
        <w:ind w:left="155" w:right="138"/>
        <w:jc w:val="both"/>
      </w:pPr>
      <w:r>
        <w:br w:type="column"/>
      </w:r>
      <w:proofErr w:type="spellStart"/>
      <w:r>
        <w:t>pengurang</w:t>
      </w:r>
      <w:proofErr w:type="spellEnd"/>
      <w:r>
        <w:t xml:space="preserve">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, </w:t>
      </w:r>
      <w:proofErr w:type="spellStart"/>
      <w:r>
        <w:t>tegangan</w:t>
      </w:r>
      <w:proofErr w:type="spellEnd"/>
      <w:r>
        <w:t xml:space="preserve"> pada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minimum, dan </w:t>
      </w:r>
      <w:proofErr w:type="spellStart"/>
      <w:r>
        <w:t>tegangan</w:t>
      </w:r>
      <w:proofErr w:type="spellEnd"/>
      <w:r>
        <w:t xml:space="preserve"> pada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seusai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[8]</w:t>
      </w:r>
    </w:p>
    <w:p w14:paraId="40B8D26D" w14:textId="77777777" w:rsidR="00B3050D" w:rsidRDefault="00B3050D">
      <w:pPr>
        <w:pStyle w:val="BodyText"/>
        <w:spacing w:before="4"/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1170"/>
      </w:tblGrid>
      <w:tr w:rsidR="00B3050D" w14:paraId="71FBABE4" w14:textId="77777777">
        <w:trPr>
          <w:trHeight w:val="233"/>
        </w:trPr>
        <w:tc>
          <w:tcPr>
            <w:tcW w:w="2954" w:type="dxa"/>
          </w:tcPr>
          <w:p w14:paraId="0D6D819B" w14:textId="77777777" w:rsidR="00B3050D" w:rsidRDefault="00000000">
            <w:pPr>
              <w:pStyle w:val="TableParagraph"/>
              <w:spacing w:line="214" w:lineRule="exact"/>
              <w:ind w:left="50"/>
              <w:jc w:val="left"/>
              <w:rPr>
                <w:rFonts w:ascii="Cambria" w:eastAsia="Cambria" w:hAnsi="Cambria"/>
                <w:sz w:val="20"/>
              </w:rPr>
            </w:pPr>
            <w:r>
              <w:rPr>
                <w:rFonts w:ascii="Cambria Math" w:eastAsia="Cambria Math" w:hAnsi="Cambria Math"/>
                <w:sz w:val="20"/>
              </w:rPr>
              <w:t>𝑆</w:t>
            </w:r>
            <w:r>
              <w:rPr>
                <w:rFonts w:ascii="Cambria Math" w:eastAsia="Cambria Math" w:hAnsi="Cambria Math"/>
                <w:sz w:val="14"/>
              </w:rPr>
              <w:t>𝐴</w:t>
            </w:r>
            <w:r>
              <w:rPr>
                <w:rFonts w:ascii="Cambria Math" w:eastAsia="Cambria Math" w:hAnsi="Cambria Math"/>
                <w:spacing w:val="-1"/>
                <w:sz w:val="14"/>
              </w:rPr>
              <w:t xml:space="preserve"> </w:t>
            </w:r>
            <w:r>
              <w:rPr>
                <w:rFonts w:ascii="Cambria" w:eastAsia="Cambria" w:hAnsi="Cambria"/>
                <w:sz w:val="20"/>
              </w:rPr>
              <w:t>=</w:t>
            </w:r>
            <w:r>
              <w:rPr>
                <w:rFonts w:ascii="Cambria" w:eastAsia="Cambria" w:hAnsi="Cambria"/>
                <w:spacing w:val="-4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𝑓</w:t>
            </w:r>
            <w:r>
              <w:rPr>
                <w:rFonts w:ascii="Cambria Math" w:eastAsia="Cambria Math" w:hAnsi="Cambria Math"/>
                <w:spacing w:val="-3"/>
                <w:sz w:val="20"/>
              </w:rPr>
              <w:t xml:space="preserve"> </w:t>
            </w:r>
            <w:r>
              <w:rPr>
                <w:rFonts w:ascii="Cambria" w:eastAsia="Cambria" w:hAnsi="Cambria"/>
                <w:sz w:val="20"/>
              </w:rPr>
              <w:t>(1.25</w:t>
            </w:r>
            <w:r>
              <w:rPr>
                <w:rFonts w:ascii="Cambria" w:eastAsia="Cambria" w:hAnsi="Cambria"/>
                <w:spacing w:val="-3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𝑆</w:t>
            </w:r>
            <w:r>
              <w:rPr>
                <w:rFonts w:ascii="Cambria Math" w:eastAsia="Cambria Math" w:hAnsi="Cambria Math"/>
                <w:sz w:val="14"/>
              </w:rPr>
              <w:t>𝑐</w:t>
            </w:r>
            <w:r>
              <w:rPr>
                <w:rFonts w:ascii="Cambria Math" w:eastAsia="Cambria Math" w:hAnsi="Cambria Math"/>
                <w:spacing w:val="-1"/>
                <w:sz w:val="14"/>
              </w:rPr>
              <w:t xml:space="preserve"> </w:t>
            </w:r>
            <w:r>
              <w:rPr>
                <w:rFonts w:ascii="Cambria" w:eastAsia="Cambria" w:hAnsi="Cambria"/>
                <w:sz w:val="20"/>
              </w:rPr>
              <w:t>+</w:t>
            </w:r>
            <w:r>
              <w:rPr>
                <w:rFonts w:ascii="Cambria" w:eastAsia="Cambria" w:hAnsi="Cambria"/>
                <w:spacing w:val="-2"/>
                <w:sz w:val="20"/>
              </w:rPr>
              <w:t xml:space="preserve"> </w:t>
            </w:r>
            <w:r>
              <w:rPr>
                <w:rFonts w:ascii="Cambria" w:eastAsia="Cambria" w:hAnsi="Cambria"/>
                <w:sz w:val="20"/>
              </w:rPr>
              <w:t>0.25</w:t>
            </w:r>
            <w:r>
              <w:rPr>
                <w:rFonts w:ascii="Cambria" w:eastAsia="Cambria" w:hAnsi="Cambria"/>
                <w:spacing w:val="-2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sz w:val="20"/>
              </w:rPr>
              <w:t>𝑆</w:t>
            </w:r>
            <w:r>
              <w:rPr>
                <w:rFonts w:ascii="Cambria Math" w:eastAsia="Cambria Math" w:hAnsi="Cambria Math"/>
                <w:spacing w:val="-5"/>
                <w:sz w:val="14"/>
              </w:rPr>
              <w:t>ℎ</w:t>
            </w:r>
            <w:r>
              <w:rPr>
                <w:rFonts w:ascii="Cambria" w:eastAsia="Cambria" w:hAnsi="Cambria"/>
                <w:spacing w:val="-5"/>
                <w:sz w:val="20"/>
              </w:rPr>
              <w:t>)</w:t>
            </w:r>
          </w:p>
        </w:tc>
        <w:tc>
          <w:tcPr>
            <w:tcW w:w="1170" w:type="dxa"/>
          </w:tcPr>
          <w:p w14:paraId="3D11E143" w14:textId="77777777" w:rsidR="00B3050D" w:rsidRDefault="00000000">
            <w:pPr>
              <w:pStyle w:val="TableParagraph"/>
              <w:spacing w:line="214" w:lineRule="exact"/>
              <w:ind w:right="47"/>
              <w:jc w:val="right"/>
              <w:rPr>
                <w:rFonts w:ascii="Cambria Math"/>
                <w:sz w:val="20"/>
              </w:rPr>
            </w:pPr>
            <w:r>
              <w:rPr>
                <w:rFonts w:ascii="Cambria Math"/>
                <w:spacing w:val="-5"/>
                <w:sz w:val="20"/>
              </w:rPr>
              <w:t>(4)</w:t>
            </w:r>
          </w:p>
        </w:tc>
      </w:tr>
    </w:tbl>
    <w:p w14:paraId="5EFE40E3" w14:textId="77777777" w:rsidR="00B3050D" w:rsidRDefault="00B3050D">
      <w:pPr>
        <w:pStyle w:val="BodyText"/>
        <w:spacing w:before="5"/>
      </w:pPr>
    </w:p>
    <w:p w14:paraId="5B0C366E" w14:textId="77777777" w:rsidR="00B3050D" w:rsidRDefault="00000000">
      <w:pPr>
        <w:ind w:left="155"/>
        <w:jc w:val="both"/>
        <w:rPr>
          <w:b/>
          <w:i/>
          <w:sz w:val="20"/>
        </w:rPr>
      </w:pPr>
      <w:r>
        <w:rPr>
          <w:b/>
          <w:sz w:val="20"/>
        </w:rPr>
        <w:t>2.4</w:t>
      </w:r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Flange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Leakage</w:t>
      </w:r>
    </w:p>
    <w:p w14:paraId="7E90FE5D" w14:textId="77777777" w:rsidR="00B3050D" w:rsidRDefault="00000000">
      <w:pPr>
        <w:pStyle w:val="BodyText"/>
        <w:ind w:left="155" w:right="136" w:firstLine="283"/>
        <w:jc w:val="both"/>
      </w:pPr>
      <w:r>
        <w:rPr>
          <w:i/>
        </w:rPr>
        <w:t>Flange</w:t>
      </w:r>
      <w:r>
        <w:rPr>
          <w:i/>
          <w:spacing w:val="-6"/>
        </w:rPr>
        <w:t xml:space="preserve"> </w:t>
      </w:r>
      <w:proofErr w:type="spellStart"/>
      <w:r>
        <w:t>adalah</w:t>
      </w:r>
      <w:proofErr w:type="spellEnd"/>
      <w:r>
        <w:rPr>
          <w:spacing w:val="-5"/>
        </w:rPr>
        <w:t xml:space="preserve"> </w:t>
      </w:r>
      <w:proofErr w:type="spellStart"/>
      <w:r>
        <w:t>komponen</w:t>
      </w:r>
      <w:proofErr w:type="spellEnd"/>
      <w:r>
        <w:rPr>
          <w:spacing w:val="-6"/>
        </w:rPr>
        <w:t xml:space="preserve"> </w:t>
      </w:r>
      <w:proofErr w:type="spellStart"/>
      <w:r>
        <w:t>penting</w:t>
      </w:r>
      <w:proofErr w:type="spellEnd"/>
      <w:r>
        <w:rPr>
          <w:spacing w:val="-4"/>
        </w:rPr>
        <w:t xml:space="preserve"> </w:t>
      </w:r>
      <w:proofErr w:type="spellStart"/>
      <w:r>
        <w:t>perpipaan</w:t>
      </w:r>
      <w:proofErr w:type="spellEnd"/>
      <w:r>
        <w:rPr>
          <w:spacing w:val="-4"/>
        </w:rPr>
        <w:t xml:space="preserve"> </w:t>
      </w:r>
      <w:r>
        <w:t xml:space="preserve">yang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speerti</w:t>
      </w:r>
      <w:proofErr w:type="spellEnd"/>
      <w:r>
        <w:t xml:space="preserve"> </w:t>
      </w:r>
      <w:proofErr w:type="spellStart"/>
      <w:r>
        <w:t>cincin</w:t>
      </w:r>
      <w:proofErr w:type="spellEnd"/>
      <w:r>
        <w:t xml:space="preserve">.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menyambung</w:t>
      </w:r>
      <w:proofErr w:type="spellEnd"/>
      <w:r>
        <w:t xml:space="preserve"> pipa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fitting</w:t>
      </w:r>
      <w:r>
        <w:t xml:space="preserve">, </w:t>
      </w:r>
      <w:r>
        <w:rPr>
          <w:i/>
        </w:rPr>
        <w:t>valve</w:t>
      </w:r>
      <w:r>
        <w:t xml:space="preserve">, equipment,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lain yang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. Metode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keandalan</w:t>
      </w:r>
      <w:proofErr w:type="spellEnd"/>
      <w:r>
        <w:t xml:space="preserve"> flange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Pressure Equivalent </w:t>
      </w:r>
      <w:r>
        <w:t>(PEQ)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ASME VIII divisi 1 para. 2-8 (2).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ASME VIII,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rPr>
          <w:spacing w:val="-13"/>
        </w:rPr>
        <w:t xml:space="preserve"> </w:t>
      </w:r>
      <w:proofErr w:type="spellStart"/>
      <w:r>
        <w:t>sebagai</w:t>
      </w:r>
      <w:proofErr w:type="spellEnd"/>
      <w:r>
        <w:rPr>
          <w:spacing w:val="-12"/>
        </w:rPr>
        <w:t xml:space="preserve"> </w:t>
      </w:r>
      <w:proofErr w:type="spellStart"/>
      <w:r>
        <w:t>opsi</w:t>
      </w:r>
      <w:proofErr w:type="spellEnd"/>
      <w:r>
        <w:rPr>
          <w:spacing w:val="-13"/>
        </w:rPr>
        <w:t xml:space="preserve"> </w:t>
      </w:r>
      <w:proofErr w:type="spellStart"/>
      <w:r>
        <w:t>lanjutan</w:t>
      </w:r>
      <w:proofErr w:type="spellEnd"/>
      <w:r>
        <w:rPr>
          <w:spacing w:val="-12"/>
        </w:rPr>
        <w:t xml:space="preserve"> </w:t>
      </w:r>
      <w:proofErr w:type="spellStart"/>
      <w:r>
        <w:t>bila</w:t>
      </w:r>
      <w:proofErr w:type="spellEnd"/>
      <w:r>
        <w:rPr>
          <w:spacing w:val="-13"/>
        </w:rPr>
        <w:t xml:space="preserve"> </w:t>
      </w:r>
      <w:proofErr w:type="spellStart"/>
      <w:r>
        <w:t>hasil</w:t>
      </w:r>
      <w:proofErr w:type="spellEnd"/>
      <w:r>
        <w:rPr>
          <w:spacing w:val="-12"/>
        </w:rPr>
        <w:t xml:space="preserve"> </w:t>
      </w:r>
      <w:proofErr w:type="spellStart"/>
      <w:r>
        <w:t>dari</w:t>
      </w:r>
      <w:proofErr w:type="spellEnd"/>
      <w:r>
        <w:rPr>
          <w:spacing w:val="-13"/>
        </w:rPr>
        <w:t xml:space="preserve"> </w:t>
      </w:r>
      <w:proofErr w:type="spellStart"/>
      <w:r>
        <w:t>metode</w:t>
      </w:r>
      <w:proofErr w:type="spellEnd"/>
      <w:r>
        <w:t xml:space="preserve"> PEQ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. Pada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r>
        <w:rPr>
          <w:i/>
        </w:rPr>
        <w:t xml:space="preserve">flange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temperatur</w:t>
      </w:r>
      <w:proofErr w:type="spellEnd"/>
      <w:r>
        <w:t xml:space="preserve">,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r>
        <w:rPr>
          <w:i/>
        </w:rPr>
        <w:t xml:space="preserve">longitudinal hub stress, radial flange stress, </w:t>
      </w:r>
      <w:proofErr w:type="spellStart"/>
      <w:r>
        <w:rPr>
          <w:i/>
        </w:rPr>
        <w:t>tangensial</w:t>
      </w:r>
      <w:proofErr w:type="spellEnd"/>
      <w:r>
        <w:rPr>
          <w:i/>
        </w:rPr>
        <w:t xml:space="preserve"> flange stress, dan bolting stress</w:t>
      </w:r>
      <w:r>
        <w:t>.</w:t>
      </w:r>
    </w:p>
    <w:p w14:paraId="1B7B1EEA" w14:textId="77777777" w:rsidR="00B3050D" w:rsidRDefault="00000000">
      <w:pPr>
        <w:pStyle w:val="Heading1"/>
        <w:numPr>
          <w:ilvl w:val="0"/>
          <w:numId w:val="4"/>
        </w:numPr>
        <w:tabs>
          <w:tab w:val="left" w:pos="305"/>
        </w:tabs>
        <w:spacing w:before="211"/>
        <w:ind w:left="305" w:hanging="150"/>
        <w:jc w:val="both"/>
      </w:pPr>
      <w:r>
        <w:t>HASIL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PEMBAHASAN</w:t>
      </w:r>
    </w:p>
    <w:p w14:paraId="5D5DA47D" w14:textId="77777777" w:rsidR="00B3050D" w:rsidRDefault="00000000">
      <w:pPr>
        <w:pStyle w:val="Heading2"/>
        <w:numPr>
          <w:ilvl w:val="1"/>
          <w:numId w:val="4"/>
        </w:numPr>
        <w:tabs>
          <w:tab w:val="left" w:pos="457"/>
        </w:tabs>
        <w:spacing w:before="1"/>
        <w:ind w:left="457" w:hanging="302"/>
        <w:jc w:val="both"/>
      </w:pPr>
      <w:proofErr w:type="spellStart"/>
      <w:r>
        <w:t>Fleksibilitas</w:t>
      </w:r>
      <w:proofErr w:type="spellEnd"/>
      <w:r>
        <w:rPr>
          <w:spacing w:val="-14"/>
        </w:rPr>
        <w:t xml:space="preserve"> </w:t>
      </w:r>
      <w:proofErr w:type="spellStart"/>
      <w:r>
        <w:t>Sistem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Perpipaan</w:t>
      </w:r>
      <w:proofErr w:type="spellEnd"/>
    </w:p>
    <w:p w14:paraId="6C7C3310" w14:textId="77777777" w:rsidR="00B3050D" w:rsidRDefault="00000000">
      <w:pPr>
        <w:pStyle w:val="BodyText"/>
        <w:ind w:left="155" w:right="135" w:firstLine="271"/>
        <w:jc w:val="both"/>
      </w:pPr>
      <w:proofErr w:type="spellStart"/>
      <w:r>
        <w:t>Perhitungan</w:t>
      </w:r>
      <w:proofErr w:type="spellEnd"/>
      <w:r>
        <w:rPr>
          <w:spacing w:val="-7"/>
        </w:rPr>
        <w:t xml:space="preserve"> </w:t>
      </w:r>
      <w:proofErr w:type="spellStart"/>
      <w:r>
        <w:t>fleksibilitas</w:t>
      </w:r>
      <w:proofErr w:type="spellEnd"/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6"/>
        </w:rPr>
        <w:t xml:space="preserve"> </w:t>
      </w:r>
      <w:proofErr w:type="spellStart"/>
      <w:r>
        <w:t>perpipaan</w:t>
      </w:r>
      <w:proofErr w:type="spellEnd"/>
      <w:r>
        <w:rPr>
          <w:spacing w:val="-6"/>
        </w:rPr>
        <w:t xml:space="preserve"> </w:t>
      </w:r>
      <w:proofErr w:type="spellStart"/>
      <w:r>
        <w:t>jalur</w:t>
      </w:r>
      <w:proofErr w:type="spellEnd"/>
      <w:r>
        <w:rPr>
          <w:spacing w:val="-8"/>
        </w:rPr>
        <w:t xml:space="preserve"> </w:t>
      </w:r>
      <w:r>
        <w:t xml:space="preserve">x- </w:t>
      </w:r>
      <w:r>
        <w:rPr>
          <w:i/>
        </w:rPr>
        <w:t xml:space="preserve">mass tree </w:t>
      </w:r>
      <w:proofErr w:type="spellStart"/>
      <w:r>
        <w:t>menuju</w:t>
      </w:r>
      <w:proofErr w:type="spellEnd"/>
      <w:r>
        <w:t xml:space="preserve"> </w:t>
      </w:r>
      <w:r>
        <w:rPr>
          <w:i/>
        </w:rPr>
        <w:t xml:space="preserve">pipeline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[1]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3.1.</w:t>
      </w:r>
    </w:p>
    <w:p w14:paraId="73BFDCFA" w14:textId="77777777" w:rsidR="00B3050D" w:rsidRDefault="00B3050D">
      <w:pPr>
        <w:pStyle w:val="BodyText"/>
        <w:spacing w:before="1"/>
      </w:pPr>
    </w:p>
    <w:p w14:paraId="228D5FE1" w14:textId="77777777" w:rsidR="00B3050D" w:rsidRDefault="00000000">
      <w:pPr>
        <w:ind w:left="155" w:right="141"/>
        <w:jc w:val="both"/>
        <w:rPr>
          <w:sz w:val="16"/>
        </w:rPr>
      </w:pPr>
      <w:r>
        <w:rPr>
          <w:sz w:val="16"/>
        </w:rPr>
        <w:t xml:space="preserve">Table 3. </w:t>
      </w:r>
      <w:proofErr w:type="gramStart"/>
      <w:r>
        <w:rPr>
          <w:sz w:val="16"/>
        </w:rPr>
        <w:t>1 :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Perhitungan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Fleksibilitas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Sistem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Perpipaan</w:t>
      </w:r>
      <w:proofErr w:type="spellEnd"/>
      <w:r>
        <w:rPr>
          <w:sz w:val="16"/>
        </w:rPr>
        <w:t xml:space="preserve"> (Data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Pribadi</w:t>
      </w:r>
      <w:proofErr w:type="spellEnd"/>
      <w:r>
        <w:rPr>
          <w:spacing w:val="-2"/>
          <w:sz w:val="16"/>
        </w:rPr>
        <w:t>)</w:t>
      </w:r>
    </w:p>
    <w:p w14:paraId="24A3F45C" w14:textId="77777777" w:rsidR="00B3050D" w:rsidRDefault="00B3050D">
      <w:pPr>
        <w:pStyle w:val="BodyText"/>
        <w:spacing w:before="11"/>
        <w:rPr>
          <w:sz w:val="17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897"/>
        <w:gridCol w:w="1500"/>
        <w:gridCol w:w="1171"/>
      </w:tblGrid>
      <w:tr w:rsidR="00B3050D" w14:paraId="749A8847" w14:textId="77777777">
        <w:trPr>
          <w:trHeight w:val="690"/>
        </w:trPr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40E23B0C" w14:textId="77777777" w:rsidR="00B3050D" w:rsidRDefault="00000000">
            <w:pPr>
              <w:pStyle w:val="TableParagraph"/>
              <w:spacing w:before="173"/>
              <w:ind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</w:tcBorders>
          </w:tcPr>
          <w:p w14:paraId="42001C18" w14:textId="77777777" w:rsidR="00B3050D" w:rsidRDefault="00000000">
            <w:pPr>
              <w:pStyle w:val="TableParagraph"/>
              <w:ind w:left="18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  <w:p w14:paraId="19428B4E" w14:textId="77777777" w:rsidR="00B3050D" w:rsidRDefault="00000000">
            <w:pPr>
              <w:pStyle w:val="TableParagraph"/>
              <w:spacing w:before="116"/>
              <w:ind w:left="22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Line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8E6E6DC" w14:textId="77777777" w:rsidR="00B3050D" w:rsidRDefault="00000000">
            <w:pPr>
              <w:pStyle w:val="TableParagraph"/>
              <w:spacing w:before="173"/>
              <w:ind w:right="2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Fleksibilitas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14:paraId="3D335040" w14:textId="77777777" w:rsidR="00B3050D" w:rsidRDefault="00000000">
            <w:pPr>
              <w:pStyle w:val="TableParagraph"/>
              <w:spacing w:before="169"/>
              <w:ind w:left="28" w:right="2"/>
              <w:rPr>
                <w:rFonts w:ascii="Cambria Math" w:eastAsia="Cambria Math" w:hAnsi="Cambria Math"/>
                <w:sz w:val="20"/>
              </w:rPr>
            </w:pPr>
            <w:r>
              <w:rPr>
                <w:b/>
                <w:sz w:val="20"/>
              </w:rPr>
              <w:t>≤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𝟎.</w:t>
            </w:r>
            <w:r>
              <w:rPr>
                <w:rFonts w:ascii="Cambria Math" w:eastAsia="Cambria Math" w:hAnsi="Cambria Math"/>
                <w:spacing w:val="-13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7"/>
                <w:sz w:val="20"/>
              </w:rPr>
              <w:t>𝟎𝟑</w:t>
            </w:r>
          </w:p>
        </w:tc>
      </w:tr>
      <w:tr w:rsidR="00B3050D" w14:paraId="08C612BA" w14:textId="77777777">
        <w:trPr>
          <w:trHeight w:val="291"/>
        </w:trPr>
        <w:tc>
          <w:tcPr>
            <w:tcW w:w="553" w:type="dxa"/>
            <w:tcBorders>
              <w:top w:val="single" w:sz="4" w:space="0" w:color="000000"/>
            </w:tcBorders>
          </w:tcPr>
          <w:p w14:paraId="676B149C" w14:textId="77777777" w:rsidR="00B3050D" w:rsidRDefault="00000000">
            <w:pPr>
              <w:pStyle w:val="TableParagraph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12029897" w14:textId="77777777" w:rsidR="00B3050D" w:rsidRDefault="00000000">
            <w:pPr>
              <w:pStyle w:val="TableParagraph"/>
              <w:ind w:left="5" w:right="65"/>
              <w:rPr>
                <w:sz w:val="20"/>
              </w:rPr>
            </w:pPr>
            <w:r>
              <w:rPr>
                <w:spacing w:val="-5"/>
                <w:sz w:val="20"/>
              </w:rPr>
              <w:t>ES1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08A48C43" w14:textId="77777777" w:rsidR="00B3050D" w:rsidRDefault="00000000">
            <w:pPr>
              <w:pStyle w:val="TableParagraph"/>
              <w:ind w:left="3" w:right="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Error</w:t>
            </w:r>
          </w:p>
        </w:tc>
        <w:tc>
          <w:tcPr>
            <w:tcW w:w="1171" w:type="dxa"/>
            <w:tcBorders>
              <w:top w:val="single" w:sz="4" w:space="0" w:color="000000"/>
            </w:tcBorders>
          </w:tcPr>
          <w:p w14:paraId="2BA58AAE" w14:textId="77777777" w:rsidR="00B3050D" w:rsidRDefault="00000000">
            <w:pPr>
              <w:pStyle w:val="TableParagraph"/>
              <w:ind w:left="28" w:right="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Gagal</w:t>
            </w:r>
            <w:proofErr w:type="spellEnd"/>
          </w:p>
        </w:tc>
      </w:tr>
      <w:tr w:rsidR="00B3050D" w14:paraId="532E3E74" w14:textId="77777777">
        <w:trPr>
          <w:trHeight w:val="344"/>
        </w:trPr>
        <w:tc>
          <w:tcPr>
            <w:tcW w:w="553" w:type="dxa"/>
          </w:tcPr>
          <w:p w14:paraId="31C9110F" w14:textId="77777777" w:rsidR="00B3050D" w:rsidRDefault="00000000">
            <w:pPr>
              <w:pStyle w:val="TableParagraph"/>
              <w:spacing w:before="52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7" w:type="dxa"/>
          </w:tcPr>
          <w:p w14:paraId="09A03BBA" w14:textId="77777777" w:rsidR="00B3050D" w:rsidRDefault="00000000">
            <w:pPr>
              <w:pStyle w:val="TableParagraph"/>
              <w:spacing w:before="52"/>
              <w:ind w:left="5" w:right="65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1500" w:type="dxa"/>
          </w:tcPr>
          <w:p w14:paraId="632008CA" w14:textId="77777777" w:rsidR="00B3050D" w:rsidRDefault="00000000">
            <w:pPr>
              <w:pStyle w:val="TableParagraph"/>
              <w:spacing w:before="52"/>
              <w:ind w:left="3" w:right="25"/>
              <w:rPr>
                <w:sz w:val="20"/>
              </w:rPr>
            </w:pPr>
            <w:r>
              <w:rPr>
                <w:spacing w:val="-2"/>
                <w:sz w:val="20"/>
              </w:rPr>
              <w:t>0,0123</w:t>
            </w:r>
          </w:p>
        </w:tc>
        <w:tc>
          <w:tcPr>
            <w:tcW w:w="1171" w:type="dxa"/>
          </w:tcPr>
          <w:p w14:paraId="5EFE0C64" w14:textId="77777777" w:rsidR="00B3050D" w:rsidRDefault="00000000">
            <w:pPr>
              <w:pStyle w:val="TableParagraph"/>
              <w:spacing w:before="52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Diterima</w:t>
            </w:r>
            <w:proofErr w:type="spellEnd"/>
          </w:p>
        </w:tc>
      </w:tr>
      <w:tr w:rsidR="00B3050D" w14:paraId="31B4D779" w14:textId="77777777">
        <w:trPr>
          <w:trHeight w:val="345"/>
        </w:trPr>
        <w:tc>
          <w:tcPr>
            <w:tcW w:w="553" w:type="dxa"/>
          </w:tcPr>
          <w:p w14:paraId="301ED816" w14:textId="77777777" w:rsidR="00B3050D" w:rsidRDefault="00000000">
            <w:pPr>
              <w:pStyle w:val="TableParagraph"/>
              <w:spacing w:before="53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7" w:type="dxa"/>
          </w:tcPr>
          <w:p w14:paraId="2A5485B5" w14:textId="77777777" w:rsidR="00B3050D" w:rsidRDefault="00000000">
            <w:pPr>
              <w:pStyle w:val="TableParagraph"/>
              <w:spacing w:before="53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1500" w:type="dxa"/>
          </w:tcPr>
          <w:p w14:paraId="079A2FB3" w14:textId="77777777" w:rsidR="00B3050D" w:rsidRDefault="00000000">
            <w:pPr>
              <w:pStyle w:val="TableParagraph"/>
              <w:spacing w:before="53"/>
              <w:ind w:left="5" w:right="25"/>
              <w:rPr>
                <w:sz w:val="20"/>
              </w:rPr>
            </w:pPr>
            <w:r>
              <w:rPr>
                <w:spacing w:val="-2"/>
                <w:sz w:val="20"/>
              </w:rPr>
              <w:t>0.022</w:t>
            </w:r>
          </w:p>
        </w:tc>
        <w:tc>
          <w:tcPr>
            <w:tcW w:w="1171" w:type="dxa"/>
          </w:tcPr>
          <w:p w14:paraId="41248952" w14:textId="77777777" w:rsidR="00B3050D" w:rsidRDefault="00000000">
            <w:pPr>
              <w:pStyle w:val="TableParagraph"/>
              <w:spacing w:before="53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Diterima</w:t>
            </w:r>
            <w:proofErr w:type="spellEnd"/>
          </w:p>
        </w:tc>
      </w:tr>
      <w:tr w:rsidR="00B3050D" w14:paraId="7B142CD9" w14:textId="77777777">
        <w:trPr>
          <w:trHeight w:val="398"/>
        </w:trPr>
        <w:tc>
          <w:tcPr>
            <w:tcW w:w="553" w:type="dxa"/>
            <w:tcBorders>
              <w:bottom w:val="single" w:sz="4" w:space="0" w:color="000000"/>
            </w:tcBorders>
          </w:tcPr>
          <w:p w14:paraId="01BAF7C8" w14:textId="77777777" w:rsidR="00B3050D" w:rsidRDefault="00000000">
            <w:pPr>
              <w:pStyle w:val="TableParagraph"/>
              <w:spacing w:before="53"/>
              <w:ind w:left="1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14:paraId="7CC05752" w14:textId="77777777" w:rsidR="00B3050D" w:rsidRDefault="00000000">
            <w:pPr>
              <w:pStyle w:val="TableParagraph"/>
              <w:spacing w:before="53"/>
              <w:ind w:left="3" w:right="65"/>
              <w:rPr>
                <w:sz w:val="20"/>
              </w:rPr>
            </w:pPr>
            <w:r>
              <w:rPr>
                <w:spacing w:val="-5"/>
                <w:sz w:val="20"/>
              </w:rPr>
              <w:t>AA2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79E2D04F" w14:textId="77777777" w:rsidR="00B3050D" w:rsidRDefault="00000000">
            <w:pPr>
              <w:pStyle w:val="TableParagraph"/>
              <w:spacing w:before="53"/>
              <w:ind w:left="3" w:right="25"/>
              <w:rPr>
                <w:sz w:val="20"/>
              </w:rPr>
            </w:pPr>
            <w:r>
              <w:rPr>
                <w:spacing w:val="-2"/>
                <w:sz w:val="20"/>
              </w:rPr>
              <w:t>0,0047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14:paraId="0D5E70A5" w14:textId="77777777" w:rsidR="00B3050D" w:rsidRDefault="00000000">
            <w:pPr>
              <w:pStyle w:val="TableParagraph"/>
              <w:spacing w:before="53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Diterima</w:t>
            </w:r>
            <w:proofErr w:type="spellEnd"/>
          </w:p>
        </w:tc>
      </w:tr>
    </w:tbl>
    <w:p w14:paraId="500988E7" w14:textId="77777777" w:rsidR="00B3050D" w:rsidRDefault="00B3050D">
      <w:pPr>
        <w:pStyle w:val="BodyText"/>
        <w:spacing w:before="46"/>
        <w:rPr>
          <w:sz w:val="16"/>
        </w:rPr>
      </w:pPr>
    </w:p>
    <w:p w14:paraId="18D5DA5D" w14:textId="77777777" w:rsidR="00B3050D" w:rsidRDefault="00000000">
      <w:pPr>
        <w:pStyle w:val="BodyText"/>
        <w:ind w:left="155" w:right="141" w:firstLine="27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 xml:space="preserve"> pipa, line ES1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rPr>
          <w:spacing w:val="-7"/>
        </w:rPr>
        <w:t xml:space="preserve"> </w:t>
      </w:r>
      <w:proofErr w:type="spellStart"/>
      <w:r>
        <w:t>langkah</w:t>
      </w:r>
      <w:proofErr w:type="spellEnd"/>
      <w:r>
        <w:rPr>
          <w:spacing w:val="-7"/>
        </w:rPr>
        <w:t xml:space="preserve"> </w:t>
      </w:r>
      <w:proofErr w:type="spellStart"/>
      <w:r>
        <w:t>peninjauan</w:t>
      </w:r>
      <w:proofErr w:type="spellEnd"/>
      <w:r>
        <w:rPr>
          <w:spacing w:val="-7"/>
        </w:rPr>
        <w:t xml:space="preserve"> </w:t>
      </w:r>
      <w:proofErr w:type="spellStart"/>
      <w:r>
        <w:t>lebih</w:t>
      </w:r>
      <w:proofErr w:type="spellEnd"/>
      <w:r>
        <w:rPr>
          <w:spacing w:val="-7"/>
        </w:rPr>
        <w:t xml:space="preserve"> </w:t>
      </w:r>
      <w:proofErr w:type="spellStart"/>
      <w:r>
        <w:t>lanjut</w:t>
      </w:r>
      <w:proofErr w:type="spellEnd"/>
      <w:r>
        <w:rPr>
          <w:spacing w:val="-8"/>
        </w:rP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r>
        <w:rPr>
          <w:i/>
        </w:rPr>
        <w:t xml:space="preserve">support </w:t>
      </w:r>
      <w:r>
        <w:t xml:space="preserve">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pipa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berkerja</w:t>
      </w:r>
      <w:proofErr w:type="spellEnd"/>
      <w:r>
        <w:t>.</w:t>
      </w:r>
    </w:p>
    <w:p w14:paraId="5F26F075" w14:textId="77777777" w:rsidR="00B3050D" w:rsidRDefault="00B3050D">
      <w:pPr>
        <w:pStyle w:val="BodyText"/>
        <w:spacing w:before="1"/>
      </w:pPr>
    </w:p>
    <w:p w14:paraId="73E3AE10" w14:textId="77777777" w:rsidR="00B3050D" w:rsidRDefault="00000000">
      <w:pPr>
        <w:pStyle w:val="Heading2"/>
        <w:numPr>
          <w:ilvl w:val="1"/>
          <w:numId w:val="4"/>
        </w:numPr>
        <w:tabs>
          <w:tab w:val="left" w:pos="456"/>
        </w:tabs>
        <w:ind w:left="456" w:hanging="301"/>
        <w:jc w:val="both"/>
      </w:pPr>
      <w:proofErr w:type="spellStart"/>
      <w:r>
        <w:t>Permodelan</w:t>
      </w:r>
      <w:proofErr w:type="spellEnd"/>
      <w:r>
        <w:rPr>
          <w:spacing w:val="-7"/>
        </w:rPr>
        <w:t xml:space="preserve"> </w:t>
      </w:r>
      <w:proofErr w:type="spellStart"/>
      <w:r>
        <w:t>Tegangan</w:t>
      </w:r>
      <w:proofErr w:type="spellEnd"/>
      <w:r>
        <w:rPr>
          <w:spacing w:val="-8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rPr>
          <w:spacing w:val="-4"/>
        </w:rPr>
        <w:t>Pipa</w:t>
      </w:r>
    </w:p>
    <w:p w14:paraId="00999BCB" w14:textId="77777777" w:rsidR="00B3050D" w:rsidRDefault="00000000">
      <w:pPr>
        <w:ind w:left="155" w:right="138" w:firstLine="271"/>
        <w:jc w:val="both"/>
        <w:rPr>
          <w:sz w:val="20"/>
        </w:rPr>
      </w:pPr>
      <w:proofErr w:type="spellStart"/>
      <w:r>
        <w:rPr>
          <w:sz w:val="20"/>
        </w:rPr>
        <w:t>Permodelan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pada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jalur</w:t>
      </w:r>
      <w:proofErr w:type="spellEnd"/>
      <w:r>
        <w:rPr>
          <w:sz w:val="20"/>
        </w:rPr>
        <w:t xml:space="preserve"> x-</w:t>
      </w:r>
      <w:r>
        <w:rPr>
          <w:i/>
          <w:sz w:val="20"/>
        </w:rPr>
        <w:t xml:space="preserve">mass tree </w:t>
      </w:r>
      <w:proofErr w:type="spellStart"/>
      <w:r>
        <w:rPr>
          <w:sz w:val="20"/>
        </w:rPr>
        <w:t>menuju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pipeline </w:t>
      </w:r>
      <w:proofErr w:type="spellStart"/>
      <w:r>
        <w:rPr>
          <w:sz w:val="20"/>
        </w:rPr>
        <w:t>dilakukan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bantuan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software pipe stress analysis</w:t>
      </w:r>
      <w:r>
        <w:rPr>
          <w:sz w:val="20"/>
        </w:rPr>
        <w:t xml:space="preserve">. Dan </w:t>
      </w:r>
      <w:proofErr w:type="spellStart"/>
      <w:r>
        <w:rPr>
          <w:sz w:val="20"/>
        </w:rPr>
        <w:t>berikut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permodelan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jalur</w:t>
      </w:r>
      <w:proofErr w:type="spellEnd"/>
      <w:r>
        <w:rPr>
          <w:spacing w:val="-12"/>
          <w:sz w:val="20"/>
        </w:rPr>
        <w:t xml:space="preserve"> </w:t>
      </w:r>
      <w:r>
        <w:rPr>
          <w:i/>
          <w:sz w:val="20"/>
        </w:rPr>
        <w:t>x-mass tree</w:t>
      </w:r>
      <w:r>
        <w:rPr>
          <w:i/>
          <w:spacing w:val="-12"/>
          <w:sz w:val="20"/>
        </w:rPr>
        <w:t xml:space="preserve"> </w:t>
      </w:r>
      <w:proofErr w:type="spellStart"/>
      <w:r>
        <w:rPr>
          <w:sz w:val="20"/>
        </w:rPr>
        <w:t>menuju</w:t>
      </w:r>
      <w:proofErr w:type="spellEnd"/>
      <w:r>
        <w:rPr>
          <w:spacing w:val="-11"/>
          <w:sz w:val="20"/>
        </w:rPr>
        <w:t xml:space="preserve"> </w:t>
      </w:r>
      <w:r>
        <w:rPr>
          <w:i/>
          <w:sz w:val="20"/>
        </w:rPr>
        <w:t>pipeline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yang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ditunjukkan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oleh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gambar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1 dan </w:t>
      </w:r>
      <w:proofErr w:type="spellStart"/>
      <w:r>
        <w:rPr>
          <w:sz w:val="20"/>
        </w:rPr>
        <w:t>gambar</w:t>
      </w:r>
      <w:proofErr w:type="spellEnd"/>
      <w:r>
        <w:rPr>
          <w:sz w:val="20"/>
        </w:rPr>
        <w:t xml:space="preserve"> 2.</w:t>
      </w:r>
    </w:p>
    <w:p w14:paraId="1FFA7784" w14:textId="77777777" w:rsidR="00B3050D" w:rsidRDefault="00B3050D">
      <w:pPr>
        <w:jc w:val="both"/>
        <w:rPr>
          <w:sz w:val="20"/>
        </w:rPr>
        <w:sectPr w:rsidR="00B3050D">
          <w:headerReference w:type="default" r:id="rId13"/>
          <w:pgSz w:w="11910" w:h="16840"/>
          <w:pgMar w:top="1320" w:right="1275" w:bottom="280" w:left="1275" w:header="552" w:footer="0" w:gutter="0"/>
          <w:cols w:num="2" w:space="720" w:equalWidth="0">
            <w:col w:w="4439" w:space="369"/>
            <w:col w:w="4552"/>
          </w:cols>
        </w:sectPr>
      </w:pPr>
    </w:p>
    <w:p w14:paraId="66C7C257" w14:textId="77777777" w:rsidR="00B3050D" w:rsidRDefault="00B3050D">
      <w:pPr>
        <w:pStyle w:val="BodyText"/>
        <w:spacing w:before="8"/>
        <w:rPr>
          <w:sz w:val="7"/>
        </w:rPr>
      </w:pPr>
    </w:p>
    <w:p w14:paraId="18778293" w14:textId="77777777" w:rsidR="00B3050D" w:rsidRDefault="00000000">
      <w:pPr>
        <w:pStyle w:val="BodyText"/>
        <w:ind w:left="572"/>
      </w:pPr>
      <w:r>
        <w:rPr>
          <w:noProof/>
        </w:rPr>
        <w:drawing>
          <wp:inline distT="0" distB="0" distL="0" distR="0" wp14:anchorId="133FB2E3" wp14:editId="0DBE774C">
            <wp:extent cx="2423997" cy="142941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997" cy="142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9000B" w14:textId="77777777" w:rsidR="00B3050D" w:rsidRDefault="00B3050D">
      <w:pPr>
        <w:pStyle w:val="BodyText"/>
        <w:rPr>
          <w:sz w:val="16"/>
        </w:rPr>
      </w:pPr>
    </w:p>
    <w:p w14:paraId="0EE37A25" w14:textId="77777777" w:rsidR="00B3050D" w:rsidRDefault="00B3050D">
      <w:pPr>
        <w:pStyle w:val="BodyText"/>
        <w:spacing w:before="19"/>
        <w:rPr>
          <w:sz w:val="16"/>
        </w:rPr>
      </w:pPr>
    </w:p>
    <w:p w14:paraId="47D1903E" w14:textId="77777777" w:rsidR="00B3050D" w:rsidRDefault="00000000">
      <w:pPr>
        <w:spacing w:before="1"/>
        <w:ind w:left="143"/>
        <w:rPr>
          <w:sz w:val="16"/>
        </w:rPr>
      </w:pPr>
      <w:r>
        <w:rPr>
          <w:sz w:val="16"/>
        </w:rPr>
        <w:t>Gambar</w:t>
      </w:r>
      <w:r>
        <w:rPr>
          <w:spacing w:val="29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Desain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Sistem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Perpipaan</w:t>
      </w:r>
      <w:proofErr w:type="spellEnd"/>
      <w:r>
        <w:rPr>
          <w:spacing w:val="-2"/>
          <w:sz w:val="16"/>
        </w:rPr>
        <w:t xml:space="preserve"> </w:t>
      </w:r>
      <w:r>
        <w:rPr>
          <w:i/>
          <w:sz w:val="16"/>
        </w:rPr>
        <w:t>x-</w:t>
      </w:r>
      <w:proofErr w:type="spellStart"/>
      <w:r>
        <w:rPr>
          <w:i/>
          <w:sz w:val="16"/>
        </w:rPr>
        <w:t>masss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tree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menuju</w:t>
      </w:r>
      <w:proofErr w:type="spellEnd"/>
    </w:p>
    <w:p w14:paraId="4D977A35" w14:textId="77777777" w:rsidR="00B3050D" w:rsidRDefault="00000000">
      <w:pPr>
        <w:ind w:left="143"/>
        <w:rPr>
          <w:sz w:val="16"/>
        </w:rPr>
      </w:pPr>
      <w:r>
        <w:rPr>
          <w:i/>
          <w:spacing w:val="-2"/>
          <w:sz w:val="16"/>
        </w:rPr>
        <w:t>Pipeline</w:t>
      </w:r>
      <w:r>
        <w:rPr>
          <w:spacing w:val="-2"/>
          <w:sz w:val="16"/>
        </w:rPr>
        <w:t>-</w:t>
      </w:r>
      <w:r>
        <w:rPr>
          <w:spacing w:val="-10"/>
          <w:sz w:val="16"/>
        </w:rPr>
        <w:t>1</w:t>
      </w:r>
    </w:p>
    <w:p w14:paraId="47381B5F" w14:textId="77777777" w:rsidR="00B3050D" w:rsidRDefault="00000000">
      <w:pPr>
        <w:pStyle w:val="BodyText"/>
        <w:spacing w:before="3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9376" behindDoc="1" locked="0" layoutInCell="1" allowOverlap="1" wp14:anchorId="5EF3675D" wp14:editId="3AD142F0">
            <wp:simplePos x="0" y="0"/>
            <wp:positionH relativeFrom="page">
              <wp:posOffset>1430400</wp:posOffset>
            </wp:positionH>
            <wp:positionV relativeFrom="paragraph">
              <wp:posOffset>126785</wp:posOffset>
            </wp:positionV>
            <wp:extent cx="1800934" cy="164239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934" cy="164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ED65D" w14:textId="77777777" w:rsidR="00B3050D" w:rsidRDefault="00000000">
      <w:pPr>
        <w:spacing w:before="55"/>
        <w:ind w:left="143" w:right="294"/>
        <w:rPr>
          <w:sz w:val="16"/>
        </w:rPr>
      </w:pPr>
      <w:r>
        <w:rPr>
          <w:sz w:val="16"/>
        </w:rPr>
        <w:t>Gambar</w:t>
      </w:r>
      <w:r>
        <w:rPr>
          <w:spacing w:val="-2"/>
          <w:sz w:val="16"/>
        </w:rPr>
        <w:t xml:space="preserve"> </w:t>
      </w:r>
      <w:r>
        <w:rPr>
          <w:sz w:val="16"/>
        </w:rPr>
        <w:t>2.</w:t>
      </w:r>
      <w:r>
        <w:rPr>
          <w:spacing w:val="-10"/>
          <w:sz w:val="16"/>
        </w:rPr>
        <w:t xml:space="preserve"> </w:t>
      </w:r>
      <w:r>
        <w:rPr>
          <w:sz w:val="16"/>
        </w:rPr>
        <w:t>Desain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Sistem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Perpipaan</w:t>
      </w:r>
      <w:proofErr w:type="spellEnd"/>
      <w:r>
        <w:rPr>
          <w:spacing w:val="-10"/>
          <w:sz w:val="16"/>
        </w:rPr>
        <w:t xml:space="preserve"> </w:t>
      </w:r>
      <w:r>
        <w:rPr>
          <w:i/>
          <w:sz w:val="16"/>
        </w:rPr>
        <w:t>x-</w:t>
      </w:r>
      <w:proofErr w:type="spellStart"/>
      <w:r>
        <w:rPr>
          <w:i/>
          <w:sz w:val="16"/>
        </w:rPr>
        <w:t>masss</w:t>
      </w:r>
      <w:proofErr w:type="spellEnd"/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tree</w:t>
      </w:r>
      <w:r>
        <w:rPr>
          <w:i/>
          <w:spacing w:val="-10"/>
          <w:sz w:val="16"/>
        </w:rPr>
        <w:t xml:space="preserve"> </w:t>
      </w:r>
      <w:proofErr w:type="spellStart"/>
      <w:r>
        <w:rPr>
          <w:sz w:val="16"/>
        </w:rPr>
        <w:t>menuju</w:t>
      </w:r>
      <w:proofErr w:type="spellEnd"/>
      <w:r>
        <w:rPr>
          <w:spacing w:val="-10"/>
          <w:sz w:val="16"/>
        </w:rPr>
        <w:t xml:space="preserve"> </w:t>
      </w:r>
      <w:r>
        <w:rPr>
          <w:i/>
          <w:sz w:val="16"/>
        </w:rPr>
        <w:t>Pipeline</w:t>
      </w:r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72F2993B" w14:textId="77777777" w:rsidR="00B3050D" w:rsidRDefault="00000000">
      <w:pPr>
        <w:pStyle w:val="BodyText"/>
        <w:spacing w:before="79"/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0901B719" wp14:editId="21D9FF9E">
            <wp:simplePos x="0" y="0"/>
            <wp:positionH relativeFrom="page">
              <wp:posOffset>1071880</wp:posOffset>
            </wp:positionH>
            <wp:positionV relativeFrom="paragraph">
              <wp:posOffset>211938</wp:posOffset>
            </wp:positionV>
            <wp:extent cx="2685906" cy="106613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906" cy="1066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D5867" w14:textId="77777777" w:rsidR="00B3050D" w:rsidRDefault="00000000">
      <w:pPr>
        <w:spacing w:before="17"/>
        <w:ind w:left="143" w:right="294"/>
        <w:rPr>
          <w:sz w:val="16"/>
        </w:rPr>
      </w:pPr>
      <w:r>
        <w:rPr>
          <w:sz w:val="16"/>
        </w:rPr>
        <w:t>Gambar</w:t>
      </w:r>
      <w:r>
        <w:rPr>
          <w:spacing w:val="24"/>
          <w:sz w:val="16"/>
        </w:rPr>
        <w:t xml:space="preserve"> </w:t>
      </w:r>
      <w:r>
        <w:rPr>
          <w:sz w:val="16"/>
        </w:rPr>
        <w:t>3.</w:t>
      </w:r>
      <w:r>
        <w:rPr>
          <w:spacing w:val="-6"/>
          <w:sz w:val="16"/>
        </w:rPr>
        <w:t xml:space="preserve"> </w:t>
      </w:r>
      <w:r>
        <w:rPr>
          <w:sz w:val="16"/>
        </w:rPr>
        <w:t>Desain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Sistem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Perpipaan</w:t>
      </w:r>
      <w:proofErr w:type="spellEnd"/>
      <w:r>
        <w:rPr>
          <w:spacing w:val="-6"/>
          <w:sz w:val="16"/>
        </w:rPr>
        <w:t xml:space="preserve"> </w:t>
      </w:r>
      <w:r>
        <w:rPr>
          <w:i/>
          <w:sz w:val="16"/>
        </w:rPr>
        <w:t>x-mass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tree</w:t>
      </w:r>
      <w:r>
        <w:rPr>
          <w:i/>
          <w:spacing w:val="-7"/>
          <w:sz w:val="16"/>
        </w:rPr>
        <w:t xml:space="preserve"> </w:t>
      </w:r>
      <w:proofErr w:type="spellStart"/>
      <w:r>
        <w:rPr>
          <w:sz w:val="16"/>
        </w:rPr>
        <w:t>menuju</w:t>
      </w:r>
      <w:proofErr w:type="spellEnd"/>
      <w:r>
        <w:rPr>
          <w:spacing w:val="-5"/>
          <w:sz w:val="16"/>
        </w:rPr>
        <w:t xml:space="preserve"> </w:t>
      </w:r>
      <w:r>
        <w:rPr>
          <w:i/>
          <w:sz w:val="16"/>
        </w:rPr>
        <w:t>Pipeline</w:t>
      </w:r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pacing w:val="-10"/>
          <w:sz w:val="16"/>
        </w:rPr>
        <w:t>3</w:t>
      </w:r>
    </w:p>
    <w:p w14:paraId="2F655DE2" w14:textId="77777777" w:rsidR="00B3050D" w:rsidRDefault="00B3050D">
      <w:pPr>
        <w:pStyle w:val="BodyText"/>
        <w:spacing w:before="16"/>
        <w:rPr>
          <w:sz w:val="16"/>
        </w:rPr>
      </w:pPr>
    </w:p>
    <w:p w14:paraId="5ECF613F" w14:textId="77777777" w:rsidR="00B3050D" w:rsidRDefault="00000000">
      <w:pPr>
        <w:pStyle w:val="ListParagraph"/>
        <w:numPr>
          <w:ilvl w:val="0"/>
          <w:numId w:val="3"/>
        </w:numPr>
        <w:tabs>
          <w:tab w:val="left" w:pos="503"/>
        </w:tabs>
        <w:ind w:left="503"/>
        <w:jc w:val="left"/>
        <w:rPr>
          <w:b/>
          <w:i/>
          <w:sz w:val="20"/>
        </w:rPr>
      </w:pPr>
      <w:proofErr w:type="spellStart"/>
      <w:r>
        <w:rPr>
          <w:b/>
          <w:sz w:val="20"/>
        </w:rPr>
        <w:t>Variasi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Spring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Hanger</w:t>
      </w:r>
    </w:p>
    <w:p w14:paraId="54D285ED" w14:textId="77777777" w:rsidR="00B3050D" w:rsidRDefault="00B3050D">
      <w:pPr>
        <w:pStyle w:val="BodyText"/>
        <w:spacing w:before="1"/>
        <w:rPr>
          <w:b/>
          <w:i/>
        </w:rPr>
      </w:pPr>
    </w:p>
    <w:p w14:paraId="2B68BF59" w14:textId="77777777" w:rsidR="00B3050D" w:rsidRDefault="00000000">
      <w:pPr>
        <w:tabs>
          <w:tab w:val="left" w:pos="4279"/>
        </w:tabs>
        <w:ind w:left="143"/>
        <w:rPr>
          <w:i/>
          <w:sz w:val="16"/>
        </w:rPr>
      </w:pPr>
      <w:r>
        <w:rPr>
          <w:sz w:val="16"/>
          <w:u w:val="single"/>
        </w:rPr>
        <w:t>Table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3.</w:t>
      </w:r>
      <w:r>
        <w:rPr>
          <w:spacing w:val="-6"/>
          <w:sz w:val="16"/>
          <w:u w:val="single"/>
        </w:rPr>
        <w:t xml:space="preserve"> </w:t>
      </w:r>
      <w:proofErr w:type="gramStart"/>
      <w:r>
        <w:rPr>
          <w:sz w:val="16"/>
          <w:u w:val="single"/>
        </w:rPr>
        <w:t>2:Hasil</w:t>
      </w:r>
      <w:proofErr w:type="gramEnd"/>
      <w:r>
        <w:rPr>
          <w:spacing w:val="-5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Tegangan</w:t>
      </w:r>
      <w:proofErr w:type="spellEnd"/>
      <w:r>
        <w:rPr>
          <w:spacing w:val="-3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Variasi</w:t>
      </w:r>
      <w:proofErr w:type="spellEnd"/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2</w:t>
      </w:r>
      <w:r>
        <w:rPr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Spring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Hanger</w:t>
      </w:r>
      <w:r>
        <w:rPr>
          <w:i/>
          <w:sz w:val="16"/>
          <w:u w:val="single"/>
        </w:rPr>
        <w:tab/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580"/>
        <w:gridCol w:w="490"/>
        <w:gridCol w:w="498"/>
        <w:gridCol w:w="834"/>
        <w:gridCol w:w="588"/>
        <w:gridCol w:w="579"/>
      </w:tblGrid>
      <w:tr w:rsidR="00B3050D" w14:paraId="07629848" w14:textId="77777777">
        <w:trPr>
          <w:trHeight w:val="1024"/>
        </w:trPr>
        <w:tc>
          <w:tcPr>
            <w:tcW w:w="570" w:type="dxa"/>
            <w:tcBorders>
              <w:bottom w:val="single" w:sz="4" w:space="0" w:color="000000"/>
            </w:tcBorders>
          </w:tcPr>
          <w:p w14:paraId="6C818289" w14:textId="77777777" w:rsidR="00B3050D" w:rsidRDefault="00000000">
            <w:pPr>
              <w:pStyle w:val="TableParagraph"/>
              <w:spacing w:before="163" w:line="357" w:lineRule="auto"/>
              <w:ind w:left="67" w:right="88" w:hanging="1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Load Case</w:t>
            </w: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3F79AD5E" w14:textId="77777777" w:rsidR="00B3050D" w:rsidRDefault="00B3050D">
            <w:pPr>
              <w:pStyle w:val="TableParagraph"/>
              <w:spacing w:before="104"/>
              <w:jc w:val="left"/>
              <w:rPr>
                <w:i/>
                <w:sz w:val="20"/>
              </w:rPr>
            </w:pPr>
          </w:p>
          <w:p w14:paraId="39FCC2B2" w14:textId="77777777" w:rsidR="00B3050D" w:rsidRDefault="00000000">
            <w:pPr>
              <w:pStyle w:val="TableParagraph"/>
              <w:ind w:left="7" w:right="1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Line</w:t>
            </w:r>
          </w:p>
        </w:tc>
        <w:tc>
          <w:tcPr>
            <w:tcW w:w="988" w:type="dxa"/>
            <w:gridSpan w:val="2"/>
            <w:tcBorders>
              <w:bottom w:val="single" w:sz="4" w:space="0" w:color="000000"/>
            </w:tcBorders>
          </w:tcPr>
          <w:p w14:paraId="30C5EE72" w14:textId="77777777" w:rsidR="00B3050D" w:rsidRDefault="00B3050D">
            <w:pPr>
              <w:pStyle w:val="TableParagraph"/>
              <w:spacing w:before="104"/>
              <w:jc w:val="left"/>
              <w:rPr>
                <w:i/>
                <w:sz w:val="20"/>
              </w:rPr>
            </w:pPr>
          </w:p>
          <w:p w14:paraId="345965B4" w14:textId="77777777" w:rsidR="00B3050D" w:rsidRDefault="00000000">
            <w:pPr>
              <w:pStyle w:val="TableParagraph"/>
              <w:ind w:left="28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Node</w:t>
            </w: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 w14:paraId="649F7F82" w14:textId="77777777" w:rsidR="00B3050D" w:rsidRDefault="00000000">
            <w:pPr>
              <w:pStyle w:val="TableParagraph"/>
              <w:spacing w:line="357" w:lineRule="auto"/>
              <w:ind w:left="183" w:right="153" w:firstLine="3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Code </w:t>
            </w:r>
            <w:r>
              <w:rPr>
                <w:b/>
                <w:i/>
                <w:spacing w:val="-2"/>
                <w:sz w:val="20"/>
              </w:rPr>
              <w:t>Stress</w:t>
            </w:r>
          </w:p>
          <w:p w14:paraId="55EB8540" w14:textId="77777777" w:rsidR="00B3050D" w:rsidRDefault="00000000">
            <w:pPr>
              <w:pStyle w:val="TableParagraph"/>
              <w:ind w:left="2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(Psi)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14:paraId="4763DF16" w14:textId="77777777" w:rsidR="00B3050D" w:rsidRDefault="00B3050D">
            <w:pPr>
              <w:pStyle w:val="TableParagraph"/>
              <w:spacing w:before="104"/>
              <w:jc w:val="left"/>
              <w:rPr>
                <w:i/>
                <w:sz w:val="20"/>
              </w:rPr>
            </w:pPr>
          </w:p>
          <w:p w14:paraId="5D722BFA" w14:textId="77777777" w:rsidR="00B3050D" w:rsidRDefault="00000000">
            <w:pPr>
              <w:pStyle w:val="TableParagraph"/>
              <w:ind w:right="102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Ratio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14:paraId="000DFFA0" w14:textId="77777777" w:rsidR="00B3050D" w:rsidRDefault="00B3050D">
            <w:pPr>
              <w:pStyle w:val="TableParagraph"/>
              <w:spacing w:before="104"/>
              <w:jc w:val="left"/>
              <w:rPr>
                <w:i/>
                <w:sz w:val="20"/>
              </w:rPr>
            </w:pPr>
          </w:p>
          <w:p w14:paraId="34143C85" w14:textId="77777777" w:rsidR="00B3050D" w:rsidRDefault="00000000">
            <w:pPr>
              <w:pStyle w:val="TableParagraph"/>
              <w:ind w:left="2" w:righ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Ket</w:t>
            </w:r>
          </w:p>
        </w:tc>
      </w:tr>
      <w:tr w:rsidR="00B3050D" w14:paraId="2708316E" w14:textId="77777777">
        <w:trPr>
          <w:trHeight w:val="206"/>
        </w:trPr>
        <w:tc>
          <w:tcPr>
            <w:tcW w:w="570" w:type="dxa"/>
            <w:tcBorders>
              <w:top w:val="single" w:sz="4" w:space="0" w:color="000000"/>
            </w:tcBorders>
          </w:tcPr>
          <w:p w14:paraId="6C78BABA" w14:textId="77777777" w:rsidR="00B3050D" w:rsidRDefault="00B305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80" w:type="dxa"/>
            <w:tcBorders>
              <w:top w:val="single" w:sz="4" w:space="0" w:color="000000"/>
            </w:tcBorders>
          </w:tcPr>
          <w:p w14:paraId="6EA050BA" w14:textId="77777777" w:rsidR="00B3050D" w:rsidRDefault="00000000">
            <w:pPr>
              <w:pStyle w:val="TableParagraph"/>
              <w:spacing w:line="186" w:lineRule="exact"/>
              <w:ind w:left="1" w:right="18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14:paraId="1745E3C9" w14:textId="77777777" w:rsidR="00B3050D" w:rsidRDefault="00000000">
            <w:pPr>
              <w:pStyle w:val="TableParagraph"/>
              <w:spacing w:line="186" w:lineRule="exact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14:paraId="6F40655E" w14:textId="77777777" w:rsidR="00B3050D" w:rsidRDefault="00000000">
            <w:pPr>
              <w:pStyle w:val="TableParagraph"/>
              <w:spacing w:line="18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2870</w:t>
            </w:r>
          </w:p>
        </w:tc>
        <w:tc>
          <w:tcPr>
            <w:tcW w:w="834" w:type="dxa"/>
            <w:tcBorders>
              <w:top w:val="single" w:sz="4" w:space="0" w:color="000000"/>
            </w:tcBorders>
          </w:tcPr>
          <w:p w14:paraId="147DAEB4" w14:textId="77777777" w:rsidR="00B3050D" w:rsidRDefault="00000000">
            <w:pPr>
              <w:pStyle w:val="TableParagraph"/>
              <w:spacing w:line="186" w:lineRule="exact"/>
              <w:ind w:left="15" w:right="1"/>
              <w:rPr>
                <w:sz w:val="20"/>
              </w:rPr>
            </w:pPr>
            <w:r>
              <w:rPr>
                <w:spacing w:val="-2"/>
                <w:sz w:val="20"/>
              </w:rPr>
              <w:t>14537.6</w:t>
            </w:r>
          </w:p>
        </w:tc>
        <w:tc>
          <w:tcPr>
            <w:tcW w:w="588" w:type="dxa"/>
            <w:tcBorders>
              <w:top w:val="single" w:sz="4" w:space="0" w:color="000000"/>
            </w:tcBorders>
          </w:tcPr>
          <w:p w14:paraId="34A3E411" w14:textId="77777777" w:rsidR="00B3050D" w:rsidRDefault="00000000">
            <w:pPr>
              <w:pStyle w:val="TableParagraph"/>
              <w:spacing w:line="186" w:lineRule="exact"/>
              <w:ind w:right="1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72.7</w:t>
            </w:r>
          </w:p>
        </w:tc>
        <w:tc>
          <w:tcPr>
            <w:tcW w:w="579" w:type="dxa"/>
            <w:tcBorders>
              <w:top w:val="single" w:sz="4" w:space="0" w:color="000000"/>
            </w:tcBorders>
          </w:tcPr>
          <w:p w14:paraId="0E712E41" w14:textId="77777777" w:rsidR="00B3050D" w:rsidRDefault="00000000">
            <w:pPr>
              <w:pStyle w:val="TableParagraph"/>
              <w:spacing w:line="186" w:lineRule="exact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1B087D9B" w14:textId="77777777">
        <w:trPr>
          <w:trHeight w:val="173"/>
        </w:trPr>
        <w:tc>
          <w:tcPr>
            <w:tcW w:w="1150" w:type="dxa"/>
            <w:gridSpan w:val="2"/>
          </w:tcPr>
          <w:p w14:paraId="005D1D2F" w14:textId="77777777" w:rsidR="00B3050D" w:rsidRDefault="00000000">
            <w:pPr>
              <w:pStyle w:val="TableParagraph"/>
              <w:spacing w:line="153" w:lineRule="exact"/>
              <w:ind w:left="8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SUS</w:t>
            </w:r>
          </w:p>
        </w:tc>
        <w:tc>
          <w:tcPr>
            <w:tcW w:w="490" w:type="dxa"/>
          </w:tcPr>
          <w:p w14:paraId="0F354DD9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98" w:type="dxa"/>
          </w:tcPr>
          <w:p w14:paraId="0AF83309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34" w:type="dxa"/>
          </w:tcPr>
          <w:p w14:paraId="6ECAA0C3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8" w:type="dxa"/>
          </w:tcPr>
          <w:p w14:paraId="6E864996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79" w:type="dxa"/>
          </w:tcPr>
          <w:p w14:paraId="30C1EF5D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</w:tr>
      <w:tr w:rsidR="00B3050D" w14:paraId="2000A4C0" w14:textId="77777777">
        <w:trPr>
          <w:trHeight w:val="259"/>
        </w:trPr>
        <w:tc>
          <w:tcPr>
            <w:tcW w:w="570" w:type="dxa"/>
          </w:tcPr>
          <w:p w14:paraId="2FC76D57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0" w:type="dxa"/>
          </w:tcPr>
          <w:p w14:paraId="10BA67C4" w14:textId="77777777" w:rsidR="00B3050D" w:rsidRDefault="00000000">
            <w:pPr>
              <w:pStyle w:val="TableParagraph"/>
              <w:spacing w:line="197" w:lineRule="exact"/>
              <w:ind w:left="1" w:right="18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</w:tcPr>
          <w:p w14:paraId="5A2B96C7" w14:textId="77777777" w:rsidR="00B3050D" w:rsidRDefault="00000000">
            <w:pPr>
              <w:pStyle w:val="TableParagraph"/>
              <w:spacing w:line="197" w:lineRule="exact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4020</w:t>
            </w:r>
          </w:p>
        </w:tc>
        <w:tc>
          <w:tcPr>
            <w:tcW w:w="498" w:type="dxa"/>
          </w:tcPr>
          <w:p w14:paraId="5544428F" w14:textId="77777777" w:rsidR="00B3050D" w:rsidRDefault="0000000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834" w:type="dxa"/>
          </w:tcPr>
          <w:p w14:paraId="36BA41DD" w14:textId="77777777" w:rsidR="00B3050D" w:rsidRDefault="00000000">
            <w:pPr>
              <w:pStyle w:val="TableParagraph"/>
              <w:spacing w:line="197" w:lineRule="exact"/>
              <w:ind w:left="15" w:right="1"/>
              <w:rPr>
                <w:sz w:val="20"/>
              </w:rPr>
            </w:pPr>
            <w:r>
              <w:rPr>
                <w:spacing w:val="-2"/>
                <w:sz w:val="20"/>
              </w:rPr>
              <w:t>21950.2</w:t>
            </w:r>
          </w:p>
        </w:tc>
        <w:tc>
          <w:tcPr>
            <w:tcW w:w="588" w:type="dxa"/>
          </w:tcPr>
          <w:p w14:paraId="227D93ED" w14:textId="77777777" w:rsidR="00B3050D" w:rsidRDefault="00000000">
            <w:pPr>
              <w:pStyle w:val="TableParagraph"/>
              <w:spacing w:line="197" w:lineRule="exact"/>
              <w:ind w:right="1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58.2</w:t>
            </w:r>
          </w:p>
        </w:tc>
        <w:tc>
          <w:tcPr>
            <w:tcW w:w="579" w:type="dxa"/>
          </w:tcPr>
          <w:p w14:paraId="46A0C05E" w14:textId="77777777" w:rsidR="00B3050D" w:rsidRDefault="00000000">
            <w:pPr>
              <w:pStyle w:val="TableParagraph"/>
              <w:spacing w:line="197" w:lineRule="exact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31C99511" w14:textId="77777777">
        <w:trPr>
          <w:trHeight w:val="417"/>
        </w:trPr>
        <w:tc>
          <w:tcPr>
            <w:tcW w:w="570" w:type="dxa"/>
          </w:tcPr>
          <w:p w14:paraId="53BD21FB" w14:textId="77777777" w:rsidR="00B3050D" w:rsidRDefault="00000000">
            <w:pPr>
              <w:pStyle w:val="TableParagraph"/>
              <w:spacing w:before="223" w:line="174" w:lineRule="exact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EXP</w:t>
            </w:r>
          </w:p>
        </w:tc>
        <w:tc>
          <w:tcPr>
            <w:tcW w:w="580" w:type="dxa"/>
          </w:tcPr>
          <w:p w14:paraId="19CD77EC" w14:textId="77777777" w:rsidR="00B3050D" w:rsidRDefault="00000000">
            <w:pPr>
              <w:pStyle w:val="TableParagraph"/>
              <w:spacing w:before="53"/>
              <w:ind w:left="1" w:right="18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</w:tcPr>
          <w:p w14:paraId="7A7E5520" w14:textId="77777777" w:rsidR="00B3050D" w:rsidRDefault="00000000">
            <w:pPr>
              <w:pStyle w:val="TableParagraph"/>
              <w:spacing w:before="53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98" w:type="dxa"/>
          </w:tcPr>
          <w:p w14:paraId="5B9495E6" w14:textId="77777777" w:rsidR="00B3050D" w:rsidRDefault="00000000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34" w:type="dxa"/>
          </w:tcPr>
          <w:p w14:paraId="6E477A55" w14:textId="77777777" w:rsidR="00B3050D" w:rsidRDefault="00000000">
            <w:pPr>
              <w:pStyle w:val="TableParagraph"/>
              <w:spacing w:before="53"/>
              <w:ind w:left="15" w:right="1"/>
              <w:rPr>
                <w:sz w:val="20"/>
              </w:rPr>
            </w:pPr>
            <w:r>
              <w:rPr>
                <w:spacing w:val="-2"/>
                <w:sz w:val="20"/>
              </w:rPr>
              <w:t>19233.6</w:t>
            </w:r>
          </w:p>
        </w:tc>
        <w:tc>
          <w:tcPr>
            <w:tcW w:w="588" w:type="dxa"/>
          </w:tcPr>
          <w:p w14:paraId="472D10A8" w14:textId="77777777" w:rsidR="00B3050D" w:rsidRDefault="00000000">
            <w:pPr>
              <w:pStyle w:val="TableParagraph"/>
              <w:spacing w:before="53"/>
              <w:ind w:right="1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76.9</w:t>
            </w:r>
          </w:p>
        </w:tc>
        <w:tc>
          <w:tcPr>
            <w:tcW w:w="579" w:type="dxa"/>
          </w:tcPr>
          <w:p w14:paraId="26E4C796" w14:textId="77777777" w:rsidR="00B3050D" w:rsidRDefault="00000000">
            <w:pPr>
              <w:pStyle w:val="TableParagraph"/>
              <w:spacing w:before="53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021DB6A8" w14:textId="77777777">
        <w:trPr>
          <w:trHeight w:val="271"/>
        </w:trPr>
        <w:tc>
          <w:tcPr>
            <w:tcW w:w="570" w:type="dxa"/>
          </w:tcPr>
          <w:p w14:paraId="1D688345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0" w:type="dxa"/>
          </w:tcPr>
          <w:p w14:paraId="4D80BC97" w14:textId="77777777" w:rsidR="00B3050D" w:rsidRDefault="00000000">
            <w:pPr>
              <w:pStyle w:val="TableParagraph"/>
              <w:spacing w:line="209" w:lineRule="exact"/>
              <w:ind w:left="1" w:right="18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</w:tcPr>
          <w:p w14:paraId="5ECFD47B" w14:textId="77777777" w:rsidR="00B3050D" w:rsidRDefault="00000000">
            <w:pPr>
              <w:pStyle w:val="TableParagraph"/>
              <w:spacing w:line="209" w:lineRule="exact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498" w:type="dxa"/>
          </w:tcPr>
          <w:p w14:paraId="6617548A" w14:textId="77777777" w:rsidR="00B3050D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834" w:type="dxa"/>
          </w:tcPr>
          <w:p w14:paraId="28131484" w14:textId="77777777" w:rsidR="00B3050D" w:rsidRDefault="00000000">
            <w:pPr>
              <w:pStyle w:val="TableParagraph"/>
              <w:spacing w:line="209" w:lineRule="exact"/>
              <w:ind w:left="15" w:right="2"/>
              <w:rPr>
                <w:sz w:val="20"/>
              </w:rPr>
            </w:pPr>
            <w:r>
              <w:rPr>
                <w:spacing w:val="-2"/>
                <w:sz w:val="20"/>
              </w:rPr>
              <w:t>11374.57</w:t>
            </w:r>
          </w:p>
        </w:tc>
        <w:tc>
          <w:tcPr>
            <w:tcW w:w="588" w:type="dxa"/>
          </w:tcPr>
          <w:p w14:paraId="7F06D262" w14:textId="77777777" w:rsidR="00B3050D" w:rsidRDefault="00000000">
            <w:pPr>
              <w:pStyle w:val="TableParagraph"/>
              <w:spacing w:line="209" w:lineRule="exact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24.01</w:t>
            </w:r>
          </w:p>
        </w:tc>
        <w:tc>
          <w:tcPr>
            <w:tcW w:w="579" w:type="dxa"/>
          </w:tcPr>
          <w:p w14:paraId="43C1EFEA" w14:textId="77777777" w:rsidR="00B3050D" w:rsidRDefault="00000000">
            <w:pPr>
              <w:pStyle w:val="TableParagraph"/>
              <w:spacing w:line="209" w:lineRule="exact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58CC28F3" w14:textId="77777777">
        <w:trPr>
          <w:trHeight w:val="259"/>
        </w:trPr>
        <w:tc>
          <w:tcPr>
            <w:tcW w:w="570" w:type="dxa"/>
          </w:tcPr>
          <w:p w14:paraId="48F50BEB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0" w:type="dxa"/>
          </w:tcPr>
          <w:p w14:paraId="7BD71BC0" w14:textId="77777777" w:rsidR="00B3050D" w:rsidRDefault="00000000">
            <w:pPr>
              <w:pStyle w:val="TableParagraph"/>
              <w:spacing w:before="53" w:line="186" w:lineRule="exact"/>
              <w:ind w:left="1" w:right="18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</w:tcPr>
          <w:p w14:paraId="06507C61" w14:textId="77777777" w:rsidR="00B3050D" w:rsidRDefault="00000000">
            <w:pPr>
              <w:pStyle w:val="TableParagraph"/>
              <w:spacing w:before="53" w:line="186" w:lineRule="exact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2820</w:t>
            </w:r>
          </w:p>
        </w:tc>
        <w:tc>
          <w:tcPr>
            <w:tcW w:w="498" w:type="dxa"/>
          </w:tcPr>
          <w:p w14:paraId="58C050CE" w14:textId="77777777" w:rsidR="00B3050D" w:rsidRDefault="00000000">
            <w:pPr>
              <w:pStyle w:val="TableParagraph"/>
              <w:spacing w:before="53" w:line="18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2830</w:t>
            </w:r>
          </w:p>
        </w:tc>
        <w:tc>
          <w:tcPr>
            <w:tcW w:w="834" w:type="dxa"/>
          </w:tcPr>
          <w:p w14:paraId="64E8D82F" w14:textId="77777777" w:rsidR="00B3050D" w:rsidRDefault="00000000">
            <w:pPr>
              <w:pStyle w:val="TableParagraph"/>
              <w:spacing w:before="53" w:line="186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5516.7</w:t>
            </w:r>
          </w:p>
        </w:tc>
        <w:tc>
          <w:tcPr>
            <w:tcW w:w="588" w:type="dxa"/>
          </w:tcPr>
          <w:p w14:paraId="53BA6BC0" w14:textId="77777777" w:rsidR="00B3050D" w:rsidRDefault="00000000">
            <w:pPr>
              <w:pStyle w:val="TableParagraph"/>
              <w:spacing w:before="53" w:line="186" w:lineRule="exact"/>
              <w:ind w:right="1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579" w:type="dxa"/>
          </w:tcPr>
          <w:p w14:paraId="31C47513" w14:textId="77777777" w:rsidR="00B3050D" w:rsidRDefault="00000000">
            <w:pPr>
              <w:pStyle w:val="TableParagraph"/>
              <w:spacing w:before="53" w:line="186" w:lineRule="exact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5CEC5C07" w14:textId="77777777">
        <w:trPr>
          <w:trHeight w:val="172"/>
        </w:trPr>
        <w:tc>
          <w:tcPr>
            <w:tcW w:w="570" w:type="dxa"/>
          </w:tcPr>
          <w:p w14:paraId="2B4BE452" w14:textId="77777777" w:rsidR="00B3050D" w:rsidRDefault="00000000">
            <w:pPr>
              <w:pStyle w:val="TableParagraph"/>
              <w:spacing w:line="153" w:lineRule="exact"/>
              <w:ind w:left="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OCC</w:t>
            </w:r>
          </w:p>
        </w:tc>
        <w:tc>
          <w:tcPr>
            <w:tcW w:w="580" w:type="dxa"/>
          </w:tcPr>
          <w:p w14:paraId="1982E2CD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90" w:type="dxa"/>
          </w:tcPr>
          <w:p w14:paraId="4D43911D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98" w:type="dxa"/>
          </w:tcPr>
          <w:p w14:paraId="3422D9AE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34" w:type="dxa"/>
          </w:tcPr>
          <w:p w14:paraId="3805C160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8" w:type="dxa"/>
          </w:tcPr>
          <w:p w14:paraId="4FD85F8F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79" w:type="dxa"/>
          </w:tcPr>
          <w:p w14:paraId="3AD6C911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</w:tr>
      <w:tr w:rsidR="00B3050D" w14:paraId="493C2D5B" w14:textId="77777777">
        <w:trPr>
          <w:trHeight w:val="311"/>
        </w:trPr>
        <w:tc>
          <w:tcPr>
            <w:tcW w:w="570" w:type="dxa"/>
            <w:tcBorders>
              <w:bottom w:val="single" w:sz="4" w:space="0" w:color="000000"/>
            </w:tcBorders>
          </w:tcPr>
          <w:p w14:paraId="729363FD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1B6FCCE2" w14:textId="77777777" w:rsidR="00B3050D" w:rsidRDefault="00000000">
            <w:pPr>
              <w:pStyle w:val="TableParagraph"/>
              <w:spacing w:line="197" w:lineRule="exact"/>
              <w:ind w:left="1" w:right="18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2B13CA34" w14:textId="77777777" w:rsidR="00B3050D" w:rsidRDefault="00000000">
            <w:pPr>
              <w:pStyle w:val="TableParagraph"/>
              <w:spacing w:line="197" w:lineRule="exact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3140E709" w14:textId="77777777" w:rsidR="00B3050D" w:rsidRDefault="0000000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 w14:paraId="21EC1C50" w14:textId="77777777" w:rsidR="00B3050D" w:rsidRDefault="00000000">
            <w:pPr>
              <w:pStyle w:val="TableParagraph"/>
              <w:spacing w:line="197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1724.5</w:t>
            </w:r>
          </w:p>
        </w:tc>
        <w:tc>
          <w:tcPr>
            <w:tcW w:w="588" w:type="dxa"/>
            <w:tcBorders>
              <w:bottom w:val="single" w:sz="4" w:space="0" w:color="000000"/>
            </w:tcBorders>
          </w:tcPr>
          <w:p w14:paraId="7A06ECF2" w14:textId="77777777" w:rsidR="00B3050D" w:rsidRDefault="00000000">
            <w:pPr>
              <w:pStyle w:val="TableParagraph"/>
              <w:spacing w:line="197" w:lineRule="exact"/>
              <w:ind w:right="19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 w14:paraId="76BCEF7B" w14:textId="77777777" w:rsidR="00B3050D" w:rsidRDefault="00000000">
            <w:pPr>
              <w:pStyle w:val="TableParagraph"/>
              <w:spacing w:line="197" w:lineRule="exact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</w:tbl>
    <w:p w14:paraId="24A4D6A6" w14:textId="77777777" w:rsidR="00B3050D" w:rsidRDefault="00000000">
      <w:pPr>
        <w:pStyle w:val="ListParagraph"/>
        <w:numPr>
          <w:ilvl w:val="0"/>
          <w:numId w:val="3"/>
        </w:numPr>
        <w:tabs>
          <w:tab w:val="left" w:pos="518"/>
        </w:tabs>
        <w:spacing w:before="89"/>
        <w:jc w:val="left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Variasi</w:t>
      </w:r>
      <w:proofErr w:type="spellEnd"/>
      <w:r>
        <w:rPr>
          <w:b/>
          <w:spacing w:val="-8"/>
          <w:sz w:val="20"/>
        </w:rPr>
        <w:t xml:space="preserve"> </w:t>
      </w:r>
      <w:r>
        <w:rPr>
          <w:b/>
          <w:i/>
          <w:sz w:val="20"/>
        </w:rPr>
        <w:t>Resting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Support</w:t>
      </w:r>
      <w:r>
        <w:rPr>
          <w:b/>
          <w:i/>
          <w:spacing w:val="-8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i/>
          <w:sz w:val="20"/>
        </w:rPr>
        <w:t>Unspring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>1)</w:t>
      </w:r>
    </w:p>
    <w:p w14:paraId="62CB68EE" w14:textId="77777777" w:rsidR="00B3050D" w:rsidRDefault="00000000">
      <w:pPr>
        <w:spacing w:before="208"/>
        <w:ind w:left="158"/>
        <w:rPr>
          <w:i/>
          <w:sz w:val="16"/>
        </w:rPr>
      </w:pPr>
      <w:r>
        <w:rPr>
          <w:sz w:val="16"/>
        </w:rPr>
        <w:t>Table</w:t>
      </w:r>
      <w:r>
        <w:rPr>
          <w:spacing w:val="-7"/>
          <w:sz w:val="16"/>
        </w:rPr>
        <w:t xml:space="preserve"> </w:t>
      </w:r>
      <w:r>
        <w:rPr>
          <w:sz w:val="16"/>
        </w:rPr>
        <w:t>3.</w:t>
      </w:r>
      <w:r>
        <w:rPr>
          <w:spacing w:val="-5"/>
          <w:sz w:val="16"/>
        </w:rPr>
        <w:t xml:space="preserve"> </w:t>
      </w:r>
      <w:r>
        <w:rPr>
          <w:sz w:val="16"/>
        </w:rPr>
        <w:t>3:</w:t>
      </w:r>
      <w:r>
        <w:rPr>
          <w:spacing w:val="-3"/>
          <w:sz w:val="16"/>
        </w:rPr>
        <w:t xml:space="preserve"> </w:t>
      </w:r>
      <w:r>
        <w:rPr>
          <w:sz w:val="16"/>
        </w:rPr>
        <w:t>Hasil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Tegangan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Variasi</w:t>
      </w:r>
      <w:proofErr w:type="spellEnd"/>
      <w:r>
        <w:rPr>
          <w:spacing w:val="-3"/>
          <w:sz w:val="16"/>
        </w:rPr>
        <w:t xml:space="preserve"> </w:t>
      </w:r>
      <w:r>
        <w:rPr>
          <w:i/>
          <w:sz w:val="16"/>
        </w:rPr>
        <w:t>Resting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Support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580"/>
        <w:gridCol w:w="490"/>
        <w:gridCol w:w="523"/>
        <w:gridCol w:w="784"/>
        <w:gridCol w:w="611"/>
        <w:gridCol w:w="582"/>
      </w:tblGrid>
      <w:tr w:rsidR="00B3050D" w14:paraId="1B91D8DB" w14:textId="77777777">
        <w:trPr>
          <w:trHeight w:val="1034"/>
        </w:trPr>
        <w:tc>
          <w:tcPr>
            <w:tcW w:w="585" w:type="dxa"/>
            <w:tcBorders>
              <w:top w:val="single" w:sz="4" w:space="0" w:color="000000"/>
              <w:bottom w:val="single" w:sz="4" w:space="0" w:color="000000"/>
            </w:tcBorders>
          </w:tcPr>
          <w:p w14:paraId="30856F5E" w14:textId="77777777" w:rsidR="00B3050D" w:rsidRDefault="00000000">
            <w:pPr>
              <w:pStyle w:val="TableParagraph"/>
              <w:spacing w:before="173" w:line="357" w:lineRule="auto"/>
              <w:ind w:left="81" w:right="89" w:hanging="1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Load Case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</w:tcPr>
          <w:p w14:paraId="0A0E3B20" w14:textId="77777777" w:rsidR="00B3050D" w:rsidRDefault="00B3050D">
            <w:pPr>
              <w:pStyle w:val="TableParagraph"/>
              <w:spacing w:before="113"/>
              <w:jc w:val="left"/>
              <w:rPr>
                <w:i/>
                <w:sz w:val="20"/>
              </w:rPr>
            </w:pPr>
          </w:p>
          <w:p w14:paraId="5EFEE329" w14:textId="77777777" w:rsidR="00B3050D" w:rsidRDefault="00000000">
            <w:pPr>
              <w:pStyle w:val="TableParagraph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Line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5D7FFF" w14:textId="77777777" w:rsidR="00B3050D" w:rsidRDefault="00B3050D">
            <w:pPr>
              <w:pStyle w:val="TableParagraph"/>
              <w:spacing w:before="113"/>
              <w:jc w:val="left"/>
              <w:rPr>
                <w:i/>
                <w:sz w:val="20"/>
              </w:rPr>
            </w:pPr>
          </w:p>
          <w:p w14:paraId="65044D40" w14:textId="77777777" w:rsidR="00B3050D" w:rsidRDefault="00000000">
            <w:pPr>
              <w:pStyle w:val="TableParagraph"/>
              <w:ind w:left="28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Node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 w14:paraId="71147494" w14:textId="77777777" w:rsidR="00B3050D" w:rsidRDefault="00000000">
            <w:pPr>
              <w:pStyle w:val="TableParagraph"/>
              <w:spacing w:line="357" w:lineRule="auto"/>
              <w:ind w:left="157" w:right="129" w:firstLine="3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Code </w:t>
            </w:r>
            <w:r>
              <w:rPr>
                <w:b/>
                <w:i/>
                <w:spacing w:val="-2"/>
                <w:sz w:val="20"/>
              </w:rPr>
              <w:t>Stress</w:t>
            </w:r>
          </w:p>
          <w:p w14:paraId="38C933EC" w14:textId="77777777" w:rsidR="00B3050D" w:rsidRDefault="00000000">
            <w:pPr>
              <w:pStyle w:val="TableParagraph"/>
              <w:spacing w:before="3"/>
              <w:ind w:left="2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(Psi)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14:paraId="19D9BCC7" w14:textId="77777777" w:rsidR="00B3050D" w:rsidRDefault="00B3050D">
            <w:pPr>
              <w:pStyle w:val="TableParagraph"/>
              <w:spacing w:before="113"/>
              <w:jc w:val="left"/>
              <w:rPr>
                <w:i/>
                <w:sz w:val="20"/>
              </w:rPr>
            </w:pPr>
          </w:p>
          <w:p w14:paraId="512BE22D" w14:textId="77777777" w:rsidR="00B3050D" w:rsidRDefault="00000000">
            <w:pPr>
              <w:pStyle w:val="TableParagraph"/>
              <w:ind w:left="1" w:right="3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Ratio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</w:tcBorders>
          </w:tcPr>
          <w:p w14:paraId="1B90C7EB" w14:textId="77777777" w:rsidR="00B3050D" w:rsidRDefault="00B3050D">
            <w:pPr>
              <w:pStyle w:val="TableParagraph"/>
              <w:spacing w:before="113"/>
              <w:jc w:val="left"/>
              <w:rPr>
                <w:i/>
                <w:sz w:val="20"/>
              </w:rPr>
            </w:pPr>
          </w:p>
          <w:p w14:paraId="1C52479B" w14:textId="77777777" w:rsidR="00B3050D" w:rsidRDefault="00000000">
            <w:pPr>
              <w:pStyle w:val="TableParagraph"/>
              <w:ind w:left="2" w:righ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Ket</w:t>
            </w:r>
          </w:p>
        </w:tc>
      </w:tr>
      <w:tr w:rsidR="00B3050D" w14:paraId="0C171483" w14:textId="77777777">
        <w:trPr>
          <w:trHeight w:val="206"/>
        </w:trPr>
        <w:tc>
          <w:tcPr>
            <w:tcW w:w="585" w:type="dxa"/>
            <w:tcBorders>
              <w:top w:val="single" w:sz="4" w:space="0" w:color="000000"/>
            </w:tcBorders>
          </w:tcPr>
          <w:p w14:paraId="45391157" w14:textId="77777777" w:rsidR="00B3050D" w:rsidRDefault="00B305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80" w:type="dxa"/>
            <w:tcBorders>
              <w:top w:val="single" w:sz="4" w:space="0" w:color="000000"/>
            </w:tcBorders>
          </w:tcPr>
          <w:p w14:paraId="395B10E5" w14:textId="77777777" w:rsidR="00B3050D" w:rsidRDefault="00000000">
            <w:pPr>
              <w:pStyle w:val="TableParagraph"/>
              <w:spacing w:line="186" w:lineRule="exact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14:paraId="75A3F64F" w14:textId="77777777" w:rsidR="00B3050D" w:rsidRDefault="00000000">
            <w:pPr>
              <w:pStyle w:val="TableParagraph"/>
              <w:spacing w:line="186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  <w:tc>
          <w:tcPr>
            <w:tcW w:w="523" w:type="dxa"/>
            <w:tcBorders>
              <w:top w:val="single" w:sz="4" w:space="0" w:color="000000"/>
            </w:tcBorders>
          </w:tcPr>
          <w:p w14:paraId="2E2D1BBA" w14:textId="77777777" w:rsidR="00B3050D" w:rsidRDefault="00000000">
            <w:pPr>
              <w:pStyle w:val="TableParagraph"/>
              <w:spacing w:line="186" w:lineRule="exact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2870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138D7F1F" w14:textId="77777777" w:rsidR="00B3050D" w:rsidRDefault="00000000">
            <w:pPr>
              <w:pStyle w:val="TableParagraph"/>
              <w:spacing w:line="186" w:lineRule="exact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14537.6</w:t>
            </w:r>
          </w:p>
        </w:tc>
        <w:tc>
          <w:tcPr>
            <w:tcW w:w="611" w:type="dxa"/>
            <w:tcBorders>
              <w:top w:val="single" w:sz="4" w:space="0" w:color="000000"/>
            </w:tcBorders>
          </w:tcPr>
          <w:p w14:paraId="365285DB" w14:textId="77777777" w:rsidR="00B3050D" w:rsidRDefault="00000000">
            <w:pPr>
              <w:pStyle w:val="TableParagraph"/>
              <w:spacing w:line="186" w:lineRule="exact"/>
              <w:ind w:left="1" w:right="37"/>
              <w:rPr>
                <w:sz w:val="20"/>
              </w:rPr>
            </w:pPr>
            <w:r>
              <w:rPr>
                <w:spacing w:val="-4"/>
                <w:sz w:val="20"/>
              </w:rPr>
              <w:t>72.7</w:t>
            </w:r>
          </w:p>
        </w:tc>
        <w:tc>
          <w:tcPr>
            <w:tcW w:w="582" w:type="dxa"/>
            <w:tcBorders>
              <w:top w:val="single" w:sz="4" w:space="0" w:color="000000"/>
            </w:tcBorders>
          </w:tcPr>
          <w:p w14:paraId="16E5E1E0" w14:textId="77777777" w:rsidR="00B3050D" w:rsidRDefault="00000000">
            <w:pPr>
              <w:pStyle w:val="TableParagraph"/>
              <w:spacing w:line="186" w:lineRule="exact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34734EA9" w14:textId="77777777">
        <w:trPr>
          <w:trHeight w:val="172"/>
        </w:trPr>
        <w:tc>
          <w:tcPr>
            <w:tcW w:w="1165" w:type="dxa"/>
            <w:gridSpan w:val="2"/>
          </w:tcPr>
          <w:p w14:paraId="6C7A99AA" w14:textId="77777777" w:rsidR="00B3050D" w:rsidRDefault="00000000">
            <w:pPr>
              <w:pStyle w:val="TableParagraph"/>
              <w:spacing w:line="153" w:lineRule="exact"/>
              <w:ind w:left="9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SUS</w:t>
            </w:r>
          </w:p>
        </w:tc>
        <w:tc>
          <w:tcPr>
            <w:tcW w:w="490" w:type="dxa"/>
          </w:tcPr>
          <w:p w14:paraId="3665F1D0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23" w:type="dxa"/>
          </w:tcPr>
          <w:p w14:paraId="7FFA977E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84" w:type="dxa"/>
          </w:tcPr>
          <w:p w14:paraId="4B92C24C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1" w:type="dxa"/>
          </w:tcPr>
          <w:p w14:paraId="5834AB75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14:paraId="77A29D23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</w:tr>
      <w:tr w:rsidR="00B3050D" w14:paraId="00A4BDF3" w14:textId="77777777">
        <w:trPr>
          <w:trHeight w:val="259"/>
        </w:trPr>
        <w:tc>
          <w:tcPr>
            <w:tcW w:w="585" w:type="dxa"/>
          </w:tcPr>
          <w:p w14:paraId="469D887A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0" w:type="dxa"/>
          </w:tcPr>
          <w:p w14:paraId="24899D6B" w14:textId="77777777" w:rsidR="00B3050D" w:rsidRDefault="00000000">
            <w:pPr>
              <w:pStyle w:val="TableParagraph"/>
              <w:spacing w:line="197" w:lineRule="exact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</w:tcPr>
          <w:p w14:paraId="4E68D754" w14:textId="77777777" w:rsidR="00B3050D" w:rsidRDefault="00000000">
            <w:pPr>
              <w:pStyle w:val="TableParagraph"/>
              <w:spacing w:line="197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4020</w:t>
            </w:r>
          </w:p>
        </w:tc>
        <w:tc>
          <w:tcPr>
            <w:tcW w:w="523" w:type="dxa"/>
          </w:tcPr>
          <w:p w14:paraId="271999F8" w14:textId="77777777" w:rsidR="00B3050D" w:rsidRDefault="00000000">
            <w:pPr>
              <w:pStyle w:val="TableParagraph"/>
              <w:spacing w:line="197" w:lineRule="exact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784" w:type="dxa"/>
          </w:tcPr>
          <w:p w14:paraId="1C347A84" w14:textId="77777777" w:rsidR="00B3050D" w:rsidRDefault="00000000">
            <w:pPr>
              <w:pStyle w:val="TableParagraph"/>
              <w:spacing w:line="197" w:lineRule="exact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21950.2</w:t>
            </w:r>
          </w:p>
        </w:tc>
        <w:tc>
          <w:tcPr>
            <w:tcW w:w="611" w:type="dxa"/>
          </w:tcPr>
          <w:p w14:paraId="244CCF01" w14:textId="77777777" w:rsidR="00B3050D" w:rsidRDefault="00000000">
            <w:pPr>
              <w:pStyle w:val="TableParagraph"/>
              <w:spacing w:line="197" w:lineRule="exact"/>
              <w:ind w:left="1" w:right="37"/>
              <w:rPr>
                <w:sz w:val="20"/>
              </w:rPr>
            </w:pPr>
            <w:r>
              <w:rPr>
                <w:spacing w:val="-4"/>
                <w:sz w:val="20"/>
              </w:rPr>
              <w:t>58.2</w:t>
            </w:r>
          </w:p>
        </w:tc>
        <w:tc>
          <w:tcPr>
            <w:tcW w:w="582" w:type="dxa"/>
          </w:tcPr>
          <w:p w14:paraId="31AE23EB" w14:textId="77777777" w:rsidR="00B3050D" w:rsidRDefault="00000000">
            <w:pPr>
              <w:pStyle w:val="TableParagraph"/>
              <w:spacing w:line="197" w:lineRule="exact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3ECA20A4" w14:textId="77777777">
        <w:trPr>
          <w:trHeight w:val="417"/>
        </w:trPr>
        <w:tc>
          <w:tcPr>
            <w:tcW w:w="585" w:type="dxa"/>
          </w:tcPr>
          <w:p w14:paraId="4B17C302" w14:textId="77777777" w:rsidR="00B3050D" w:rsidRDefault="00000000">
            <w:pPr>
              <w:pStyle w:val="TableParagraph"/>
              <w:spacing w:before="223" w:line="174" w:lineRule="exact"/>
              <w:ind w:left="1" w:right="20"/>
              <w:rPr>
                <w:sz w:val="20"/>
              </w:rPr>
            </w:pPr>
            <w:r>
              <w:rPr>
                <w:spacing w:val="-5"/>
                <w:sz w:val="20"/>
              </w:rPr>
              <w:t>EXP</w:t>
            </w:r>
          </w:p>
        </w:tc>
        <w:tc>
          <w:tcPr>
            <w:tcW w:w="580" w:type="dxa"/>
          </w:tcPr>
          <w:p w14:paraId="69A0F240" w14:textId="77777777" w:rsidR="00B3050D" w:rsidRDefault="00000000">
            <w:pPr>
              <w:pStyle w:val="TableParagraph"/>
              <w:spacing w:before="53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</w:tcPr>
          <w:p w14:paraId="5E7A7457" w14:textId="77777777" w:rsidR="00B3050D" w:rsidRDefault="00000000">
            <w:pPr>
              <w:pStyle w:val="TableParagraph"/>
              <w:spacing w:before="53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23" w:type="dxa"/>
          </w:tcPr>
          <w:p w14:paraId="1ACE0772" w14:textId="77777777" w:rsidR="00B3050D" w:rsidRDefault="00000000">
            <w:pPr>
              <w:pStyle w:val="TableParagraph"/>
              <w:spacing w:before="53"/>
              <w:ind w:right="24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84" w:type="dxa"/>
          </w:tcPr>
          <w:p w14:paraId="6D007215" w14:textId="77777777" w:rsidR="00B3050D" w:rsidRDefault="00000000">
            <w:pPr>
              <w:pStyle w:val="TableParagraph"/>
              <w:spacing w:before="53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49606.6</w:t>
            </w:r>
          </w:p>
        </w:tc>
        <w:tc>
          <w:tcPr>
            <w:tcW w:w="611" w:type="dxa"/>
          </w:tcPr>
          <w:p w14:paraId="45258F62" w14:textId="77777777" w:rsidR="00B3050D" w:rsidRDefault="00000000">
            <w:pPr>
              <w:pStyle w:val="TableParagraph"/>
              <w:spacing w:before="53"/>
              <w:ind w:right="37"/>
              <w:rPr>
                <w:sz w:val="20"/>
              </w:rPr>
            </w:pPr>
            <w:r>
              <w:rPr>
                <w:spacing w:val="-2"/>
                <w:sz w:val="20"/>
              </w:rPr>
              <w:t>198.4</w:t>
            </w:r>
          </w:p>
        </w:tc>
        <w:tc>
          <w:tcPr>
            <w:tcW w:w="582" w:type="dxa"/>
          </w:tcPr>
          <w:p w14:paraId="4CFA70E7" w14:textId="77777777" w:rsidR="00B3050D" w:rsidRDefault="00000000">
            <w:pPr>
              <w:pStyle w:val="TableParagraph"/>
              <w:spacing w:before="53"/>
              <w:ind w:left="3"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Dec</w:t>
            </w:r>
          </w:p>
        </w:tc>
      </w:tr>
      <w:tr w:rsidR="00B3050D" w14:paraId="537EB473" w14:textId="77777777">
        <w:trPr>
          <w:trHeight w:val="271"/>
        </w:trPr>
        <w:tc>
          <w:tcPr>
            <w:tcW w:w="585" w:type="dxa"/>
          </w:tcPr>
          <w:p w14:paraId="6B52FB6F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0" w:type="dxa"/>
          </w:tcPr>
          <w:p w14:paraId="6984B294" w14:textId="77777777" w:rsidR="00B3050D" w:rsidRDefault="00000000">
            <w:pPr>
              <w:pStyle w:val="TableParagraph"/>
              <w:spacing w:line="209" w:lineRule="exact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</w:tcPr>
          <w:p w14:paraId="22C3CF47" w14:textId="77777777" w:rsidR="00B3050D" w:rsidRDefault="00000000">
            <w:pPr>
              <w:pStyle w:val="TableParagraph"/>
              <w:spacing w:line="209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3999</w:t>
            </w:r>
          </w:p>
        </w:tc>
        <w:tc>
          <w:tcPr>
            <w:tcW w:w="523" w:type="dxa"/>
          </w:tcPr>
          <w:p w14:paraId="4CF3A5C4" w14:textId="77777777" w:rsidR="00B3050D" w:rsidRDefault="00000000">
            <w:pPr>
              <w:pStyle w:val="TableParagraph"/>
              <w:spacing w:line="209" w:lineRule="exact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784" w:type="dxa"/>
          </w:tcPr>
          <w:p w14:paraId="3A2B3B47" w14:textId="77777777" w:rsidR="00B3050D" w:rsidRDefault="00000000">
            <w:pPr>
              <w:pStyle w:val="TableParagraph"/>
              <w:spacing w:line="209" w:lineRule="exact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</w:rPr>
              <w:t>2992.7</w:t>
            </w:r>
          </w:p>
        </w:tc>
        <w:tc>
          <w:tcPr>
            <w:tcW w:w="611" w:type="dxa"/>
          </w:tcPr>
          <w:p w14:paraId="278DDBED" w14:textId="77777777" w:rsidR="00B3050D" w:rsidRDefault="00000000">
            <w:pPr>
              <w:pStyle w:val="TableParagraph"/>
              <w:spacing w:line="209" w:lineRule="exact"/>
              <w:ind w:left="1" w:right="37"/>
              <w:rPr>
                <w:sz w:val="20"/>
              </w:rPr>
            </w:pPr>
            <w:r>
              <w:rPr>
                <w:spacing w:val="-4"/>
                <w:sz w:val="20"/>
              </w:rPr>
              <w:t>6.33</w:t>
            </w:r>
          </w:p>
        </w:tc>
        <w:tc>
          <w:tcPr>
            <w:tcW w:w="582" w:type="dxa"/>
          </w:tcPr>
          <w:p w14:paraId="083AD15E" w14:textId="77777777" w:rsidR="00B3050D" w:rsidRDefault="00000000">
            <w:pPr>
              <w:pStyle w:val="TableParagraph"/>
              <w:spacing w:line="209" w:lineRule="exact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75EC96E9" w14:textId="77777777">
        <w:trPr>
          <w:trHeight w:val="345"/>
        </w:trPr>
        <w:tc>
          <w:tcPr>
            <w:tcW w:w="585" w:type="dxa"/>
          </w:tcPr>
          <w:p w14:paraId="3EDD8D8C" w14:textId="77777777" w:rsidR="00B3050D" w:rsidRDefault="00000000">
            <w:pPr>
              <w:pStyle w:val="TableParagraph"/>
              <w:spacing w:before="53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OCC</w:t>
            </w:r>
          </w:p>
        </w:tc>
        <w:tc>
          <w:tcPr>
            <w:tcW w:w="580" w:type="dxa"/>
          </w:tcPr>
          <w:p w14:paraId="548C11AB" w14:textId="77777777" w:rsidR="00B3050D" w:rsidRDefault="00000000">
            <w:pPr>
              <w:pStyle w:val="TableParagraph"/>
              <w:spacing w:before="53"/>
              <w:ind w:right="18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</w:tcPr>
          <w:p w14:paraId="1C8EB6D9" w14:textId="77777777" w:rsidR="00B3050D" w:rsidRDefault="00000000">
            <w:pPr>
              <w:pStyle w:val="TableParagraph"/>
              <w:spacing w:before="53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2820</w:t>
            </w:r>
          </w:p>
        </w:tc>
        <w:tc>
          <w:tcPr>
            <w:tcW w:w="523" w:type="dxa"/>
          </w:tcPr>
          <w:p w14:paraId="2A0961A0" w14:textId="77777777" w:rsidR="00B3050D" w:rsidRDefault="00000000">
            <w:pPr>
              <w:pStyle w:val="TableParagraph"/>
              <w:spacing w:before="53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2830</w:t>
            </w:r>
          </w:p>
        </w:tc>
        <w:tc>
          <w:tcPr>
            <w:tcW w:w="784" w:type="dxa"/>
          </w:tcPr>
          <w:p w14:paraId="44F2F2D8" w14:textId="77777777" w:rsidR="00B3050D" w:rsidRDefault="00000000">
            <w:pPr>
              <w:pStyle w:val="TableParagraph"/>
              <w:spacing w:before="53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</w:rPr>
              <w:t>5516.7</w:t>
            </w:r>
          </w:p>
        </w:tc>
        <w:tc>
          <w:tcPr>
            <w:tcW w:w="611" w:type="dxa"/>
          </w:tcPr>
          <w:p w14:paraId="375B1964" w14:textId="77777777" w:rsidR="00B3050D" w:rsidRDefault="00000000">
            <w:pPr>
              <w:pStyle w:val="TableParagraph"/>
              <w:spacing w:before="53"/>
              <w:ind w:left="1" w:right="37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582" w:type="dxa"/>
          </w:tcPr>
          <w:p w14:paraId="3CE9F1C3" w14:textId="77777777" w:rsidR="00B3050D" w:rsidRDefault="00000000">
            <w:pPr>
              <w:pStyle w:val="TableParagraph"/>
              <w:spacing w:before="53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2CB69A89" w14:textId="77777777">
        <w:trPr>
          <w:trHeight w:val="398"/>
        </w:trPr>
        <w:tc>
          <w:tcPr>
            <w:tcW w:w="585" w:type="dxa"/>
            <w:tcBorders>
              <w:bottom w:val="single" w:sz="4" w:space="0" w:color="000000"/>
            </w:tcBorders>
          </w:tcPr>
          <w:p w14:paraId="10665704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0" w:type="dxa"/>
            <w:tcBorders>
              <w:bottom w:val="single" w:sz="4" w:space="0" w:color="000000"/>
            </w:tcBorders>
          </w:tcPr>
          <w:p w14:paraId="4124FD5C" w14:textId="77777777" w:rsidR="00B3050D" w:rsidRDefault="00000000">
            <w:pPr>
              <w:pStyle w:val="TableParagraph"/>
              <w:spacing w:before="53"/>
              <w:ind w:right="18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43188225" w14:textId="77777777" w:rsidR="00B3050D" w:rsidRDefault="00000000">
            <w:pPr>
              <w:pStyle w:val="TableParagraph"/>
              <w:spacing w:before="53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23" w:type="dxa"/>
            <w:tcBorders>
              <w:bottom w:val="single" w:sz="4" w:space="0" w:color="000000"/>
            </w:tcBorders>
          </w:tcPr>
          <w:p w14:paraId="1E45A979" w14:textId="77777777" w:rsidR="00B3050D" w:rsidRDefault="00000000">
            <w:pPr>
              <w:pStyle w:val="TableParagraph"/>
              <w:spacing w:before="53"/>
              <w:ind w:right="24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71834D3D" w14:textId="77777777" w:rsidR="00B3050D" w:rsidRDefault="00000000">
            <w:pPr>
              <w:pStyle w:val="TableParagraph"/>
              <w:spacing w:before="53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</w:rPr>
              <w:t>1724.5</w:t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 w14:paraId="55370589" w14:textId="77777777" w:rsidR="00B3050D" w:rsidRDefault="00000000">
            <w:pPr>
              <w:pStyle w:val="TableParagraph"/>
              <w:spacing w:before="53"/>
              <w:ind w:left="1" w:right="37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582" w:type="dxa"/>
            <w:tcBorders>
              <w:bottom w:val="single" w:sz="4" w:space="0" w:color="000000"/>
            </w:tcBorders>
          </w:tcPr>
          <w:p w14:paraId="3ADC33A8" w14:textId="77777777" w:rsidR="00B3050D" w:rsidRDefault="00000000">
            <w:pPr>
              <w:pStyle w:val="TableParagraph"/>
              <w:spacing w:before="53"/>
              <w:ind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</w:tbl>
    <w:p w14:paraId="74533FD3" w14:textId="77777777" w:rsidR="00B3050D" w:rsidRDefault="00B3050D">
      <w:pPr>
        <w:pStyle w:val="BodyText"/>
        <w:spacing w:before="46"/>
        <w:rPr>
          <w:i/>
          <w:sz w:val="16"/>
        </w:rPr>
      </w:pPr>
    </w:p>
    <w:p w14:paraId="38C47B7D" w14:textId="77777777" w:rsidR="00B3050D" w:rsidRDefault="00000000">
      <w:pPr>
        <w:pStyle w:val="ListParagraph"/>
        <w:numPr>
          <w:ilvl w:val="0"/>
          <w:numId w:val="3"/>
        </w:numPr>
        <w:tabs>
          <w:tab w:val="left" w:pos="518"/>
        </w:tabs>
        <w:jc w:val="left"/>
        <w:rPr>
          <w:b/>
          <w:sz w:val="20"/>
        </w:rPr>
      </w:pPr>
      <w:proofErr w:type="spellStart"/>
      <w:r>
        <w:rPr>
          <w:b/>
          <w:spacing w:val="-2"/>
          <w:sz w:val="20"/>
        </w:rPr>
        <w:t>Variasi</w:t>
      </w:r>
      <w:proofErr w:type="spellEnd"/>
      <w:r>
        <w:rPr>
          <w:b/>
          <w:spacing w:val="3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Vertikal</w:t>
      </w:r>
      <w:proofErr w:type="spellEnd"/>
      <w:r>
        <w:rPr>
          <w:b/>
          <w:spacing w:val="5"/>
          <w:sz w:val="20"/>
        </w:rPr>
        <w:t xml:space="preserve"> </w:t>
      </w:r>
      <w:r>
        <w:rPr>
          <w:b/>
          <w:i/>
          <w:spacing w:val="-2"/>
          <w:sz w:val="20"/>
        </w:rPr>
        <w:t>Expansion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pacing w:val="-2"/>
          <w:sz w:val="20"/>
        </w:rPr>
        <w:t>Loop</w:t>
      </w:r>
      <w:r>
        <w:rPr>
          <w:b/>
          <w:i/>
          <w:spacing w:val="4"/>
          <w:sz w:val="20"/>
        </w:rPr>
        <w:t xml:space="preserve"> </w:t>
      </w:r>
      <w:r>
        <w:rPr>
          <w:b/>
          <w:spacing w:val="-2"/>
          <w:sz w:val="20"/>
        </w:rPr>
        <w:t>(</w:t>
      </w:r>
      <w:r>
        <w:rPr>
          <w:b/>
          <w:i/>
          <w:spacing w:val="-2"/>
          <w:sz w:val="20"/>
        </w:rPr>
        <w:t>Unspring</w:t>
      </w:r>
      <w:r>
        <w:rPr>
          <w:b/>
          <w:spacing w:val="-2"/>
          <w:sz w:val="20"/>
        </w:rPr>
        <w:t>-</w:t>
      </w:r>
      <w:r>
        <w:rPr>
          <w:b/>
          <w:spacing w:val="-5"/>
          <w:sz w:val="20"/>
        </w:rPr>
        <w:t>2)</w:t>
      </w:r>
    </w:p>
    <w:p w14:paraId="64C22B5F" w14:textId="77777777" w:rsidR="00B3050D" w:rsidRDefault="00000000">
      <w:pPr>
        <w:spacing w:before="208"/>
        <w:ind w:left="158"/>
        <w:rPr>
          <w:i/>
          <w:sz w:val="16"/>
        </w:rPr>
      </w:pPr>
      <w:r>
        <w:rPr>
          <w:sz w:val="16"/>
        </w:rPr>
        <w:t>Table</w:t>
      </w:r>
      <w:r>
        <w:rPr>
          <w:spacing w:val="-8"/>
          <w:sz w:val="16"/>
        </w:rPr>
        <w:t xml:space="preserve"> </w:t>
      </w:r>
      <w:r>
        <w:rPr>
          <w:sz w:val="16"/>
        </w:rPr>
        <w:t>3.</w:t>
      </w:r>
      <w:r>
        <w:rPr>
          <w:spacing w:val="-6"/>
          <w:sz w:val="16"/>
        </w:rPr>
        <w:t xml:space="preserve"> </w:t>
      </w:r>
      <w:r>
        <w:rPr>
          <w:sz w:val="16"/>
        </w:rPr>
        <w:t>4:</w:t>
      </w:r>
      <w:r>
        <w:rPr>
          <w:spacing w:val="-5"/>
          <w:sz w:val="16"/>
        </w:rPr>
        <w:t xml:space="preserve"> </w:t>
      </w:r>
      <w:r>
        <w:rPr>
          <w:sz w:val="16"/>
        </w:rPr>
        <w:t>Hasil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Tegangan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Variasi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Vertikal</w:t>
      </w:r>
      <w:proofErr w:type="spellEnd"/>
      <w:r>
        <w:rPr>
          <w:spacing w:val="-3"/>
          <w:sz w:val="16"/>
        </w:rPr>
        <w:t xml:space="preserve"> </w:t>
      </w:r>
      <w:r>
        <w:rPr>
          <w:i/>
          <w:sz w:val="16"/>
        </w:rPr>
        <w:t>Expansion</w:t>
      </w:r>
      <w:r>
        <w:rPr>
          <w:i/>
          <w:spacing w:val="-4"/>
          <w:sz w:val="16"/>
        </w:rPr>
        <w:t xml:space="preserve"> Loop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616"/>
        <w:gridCol w:w="490"/>
        <w:gridCol w:w="523"/>
        <w:gridCol w:w="784"/>
        <w:gridCol w:w="611"/>
        <w:gridCol w:w="582"/>
      </w:tblGrid>
      <w:tr w:rsidR="00B3050D" w14:paraId="4AEE4CB9" w14:textId="77777777">
        <w:trPr>
          <w:trHeight w:val="1036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14:paraId="0806C7DD" w14:textId="77777777" w:rsidR="00B3050D" w:rsidRDefault="00000000">
            <w:pPr>
              <w:pStyle w:val="TableParagraph"/>
              <w:spacing w:before="173" w:line="360" w:lineRule="auto"/>
              <w:ind w:left="67" w:right="52" w:hanging="1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Load Case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</w:tcPr>
          <w:p w14:paraId="072E0F6D" w14:textId="77777777" w:rsidR="00B3050D" w:rsidRDefault="00B3050D">
            <w:pPr>
              <w:pStyle w:val="TableParagraph"/>
              <w:spacing w:before="115"/>
              <w:jc w:val="left"/>
              <w:rPr>
                <w:i/>
                <w:sz w:val="20"/>
              </w:rPr>
            </w:pPr>
          </w:p>
          <w:p w14:paraId="0D128D89" w14:textId="77777777" w:rsidR="00B3050D" w:rsidRDefault="00000000">
            <w:pPr>
              <w:pStyle w:val="TableParagraph"/>
              <w:spacing w:before="1"/>
              <w:ind w:left="22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Line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CC7872" w14:textId="77777777" w:rsidR="00B3050D" w:rsidRDefault="00B3050D">
            <w:pPr>
              <w:pStyle w:val="TableParagraph"/>
              <w:spacing w:before="115"/>
              <w:jc w:val="left"/>
              <w:rPr>
                <w:i/>
                <w:sz w:val="20"/>
              </w:rPr>
            </w:pPr>
          </w:p>
          <w:p w14:paraId="0E355F52" w14:textId="77777777" w:rsidR="00B3050D" w:rsidRDefault="00000000">
            <w:pPr>
              <w:pStyle w:val="TableParagraph"/>
              <w:spacing w:before="1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Node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 w14:paraId="30967F38" w14:textId="77777777" w:rsidR="00B3050D" w:rsidRDefault="00000000">
            <w:pPr>
              <w:pStyle w:val="TableParagraph"/>
              <w:ind w:left="145" w:firstLine="3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  <w:p w14:paraId="189B4430" w14:textId="77777777" w:rsidR="00B3050D" w:rsidRDefault="00000000">
            <w:pPr>
              <w:pStyle w:val="TableParagraph"/>
              <w:spacing w:before="6" w:line="340" w:lineRule="atLeast"/>
              <w:ind w:left="205" w:right="119" w:hanging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Stress (Psi)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14:paraId="1793ABCC" w14:textId="77777777" w:rsidR="00B3050D" w:rsidRDefault="00B3050D">
            <w:pPr>
              <w:pStyle w:val="TableParagraph"/>
              <w:spacing w:before="115"/>
              <w:jc w:val="left"/>
              <w:rPr>
                <w:i/>
                <w:sz w:val="20"/>
              </w:rPr>
            </w:pPr>
          </w:p>
          <w:p w14:paraId="17327A18" w14:textId="77777777" w:rsidR="00B3050D" w:rsidRDefault="00000000">
            <w:pPr>
              <w:pStyle w:val="TableParagraph"/>
              <w:spacing w:before="1"/>
              <w:ind w:left="3" w:right="3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Ratio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</w:tcBorders>
          </w:tcPr>
          <w:p w14:paraId="06829B0D" w14:textId="77777777" w:rsidR="00B3050D" w:rsidRDefault="00B3050D">
            <w:pPr>
              <w:pStyle w:val="TableParagraph"/>
              <w:spacing w:before="115"/>
              <w:jc w:val="left"/>
              <w:rPr>
                <w:i/>
                <w:sz w:val="20"/>
              </w:rPr>
            </w:pPr>
          </w:p>
          <w:p w14:paraId="5B82FB44" w14:textId="77777777" w:rsidR="00B3050D" w:rsidRDefault="00000000">
            <w:pPr>
              <w:pStyle w:val="TableParagraph"/>
              <w:spacing w:before="1"/>
              <w:ind w:left="3" w:righ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Ket</w:t>
            </w:r>
          </w:p>
        </w:tc>
      </w:tr>
      <w:tr w:rsidR="00B3050D" w14:paraId="41A5E8F5" w14:textId="77777777">
        <w:trPr>
          <w:trHeight w:val="206"/>
        </w:trPr>
        <w:tc>
          <w:tcPr>
            <w:tcW w:w="534" w:type="dxa"/>
            <w:tcBorders>
              <w:top w:val="single" w:sz="4" w:space="0" w:color="000000"/>
            </w:tcBorders>
          </w:tcPr>
          <w:p w14:paraId="33023A10" w14:textId="77777777" w:rsidR="00B3050D" w:rsidRDefault="00B305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</w:tcPr>
          <w:p w14:paraId="777A3E04" w14:textId="77777777" w:rsidR="00B3050D" w:rsidRDefault="00000000">
            <w:pPr>
              <w:pStyle w:val="TableParagraph"/>
              <w:spacing w:line="186" w:lineRule="exact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14:paraId="27AA273A" w14:textId="77777777" w:rsidR="00B3050D" w:rsidRDefault="00000000">
            <w:pPr>
              <w:pStyle w:val="TableParagraph"/>
              <w:spacing w:line="186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  <w:tc>
          <w:tcPr>
            <w:tcW w:w="523" w:type="dxa"/>
            <w:tcBorders>
              <w:top w:val="single" w:sz="4" w:space="0" w:color="000000"/>
            </w:tcBorders>
          </w:tcPr>
          <w:p w14:paraId="45AF94A4" w14:textId="77777777" w:rsidR="00B3050D" w:rsidRDefault="00000000">
            <w:pPr>
              <w:pStyle w:val="TableParagraph"/>
              <w:spacing w:line="186" w:lineRule="exact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2870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7BE636BC" w14:textId="77777777" w:rsidR="00B3050D" w:rsidRDefault="00000000">
            <w:pPr>
              <w:pStyle w:val="TableParagraph"/>
              <w:spacing w:line="186" w:lineRule="exact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14537.6</w:t>
            </w:r>
          </w:p>
        </w:tc>
        <w:tc>
          <w:tcPr>
            <w:tcW w:w="611" w:type="dxa"/>
            <w:tcBorders>
              <w:top w:val="single" w:sz="4" w:space="0" w:color="000000"/>
            </w:tcBorders>
          </w:tcPr>
          <w:p w14:paraId="49CEBE5C" w14:textId="77777777" w:rsidR="00B3050D" w:rsidRDefault="00000000">
            <w:pPr>
              <w:pStyle w:val="TableParagraph"/>
              <w:spacing w:line="186" w:lineRule="exact"/>
              <w:ind w:left="2" w:right="37"/>
              <w:rPr>
                <w:sz w:val="20"/>
              </w:rPr>
            </w:pPr>
            <w:r>
              <w:rPr>
                <w:spacing w:val="-4"/>
                <w:sz w:val="20"/>
              </w:rPr>
              <w:t>72.7</w:t>
            </w:r>
          </w:p>
        </w:tc>
        <w:tc>
          <w:tcPr>
            <w:tcW w:w="582" w:type="dxa"/>
            <w:tcBorders>
              <w:top w:val="single" w:sz="4" w:space="0" w:color="000000"/>
            </w:tcBorders>
          </w:tcPr>
          <w:p w14:paraId="1B69B733" w14:textId="77777777" w:rsidR="00B3050D" w:rsidRDefault="00000000">
            <w:pPr>
              <w:pStyle w:val="TableParagraph"/>
              <w:spacing w:line="186" w:lineRule="exact"/>
              <w:ind w:left="1"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7E65063B" w14:textId="77777777">
        <w:trPr>
          <w:trHeight w:val="172"/>
        </w:trPr>
        <w:tc>
          <w:tcPr>
            <w:tcW w:w="1150" w:type="dxa"/>
            <w:gridSpan w:val="2"/>
          </w:tcPr>
          <w:p w14:paraId="14E6D925" w14:textId="77777777" w:rsidR="00B3050D" w:rsidRDefault="00000000">
            <w:pPr>
              <w:pStyle w:val="TableParagraph"/>
              <w:spacing w:line="153" w:lineRule="exact"/>
              <w:ind w:left="8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SUS</w:t>
            </w:r>
          </w:p>
        </w:tc>
        <w:tc>
          <w:tcPr>
            <w:tcW w:w="490" w:type="dxa"/>
          </w:tcPr>
          <w:p w14:paraId="7725279F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23" w:type="dxa"/>
          </w:tcPr>
          <w:p w14:paraId="676DEE07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84" w:type="dxa"/>
          </w:tcPr>
          <w:p w14:paraId="7F5178B4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1" w:type="dxa"/>
          </w:tcPr>
          <w:p w14:paraId="73907C63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14:paraId="0900CA7E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</w:tr>
      <w:tr w:rsidR="00B3050D" w14:paraId="60D97295" w14:textId="77777777">
        <w:trPr>
          <w:trHeight w:val="258"/>
        </w:trPr>
        <w:tc>
          <w:tcPr>
            <w:tcW w:w="534" w:type="dxa"/>
          </w:tcPr>
          <w:p w14:paraId="04AD0A10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6" w:type="dxa"/>
          </w:tcPr>
          <w:p w14:paraId="7D67A867" w14:textId="77777777" w:rsidR="00B3050D" w:rsidRDefault="00000000">
            <w:pPr>
              <w:pStyle w:val="TableParagraph"/>
              <w:spacing w:line="197" w:lineRule="exact"/>
              <w:ind w:left="22" w:right="6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</w:tcPr>
          <w:p w14:paraId="0CB47826" w14:textId="77777777" w:rsidR="00B3050D" w:rsidRDefault="00000000">
            <w:pPr>
              <w:pStyle w:val="TableParagraph"/>
              <w:spacing w:line="197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4020</w:t>
            </w:r>
          </w:p>
        </w:tc>
        <w:tc>
          <w:tcPr>
            <w:tcW w:w="523" w:type="dxa"/>
          </w:tcPr>
          <w:p w14:paraId="0271FFAF" w14:textId="77777777" w:rsidR="00B3050D" w:rsidRDefault="00000000">
            <w:pPr>
              <w:pStyle w:val="TableParagraph"/>
              <w:spacing w:line="197" w:lineRule="exact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784" w:type="dxa"/>
          </w:tcPr>
          <w:p w14:paraId="6A6A80B0" w14:textId="77777777" w:rsidR="00B3050D" w:rsidRDefault="00000000">
            <w:pPr>
              <w:pStyle w:val="TableParagraph"/>
              <w:spacing w:line="197" w:lineRule="exact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21950.2</w:t>
            </w:r>
          </w:p>
        </w:tc>
        <w:tc>
          <w:tcPr>
            <w:tcW w:w="611" w:type="dxa"/>
          </w:tcPr>
          <w:p w14:paraId="12D7CEE9" w14:textId="77777777" w:rsidR="00B3050D" w:rsidRDefault="00000000">
            <w:pPr>
              <w:pStyle w:val="TableParagraph"/>
              <w:spacing w:line="197" w:lineRule="exact"/>
              <w:ind w:left="2" w:right="37"/>
              <w:rPr>
                <w:sz w:val="20"/>
              </w:rPr>
            </w:pPr>
            <w:r>
              <w:rPr>
                <w:spacing w:val="-4"/>
                <w:sz w:val="20"/>
              </w:rPr>
              <w:t>58.2</w:t>
            </w:r>
          </w:p>
        </w:tc>
        <w:tc>
          <w:tcPr>
            <w:tcW w:w="582" w:type="dxa"/>
          </w:tcPr>
          <w:p w14:paraId="7C298B7F" w14:textId="77777777" w:rsidR="00B3050D" w:rsidRDefault="00000000">
            <w:pPr>
              <w:pStyle w:val="TableParagraph"/>
              <w:spacing w:line="197" w:lineRule="exact"/>
              <w:ind w:left="1"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30E3FDFD" w14:textId="77777777">
        <w:trPr>
          <w:trHeight w:val="257"/>
        </w:trPr>
        <w:tc>
          <w:tcPr>
            <w:tcW w:w="534" w:type="dxa"/>
          </w:tcPr>
          <w:p w14:paraId="110DAA41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6" w:type="dxa"/>
          </w:tcPr>
          <w:p w14:paraId="54493736" w14:textId="77777777" w:rsidR="00B3050D" w:rsidRDefault="00000000">
            <w:pPr>
              <w:pStyle w:val="TableParagraph"/>
              <w:spacing w:before="52" w:line="186" w:lineRule="exact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</w:tcPr>
          <w:p w14:paraId="17D7E3EB" w14:textId="77777777" w:rsidR="00B3050D" w:rsidRDefault="00000000">
            <w:pPr>
              <w:pStyle w:val="TableParagraph"/>
              <w:spacing w:before="52" w:line="186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23" w:type="dxa"/>
          </w:tcPr>
          <w:p w14:paraId="504F64EB" w14:textId="77777777" w:rsidR="00B3050D" w:rsidRDefault="00000000">
            <w:pPr>
              <w:pStyle w:val="TableParagraph"/>
              <w:spacing w:before="52" w:line="186" w:lineRule="exact"/>
              <w:ind w:left="1" w:right="24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84" w:type="dxa"/>
          </w:tcPr>
          <w:p w14:paraId="10DF6E34" w14:textId="77777777" w:rsidR="00B3050D" w:rsidRDefault="00000000">
            <w:pPr>
              <w:pStyle w:val="TableParagraph"/>
              <w:spacing w:before="52" w:line="186" w:lineRule="exact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38433.8</w:t>
            </w:r>
          </w:p>
        </w:tc>
        <w:tc>
          <w:tcPr>
            <w:tcW w:w="611" w:type="dxa"/>
          </w:tcPr>
          <w:p w14:paraId="66938AC5" w14:textId="77777777" w:rsidR="00B3050D" w:rsidRDefault="00000000">
            <w:pPr>
              <w:pStyle w:val="TableParagraph"/>
              <w:spacing w:before="52" w:line="186" w:lineRule="exact"/>
              <w:ind w:left="2" w:right="37"/>
              <w:rPr>
                <w:sz w:val="20"/>
              </w:rPr>
            </w:pPr>
            <w:r>
              <w:rPr>
                <w:spacing w:val="-2"/>
                <w:sz w:val="20"/>
              </w:rPr>
              <w:t>128.1</w:t>
            </w:r>
          </w:p>
        </w:tc>
        <w:tc>
          <w:tcPr>
            <w:tcW w:w="582" w:type="dxa"/>
          </w:tcPr>
          <w:p w14:paraId="453F8527" w14:textId="77777777" w:rsidR="00B3050D" w:rsidRDefault="00000000">
            <w:pPr>
              <w:pStyle w:val="TableParagraph"/>
              <w:spacing w:before="52" w:line="186" w:lineRule="exact"/>
              <w:ind w:left="4"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Dec</w:t>
            </w:r>
          </w:p>
        </w:tc>
      </w:tr>
      <w:tr w:rsidR="00B3050D" w14:paraId="6AC418EC" w14:textId="77777777">
        <w:trPr>
          <w:trHeight w:val="172"/>
        </w:trPr>
        <w:tc>
          <w:tcPr>
            <w:tcW w:w="1150" w:type="dxa"/>
            <w:gridSpan w:val="2"/>
          </w:tcPr>
          <w:p w14:paraId="35939E10" w14:textId="77777777" w:rsidR="00B3050D" w:rsidRDefault="00000000">
            <w:pPr>
              <w:pStyle w:val="TableParagraph"/>
              <w:spacing w:line="153" w:lineRule="exact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EXP</w:t>
            </w:r>
          </w:p>
        </w:tc>
        <w:tc>
          <w:tcPr>
            <w:tcW w:w="490" w:type="dxa"/>
          </w:tcPr>
          <w:p w14:paraId="7B23ACC4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23" w:type="dxa"/>
          </w:tcPr>
          <w:p w14:paraId="22A7DD0E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84" w:type="dxa"/>
          </w:tcPr>
          <w:p w14:paraId="1CD833AF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11" w:type="dxa"/>
          </w:tcPr>
          <w:p w14:paraId="2D4392FF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14:paraId="146B12FC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</w:tr>
      <w:tr w:rsidR="00B3050D" w14:paraId="6504D2B4" w14:textId="77777777">
        <w:trPr>
          <w:trHeight w:val="259"/>
        </w:trPr>
        <w:tc>
          <w:tcPr>
            <w:tcW w:w="534" w:type="dxa"/>
          </w:tcPr>
          <w:p w14:paraId="7FFD0B98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6" w:type="dxa"/>
          </w:tcPr>
          <w:p w14:paraId="29B2BBB5" w14:textId="77777777" w:rsidR="00B3050D" w:rsidRDefault="00000000">
            <w:pPr>
              <w:pStyle w:val="TableParagraph"/>
              <w:spacing w:line="197" w:lineRule="exact"/>
              <w:ind w:left="22" w:right="6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</w:tcPr>
          <w:p w14:paraId="48D7E166" w14:textId="77777777" w:rsidR="00B3050D" w:rsidRDefault="00000000">
            <w:pPr>
              <w:pStyle w:val="TableParagraph"/>
              <w:spacing w:line="197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523" w:type="dxa"/>
          </w:tcPr>
          <w:p w14:paraId="1CEEED4F" w14:textId="77777777" w:rsidR="00B3050D" w:rsidRDefault="00000000">
            <w:pPr>
              <w:pStyle w:val="TableParagraph"/>
              <w:spacing w:line="197" w:lineRule="exact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784" w:type="dxa"/>
          </w:tcPr>
          <w:p w14:paraId="1512AEB8" w14:textId="77777777" w:rsidR="00B3050D" w:rsidRDefault="00000000">
            <w:pPr>
              <w:pStyle w:val="TableParagraph"/>
              <w:spacing w:line="197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5921</w:t>
            </w:r>
          </w:p>
        </w:tc>
        <w:tc>
          <w:tcPr>
            <w:tcW w:w="611" w:type="dxa"/>
          </w:tcPr>
          <w:p w14:paraId="08C5731B" w14:textId="77777777" w:rsidR="00B3050D" w:rsidRDefault="00000000">
            <w:pPr>
              <w:pStyle w:val="TableParagraph"/>
              <w:spacing w:line="197" w:lineRule="exact"/>
              <w:ind w:left="2" w:right="37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582" w:type="dxa"/>
          </w:tcPr>
          <w:p w14:paraId="19DD975F" w14:textId="77777777" w:rsidR="00B3050D" w:rsidRDefault="00000000">
            <w:pPr>
              <w:pStyle w:val="TableParagraph"/>
              <w:spacing w:line="197" w:lineRule="exact"/>
              <w:ind w:left="1"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0A4A3216" w14:textId="77777777">
        <w:trPr>
          <w:trHeight w:val="259"/>
        </w:trPr>
        <w:tc>
          <w:tcPr>
            <w:tcW w:w="534" w:type="dxa"/>
          </w:tcPr>
          <w:p w14:paraId="05143044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6" w:type="dxa"/>
          </w:tcPr>
          <w:p w14:paraId="728C5141" w14:textId="77777777" w:rsidR="00B3050D" w:rsidRDefault="00000000">
            <w:pPr>
              <w:pStyle w:val="TableParagraph"/>
              <w:spacing w:before="53" w:line="186" w:lineRule="exact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</w:tcPr>
          <w:p w14:paraId="0C161F6E" w14:textId="77777777" w:rsidR="00B3050D" w:rsidRDefault="00000000">
            <w:pPr>
              <w:pStyle w:val="TableParagraph"/>
              <w:spacing w:before="53" w:line="186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2820</w:t>
            </w:r>
          </w:p>
        </w:tc>
        <w:tc>
          <w:tcPr>
            <w:tcW w:w="523" w:type="dxa"/>
          </w:tcPr>
          <w:p w14:paraId="47C07954" w14:textId="77777777" w:rsidR="00B3050D" w:rsidRDefault="00000000">
            <w:pPr>
              <w:pStyle w:val="TableParagraph"/>
              <w:spacing w:before="53" w:line="186" w:lineRule="exact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2830</w:t>
            </w:r>
          </w:p>
        </w:tc>
        <w:tc>
          <w:tcPr>
            <w:tcW w:w="784" w:type="dxa"/>
          </w:tcPr>
          <w:p w14:paraId="3DFB7876" w14:textId="77777777" w:rsidR="00B3050D" w:rsidRDefault="00000000">
            <w:pPr>
              <w:pStyle w:val="TableParagraph"/>
              <w:spacing w:before="53" w:line="186" w:lineRule="exact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5516.7</w:t>
            </w:r>
          </w:p>
        </w:tc>
        <w:tc>
          <w:tcPr>
            <w:tcW w:w="611" w:type="dxa"/>
          </w:tcPr>
          <w:p w14:paraId="734924C0" w14:textId="77777777" w:rsidR="00B3050D" w:rsidRDefault="00000000">
            <w:pPr>
              <w:pStyle w:val="TableParagraph"/>
              <w:spacing w:before="53" w:line="186" w:lineRule="exact"/>
              <w:ind w:left="2" w:right="37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582" w:type="dxa"/>
          </w:tcPr>
          <w:p w14:paraId="5813CA71" w14:textId="77777777" w:rsidR="00B3050D" w:rsidRDefault="00000000">
            <w:pPr>
              <w:pStyle w:val="TableParagraph"/>
              <w:spacing w:before="53" w:line="186" w:lineRule="exact"/>
              <w:ind w:left="1"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22FA4A69" w14:textId="77777777">
        <w:trPr>
          <w:trHeight w:val="482"/>
        </w:trPr>
        <w:tc>
          <w:tcPr>
            <w:tcW w:w="534" w:type="dxa"/>
            <w:tcBorders>
              <w:bottom w:val="single" w:sz="4" w:space="0" w:color="000000"/>
            </w:tcBorders>
          </w:tcPr>
          <w:p w14:paraId="5B703215" w14:textId="77777777" w:rsidR="00B3050D" w:rsidRDefault="00000000">
            <w:pPr>
              <w:pStyle w:val="TableParagraph"/>
              <w:spacing w:line="197" w:lineRule="exact"/>
              <w:ind w:left="6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OCC</w:t>
            </w:r>
          </w:p>
        </w:tc>
        <w:tc>
          <w:tcPr>
            <w:tcW w:w="616" w:type="dxa"/>
            <w:tcBorders>
              <w:bottom w:val="single" w:sz="4" w:space="0" w:color="000000"/>
            </w:tcBorders>
          </w:tcPr>
          <w:p w14:paraId="7A3E4364" w14:textId="77777777" w:rsidR="00B3050D" w:rsidRDefault="00000000">
            <w:pPr>
              <w:pStyle w:val="TableParagraph"/>
              <w:spacing w:before="137"/>
              <w:ind w:left="22" w:right="6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41AC4585" w14:textId="77777777" w:rsidR="00B3050D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23" w:type="dxa"/>
            <w:tcBorders>
              <w:bottom w:val="single" w:sz="4" w:space="0" w:color="000000"/>
            </w:tcBorders>
          </w:tcPr>
          <w:p w14:paraId="08F3D244" w14:textId="77777777" w:rsidR="00B3050D" w:rsidRDefault="00000000">
            <w:pPr>
              <w:pStyle w:val="TableParagraph"/>
              <w:spacing w:before="137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0CD6311B" w14:textId="77777777" w:rsidR="00B3050D" w:rsidRDefault="00000000">
            <w:pPr>
              <w:pStyle w:val="TableParagraph"/>
              <w:spacing w:before="137"/>
              <w:ind w:left="16" w:right="2"/>
              <w:rPr>
                <w:sz w:val="20"/>
              </w:rPr>
            </w:pPr>
            <w:r>
              <w:rPr>
                <w:spacing w:val="-2"/>
                <w:sz w:val="20"/>
              </w:rPr>
              <w:t>1724.5</w:t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 w14:paraId="10268758" w14:textId="77777777" w:rsidR="00B3050D" w:rsidRDefault="00000000">
            <w:pPr>
              <w:pStyle w:val="TableParagraph"/>
              <w:spacing w:before="137"/>
              <w:ind w:left="2" w:right="37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582" w:type="dxa"/>
            <w:tcBorders>
              <w:bottom w:val="single" w:sz="4" w:space="0" w:color="000000"/>
            </w:tcBorders>
          </w:tcPr>
          <w:p w14:paraId="3122E6BA" w14:textId="77777777" w:rsidR="00B3050D" w:rsidRDefault="00000000">
            <w:pPr>
              <w:pStyle w:val="TableParagraph"/>
              <w:spacing w:before="137"/>
              <w:ind w:left="1" w:right="6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</w:tbl>
    <w:p w14:paraId="770553A4" w14:textId="77777777" w:rsidR="00B3050D" w:rsidRDefault="00B3050D">
      <w:pPr>
        <w:pStyle w:val="BodyText"/>
        <w:spacing w:before="49"/>
        <w:rPr>
          <w:i/>
          <w:sz w:val="16"/>
        </w:rPr>
      </w:pPr>
    </w:p>
    <w:p w14:paraId="2266AEF2" w14:textId="77777777" w:rsidR="00B3050D" w:rsidRDefault="00000000">
      <w:pPr>
        <w:pStyle w:val="ListParagraph"/>
        <w:numPr>
          <w:ilvl w:val="0"/>
          <w:numId w:val="3"/>
        </w:numPr>
        <w:tabs>
          <w:tab w:val="left" w:pos="518"/>
          <w:tab w:val="left" w:pos="1346"/>
          <w:tab w:val="left" w:pos="2486"/>
          <w:tab w:val="left" w:pos="3248"/>
          <w:tab w:val="left" w:pos="4089"/>
        </w:tabs>
        <w:spacing w:before="1"/>
        <w:ind w:right="136"/>
        <w:jc w:val="left"/>
        <w:rPr>
          <w:b/>
          <w:i/>
          <w:sz w:val="20"/>
        </w:rPr>
      </w:pPr>
      <w:proofErr w:type="spellStart"/>
      <w:r>
        <w:rPr>
          <w:b/>
          <w:spacing w:val="-2"/>
          <w:sz w:val="20"/>
        </w:rPr>
        <w:t>Variasi</w:t>
      </w:r>
      <w:proofErr w:type="spellEnd"/>
      <w:r>
        <w:rPr>
          <w:b/>
          <w:sz w:val="20"/>
        </w:rPr>
        <w:tab/>
      </w:r>
      <w:proofErr w:type="spellStart"/>
      <w:r>
        <w:rPr>
          <w:b/>
          <w:spacing w:val="-2"/>
          <w:sz w:val="20"/>
        </w:rPr>
        <w:t>Kombinasi</w:t>
      </w:r>
      <w:proofErr w:type="spellEnd"/>
      <w:r>
        <w:rPr>
          <w:b/>
          <w:sz w:val="20"/>
        </w:rPr>
        <w:tab/>
      </w:r>
      <w:r>
        <w:rPr>
          <w:b/>
          <w:i/>
          <w:spacing w:val="-2"/>
          <w:sz w:val="20"/>
        </w:rPr>
        <w:t>Spring</w:t>
      </w:r>
      <w:r>
        <w:rPr>
          <w:b/>
          <w:i/>
          <w:sz w:val="20"/>
        </w:rPr>
        <w:tab/>
      </w:r>
      <w:r>
        <w:rPr>
          <w:b/>
          <w:i/>
          <w:spacing w:val="-2"/>
          <w:sz w:val="20"/>
        </w:rPr>
        <w:t>Hanger</w:t>
      </w:r>
      <w:r>
        <w:rPr>
          <w:b/>
          <w:i/>
          <w:sz w:val="20"/>
        </w:rPr>
        <w:tab/>
      </w:r>
      <w:r>
        <w:rPr>
          <w:b/>
          <w:spacing w:val="-4"/>
          <w:sz w:val="20"/>
        </w:rPr>
        <w:t xml:space="preserve">dan </w:t>
      </w:r>
      <w:proofErr w:type="spellStart"/>
      <w:r>
        <w:rPr>
          <w:b/>
          <w:sz w:val="20"/>
        </w:rPr>
        <w:t>Vertikal</w:t>
      </w:r>
      <w:proofErr w:type="spellEnd"/>
      <w:r>
        <w:rPr>
          <w:b/>
          <w:sz w:val="20"/>
        </w:rPr>
        <w:t xml:space="preserve"> </w:t>
      </w:r>
      <w:r>
        <w:rPr>
          <w:b/>
          <w:i/>
          <w:sz w:val="20"/>
        </w:rPr>
        <w:t>Expansion Loop</w:t>
      </w:r>
    </w:p>
    <w:p w14:paraId="585230D6" w14:textId="77777777" w:rsidR="00B3050D" w:rsidRDefault="00B3050D">
      <w:pPr>
        <w:pStyle w:val="BodyText"/>
        <w:spacing w:before="152"/>
        <w:rPr>
          <w:b/>
          <w:i/>
        </w:rPr>
      </w:pPr>
    </w:p>
    <w:p w14:paraId="6428610D" w14:textId="77777777" w:rsidR="00B3050D" w:rsidRDefault="00000000">
      <w:pPr>
        <w:spacing w:before="1"/>
        <w:ind w:left="158"/>
        <w:rPr>
          <w:i/>
          <w:sz w:val="16"/>
        </w:rPr>
      </w:pPr>
      <w:r>
        <w:rPr>
          <w:sz w:val="16"/>
        </w:rPr>
        <w:t>Table</w:t>
      </w:r>
      <w:r>
        <w:rPr>
          <w:spacing w:val="-6"/>
          <w:sz w:val="16"/>
        </w:rPr>
        <w:t xml:space="preserve"> </w:t>
      </w:r>
      <w:r>
        <w:rPr>
          <w:sz w:val="16"/>
        </w:rPr>
        <w:t>3.</w:t>
      </w:r>
      <w:r>
        <w:rPr>
          <w:spacing w:val="-5"/>
          <w:sz w:val="16"/>
        </w:rPr>
        <w:t xml:space="preserve"> </w:t>
      </w:r>
      <w:r>
        <w:rPr>
          <w:sz w:val="16"/>
        </w:rPr>
        <w:t>5:</w:t>
      </w:r>
      <w:r>
        <w:rPr>
          <w:spacing w:val="-3"/>
          <w:sz w:val="16"/>
        </w:rPr>
        <w:t xml:space="preserve"> </w:t>
      </w:r>
      <w:r>
        <w:rPr>
          <w:sz w:val="16"/>
        </w:rPr>
        <w:t>Hasil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Tegangan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Variasi</w:t>
      </w:r>
      <w:proofErr w:type="spellEnd"/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Kombinasi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Spring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Hanger</w:t>
      </w:r>
      <w:r>
        <w:rPr>
          <w:i/>
          <w:spacing w:val="-5"/>
          <w:sz w:val="16"/>
        </w:rPr>
        <w:t xml:space="preserve"> </w:t>
      </w:r>
      <w:r>
        <w:rPr>
          <w:sz w:val="16"/>
        </w:rPr>
        <w:t>dan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Vertikal</w:t>
      </w:r>
      <w:proofErr w:type="spellEnd"/>
      <w:r>
        <w:rPr>
          <w:sz w:val="16"/>
        </w:rPr>
        <w:t xml:space="preserve"> </w:t>
      </w:r>
      <w:r>
        <w:rPr>
          <w:i/>
          <w:sz w:val="16"/>
        </w:rPr>
        <w:t>Expansion Loop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616"/>
        <w:gridCol w:w="490"/>
        <w:gridCol w:w="523"/>
        <w:gridCol w:w="786"/>
        <w:gridCol w:w="609"/>
        <w:gridCol w:w="581"/>
      </w:tblGrid>
      <w:tr w:rsidR="00B3050D" w14:paraId="6B330386" w14:textId="77777777">
        <w:trPr>
          <w:trHeight w:val="1036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</w:tcBorders>
          </w:tcPr>
          <w:p w14:paraId="7C200B5B" w14:textId="77777777" w:rsidR="00B3050D" w:rsidRDefault="00000000">
            <w:pPr>
              <w:pStyle w:val="TableParagraph"/>
              <w:spacing w:before="173" w:line="360" w:lineRule="auto"/>
              <w:ind w:left="67" w:right="52" w:hanging="12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Load Case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</w:tcPr>
          <w:p w14:paraId="7460A7E1" w14:textId="77777777" w:rsidR="00B3050D" w:rsidRDefault="00B3050D">
            <w:pPr>
              <w:pStyle w:val="TableParagraph"/>
              <w:spacing w:before="115"/>
              <w:jc w:val="left"/>
              <w:rPr>
                <w:i/>
                <w:sz w:val="20"/>
              </w:rPr>
            </w:pPr>
          </w:p>
          <w:p w14:paraId="3B154C76" w14:textId="77777777" w:rsidR="00B3050D" w:rsidRDefault="00000000">
            <w:pPr>
              <w:pStyle w:val="TableParagraph"/>
              <w:spacing w:before="1"/>
              <w:ind w:left="22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Line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233019" w14:textId="77777777" w:rsidR="00B3050D" w:rsidRDefault="00B3050D">
            <w:pPr>
              <w:pStyle w:val="TableParagraph"/>
              <w:spacing w:before="115"/>
              <w:jc w:val="left"/>
              <w:rPr>
                <w:i/>
                <w:sz w:val="20"/>
              </w:rPr>
            </w:pPr>
          </w:p>
          <w:p w14:paraId="4FF8F1C4" w14:textId="77777777" w:rsidR="00B3050D" w:rsidRDefault="00000000">
            <w:pPr>
              <w:pStyle w:val="TableParagraph"/>
              <w:spacing w:before="1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Node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1C5FDF5F" w14:textId="77777777" w:rsidR="00B3050D" w:rsidRDefault="00000000">
            <w:pPr>
              <w:pStyle w:val="TableParagraph"/>
              <w:spacing w:line="360" w:lineRule="auto"/>
              <w:ind w:left="157" w:right="131" w:firstLine="3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Code </w:t>
            </w:r>
            <w:r>
              <w:rPr>
                <w:b/>
                <w:i/>
                <w:spacing w:val="-2"/>
                <w:sz w:val="20"/>
              </w:rPr>
              <w:t>Stress</w:t>
            </w:r>
          </w:p>
          <w:p w14:paraId="2508F9F5" w14:textId="77777777" w:rsidR="00B3050D" w:rsidRDefault="00000000">
            <w:pPr>
              <w:pStyle w:val="TableParagraph"/>
              <w:spacing w:before="1"/>
              <w:ind w:left="2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(Psi)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</w:tcBorders>
          </w:tcPr>
          <w:p w14:paraId="6469F98E" w14:textId="77777777" w:rsidR="00B3050D" w:rsidRDefault="00B3050D">
            <w:pPr>
              <w:pStyle w:val="TableParagraph"/>
              <w:spacing w:before="115"/>
              <w:jc w:val="left"/>
              <w:rPr>
                <w:i/>
                <w:sz w:val="20"/>
              </w:rPr>
            </w:pPr>
          </w:p>
          <w:p w14:paraId="50979659" w14:textId="77777777" w:rsidR="00B3050D" w:rsidRDefault="00000000">
            <w:pPr>
              <w:pStyle w:val="TableParagraph"/>
              <w:spacing w:before="1"/>
              <w:ind w:left="1" w:right="3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Ratio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 w14:paraId="626FC566" w14:textId="77777777" w:rsidR="00B3050D" w:rsidRDefault="00B3050D">
            <w:pPr>
              <w:pStyle w:val="TableParagraph"/>
              <w:spacing w:before="115"/>
              <w:jc w:val="left"/>
              <w:rPr>
                <w:i/>
                <w:sz w:val="20"/>
              </w:rPr>
            </w:pPr>
          </w:p>
          <w:p w14:paraId="74F4B790" w14:textId="77777777" w:rsidR="00B3050D" w:rsidRDefault="00000000">
            <w:pPr>
              <w:pStyle w:val="TableParagraph"/>
              <w:spacing w:before="1"/>
              <w:ind w:left="2" w:right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Ket</w:t>
            </w:r>
          </w:p>
        </w:tc>
      </w:tr>
      <w:tr w:rsidR="00B3050D" w14:paraId="687C4279" w14:textId="77777777">
        <w:trPr>
          <w:trHeight w:val="206"/>
        </w:trPr>
        <w:tc>
          <w:tcPr>
            <w:tcW w:w="534" w:type="dxa"/>
            <w:tcBorders>
              <w:top w:val="single" w:sz="4" w:space="0" w:color="000000"/>
            </w:tcBorders>
          </w:tcPr>
          <w:p w14:paraId="1F1B2165" w14:textId="77777777" w:rsidR="00B3050D" w:rsidRDefault="00B3050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16" w:type="dxa"/>
            <w:tcBorders>
              <w:top w:val="single" w:sz="4" w:space="0" w:color="000000"/>
            </w:tcBorders>
          </w:tcPr>
          <w:p w14:paraId="6EDCE0F4" w14:textId="77777777" w:rsidR="00B3050D" w:rsidRDefault="00000000">
            <w:pPr>
              <w:pStyle w:val="TableParagraph"/>
              <w:spacing w:line="186" w:lineRule="exact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14:paraId="2AAED280" w14:textId="77777777" w:rsidR="00B3050D" w:rsidRDefault="00000000">
            <w:pPr>
              <w:pStyle w:val="TableParagraph"/>
              <w:spacing w:line="186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  <w:tc>
          <w:tcPr>
            <w:tcW w:w="523" w:type="dxa"/>
            <w:tcBorders>
              <w:top w:val="single" w:sz="4" w:space="0" w:color="000000"/>
            </w:tcBorders>
          </w:tcPr>
          <w:p w14:paraId="0FCE34AC" w14:textId="77777777" w:rsidR="00B3050D" w:rsidRDefault="00000000">
            <w:pPr>
              <w:pStyle w:val="TableParagraph"/>
              <w:spacing w:line="186" w:lineRule="exact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2870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74C7587D" w14:textId="77777777" w:rsidR="00B3050D" w:rsidRDefault="00000000">
            <w:pPr>
              <w:pStyle w:val="TableParagraph"/>
              <w:spacing w:line="18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14537.6</w:t>
            </w:r>
          </w:p>
        </w:tc>
        <w:tc>
          <w:tcPr>
            <w:tcW w:w="609" w:type="dxa"/>
            <w:tcBorders>
              <w:top w:val="single" w:sz="4" w:space="0" w:color="000000"/>
            </w:tcBorders>
          </w:tcPr>
          <w:p w14:paraId="1E9AA17B" w14:textId="77777777" w:rsidR="00B3050D" w:rsidRDefault="00000000">
            <w:pPr>
              <w:pStyle w:val="TableParagraph"/>
              <w:spacing w:line="18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72.7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 w14:paraId="2D31BF15" w14:textId="77777777" w:rsidR="00B3050D" w:rsidRDefault="00000000">
            <w:pPr>
              <w:pStyle w:val="TableParagraph"/>
              <w:spacing w:line="186" w:lineRule="exact"/>
              <w:ind w:right="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2B00EC81" w14:textId="77777777">
        <w:trPr>
          <w:trHeight w:val="429"/>
        </w:trPr>
        <w:tc>
          <w:tcPr>
            <w:tcW w:w="534" w:type="dxa"/>
          </w:tcPr>
          <w:p w14:paraId="020EFE7E" w14:textId="77777777" w:rsidR="00B3050D" w:rsidRDefault="00000000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SUS</w:t>
            </w:r>
          </w:p>
        </w:tc>
        <w:tc>
          <w:tcPr>
            <w:tcW w:w="616" w:type="dxa"/>
          </w:tcPr>
          <w:p w14:paraId="1445D5C8" w14:textId="77777777" w:rsidR="00B3050D" w:rsidRDefault="00000000">
            <w:pPr>
              <w:pStyle w:val="TableParagraph"/>
              <w:spacing w:before="137"/>
              <w:ind w:left="22" w:right="6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</w:tcPr>
          <w:p w14:paraId="5627215D" w14:textId="77777777" w:rsidR="00B3050D" w:rsidRDefault="00000000">
            <w:pPr>
              <w:pStyle w:val="TableParagraph"/>
              <w:spacing w:before="137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4020</w:t>
            </w:r>
          </w:p>
        </w:tc>
        <w:tc>
          <w:tcPr>
            <w:tcW w:w="523" w:type="dxa"/>
          </w:tcPr>
          <w:p w14:paraId="3637D71C" w14:textId="77777777" w:rsidR="00B3050D" w:rsidRDefault="00000000">
            <w:pPr>
              <w:pStyle w:val="TableParagraph"/>
              <w:spacing w:before="137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786" w:type="dxa"/>
          </w:tcPr>
          <w:p w14:paraId="17441D59" w14:textId="77777777" w:rsidR="00B3050D" w:rsidRDefault="00000000">
            <w:pPr>
              <w:pStyle w:val="TableParagraph"/>
              <w:spacing w:before="137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21950.2</w:t>
            </w:r>
          </w:p>
        </w:tc>
        <w:tc>
          <w:tcPr>
            <w:tcW w:w="609" w:type="dxa"/>
          </w:tcPr>
          <w:p w14:paraId="2B26A072" w14:textId="77777777" w:rsidR="00B3050D" w:rsidRDefault="00000000">
            <w:pPr>
              <w:pStyle w:val="TableParagraph"/>
              <w:spacing w:before="137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58.2</w:t>
            </w:r>
          </w:p>
        </w:tc>
        <w:tc>
          <w:tcPr>
            <w:tcW w:w="581" w:type="dxa"/>
          </w:tcPr>
          <w:p w14:paraId="03E60956" w14:textId="77777777" w:rsidR="00B3050D" w:rsidRDefault="00000000">
            <w:pPr>
              <w:pStyle w:val="TableParagraph"/>
              <w:spacing w:before="137"/>
              <w:ind w:right="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20CBFFF4" w14:textId="77777777">
        <w:trPr>
          <w:trHeight w:val="259"/>
        </w:trPr>
        <w:tc>
          <w:tcPr>
            <w:tcW w:w="534" w:type="dxa"/>
          </w:tcPr>
          <w:p w14:paraId="5D7DD68C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6" w:type="dxa"/>
          </w:tcPr>
          <w:p w14:paraId="3F9C8FDA" w14:textId="77777777" w:rsidR="00B3050D" w:rsidRDefault="00000000">
            <w:pPr>
              <w:pStyle w:val="TableParagraph"/>
              <w:spacing w:before="53" w:line="186" w:lineRule="exact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</w:tcPr>
          <w:p w14:paraId="7447739C" w14:textId="77777777" w:rsidR="00B3050D" w:rsidRDefault="00000000">
            <w:pPr>
              <w:pStyle w:val="TableParagraph"/>
              <w:spacing w:before="53" w:line="186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23" w:type="dxa"/>
          </w:tcPr>
          <w:p w14:paraId="742B2A92" w14:textId="77777777" w:rsidR="00B3050D" w:rsidRDefault="00000000">
            <w:pPr>
              <w:pStyle w:val="TableParagraph"/>
              <w:spacing w:before="53" w:line="186" w:lineRule="exact"/>
              <w:ind w:left="1" w:right="24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86" w:type="dxa"/>
          </w:tcPr>
          <w:p w14:paraId="370D0978" w14:textId="77777777" w:rsidR="00B3050D" w:rsidRDefault="00000000">
            <w:pPr>
              <w:pStyle w:val="TableParagraph"/>
              <w:spacing w:before="53" w:line="186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23235.3</w:t>
            </w:r>
          </w:p>
        </w:tc>
        <w:tc>
          <w:tcPr>
            <w:tcW w:w="609" w:type="dxa"/>
          </w:tcPr>
          <w:p w14:paraId="0A30FFC3" w14:textId="77777777" w:rsidR="00B3050D" w:rsidRDefault="00000000">
            <w:pPr>
              <w:pStyle w:val="TableParagraph"/>
              <w:spacing w:before="53" w:line="186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61.9</w:t>
            </w:r>
          </w:p>
        </w:tc>
        <w:tc>
          <w:tcPr>
            <w:tcW w:w="581" w:type="dxa"/>
          </w:tcPr>
          <w:p w14:paraId="14D0940A" w14:textId="77777777" w:rsidR="00B3050D" w:rsidRDefault="00000000">
            <w:pPr>
              <w:pStyle w:val="TableParagraph"/>
              <w:spacing w:before="53" w:line="186" w:lineRule="exact"/>
              <w:ind w:right="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1F26CBB5" w14:textId="77777777">
        <w:trPr>
          <w:trHeight w:val="172"/>
        </w:trPr>
        <w:tc>
          <w:tcPr>
            <w:tcW w:w="1150" w:type="dxa"/>
            <w:gridSpan w:val="2"/>
          </w:tcPr>
          <w:p w14:paraId="4D26EF95" w14:textId="77777777" w:rsidR="00B3050D" w:rsidRDefault="00000000">
            <w:pPr>
              <w:pStyle w:val="TableParagraph"/>
              <w:spacing w:line="153" w:lineRule="exact"/>
              <w:ind w:left="7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EXP</w:t>
            </w:r>
          </w:p>
        </w:tc>
        <w:tc>
          <w:tcPr>
            <w:tcW w:w="490" w:type="dxa"/>
          </w:tcPr>
          <w:p w14:paraId="69C20CF4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23" w:type="dxa"/>
          </w:tcPr>
          <w:p w14:paraId="5477E713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86" w:type="dxa"/>
          </w:tcPr>
          <w:p w14:paraId="16E8961A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9" w:type="dxa"/>
          </w:tcPr>
          <w:p w14:paraId="73D320E2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1" w:type="dxa"/>
          </w:tcPr>
          <w:p w14:paraId="05A17C36" w14:textId="77777777" w:rsidR="00B3050D" w:rsidRDefault="00B3050D">
            <w:pPr>
              <w:pStyle w:val="TableParagraph"/>
              <w:jc w:val="left"/>
              <w:rPr>
                <w:sz w:val="10"/>
              </w:rPr>
            </w:pPr>
          </w:p>
        </w:tc>
      </w:tr>
      <w:tr w:rsidR="00B3050D" w14:paraId="5FB0AD07" w14:textId="77777777">
        <w:trPr>
          <w:trHeight w:val="259"/>
        </w:trPr>
        <w:tc>
          <w:tcPr>
            <w:tcW w:w="534" w:type="dxa"/>
          </w:tcPr>
          <w:p w14:paraId="2E61990D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6" w:type="dxa"/>
          </w:tcPr>
          <w:p w14:paraId="71394756" w14:textId="77777777" w:rsidR="00B3050D" w:rsidRDefault="00000000">
            <w:pPr>
              <w:pStyle w:val="TableParagraph"/>
              <w:spacing w:line="197" w:lineRule="exact"/>
              <w:ind w:left="22" w:right="6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</w:tcPr>
          <w:p w14:paraId="3D729040" w14:textId="77777777" w:rsidR="00B3050D" w:rsidRDefault="00000000">
            <w:pPr>
              <w:pStyle w:val="TableParagraph"/>
              <w:spacing w:line="197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1420</w:t>
            </w:r>
          </w:p>
        </w:tc>
        <w:tc>
          <w:tcPr>
            <w:tcW w:w="523" w:type="dxa"/>
          </w:tcPr>
          <w:p w14:paraId="6F14B134" w14:textId="77777777" w:rsidR="00B3050D" w:rsidRDefault="00000000">
            <w:pPr>
              <w:pStyle w:val="TableParagraph"/>
              <w:spacing w:line="197" w:lineRule="exact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786" w:type="dxa"/>
          </w:tcPr>
          <w:p w14:paraId="07DEFC73" w14:textId="77777777" w:rsidR="00B3050D" w:rsidRDefault="00000000">
            <w:pPr>
              <w:pStyle w:val="TableParagraph"/>
              <w:spacing w:line="197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5921</w:t>
            </w:r>
          </w:p>
        </w:tc>
        <w:tc>
          <w:tcPr>
            <w:tcW w:w="609" w:type="dxa"/>
          </w:tcPr>
          <w:p w14:paraId="10877244" w14:textId="77777777" w:rsidR="00B3050D" w:rsidRDefault="00000000">
            <w:pPr>
              <w:pStyle w:val="TableParagraph"/>
              <w:spacing w:line="197" w:lineRule="exact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581" w:type="dxa"/>
          </w:tcPr>
          <w:p w14:paraId="37374DCE" w14:textId="77777777" w:rsidR="00B3050D" w:rsidRDefault="00000000">
            <w:pPr>
              <w:pStyle w:val="TableParagraph"/>
              <w:spacing w:line="197" w:lineRule="exact"/>
              <w:ind w:right="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1FEE83C7" w14:textId="77777777">
        <w:trPr>
          <w:trHeight w:val="417"/>
        </w:trPr>
        <w:tc>
          <w:tcPr>
            <w:tcW w:w="534" w:type="dxa"/>
          </w:tcPr>
          <w:p w14:paraId="17EAD38A" w14:textId="77777777" w:rsidR="00B3050D" w:rsidRDefault="00000000">
            <w:pPr>
              <w:pStyle w:val="TableParagraph"/>
              <w:spacing w:before="223" w:line="17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OCC</w:t>
            </w:r>
          </w:p>
        </w:tc>
        <w:tc>
          <w:tcPr>
            <w:tcW w:w="616" w:type="dxa"/>
          </w:tcPr>
          <w:p w14:paraId="26C2217D" w14:textId="77777777" w:rsidR="00B3050D" w:rsidRDefault="00000000">
            <w:pPr>
              <w:pStyle w:val="TableParagraph"/>
              <w:spacing w:before="53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CD2</w:t>
            </w:r>
          </w:p>
        </w:tc>
        <w:tc>
          <w:tcPr>
            <w:tcW w:w="490" w:type="dxa"/>
          </w:tcPr>
          <w:p w14:paraId="008B6F69" w14:textId="77777777" w:rsidR="00B3050D" w:rsidRDefault="00000000">
            <w:pPr>
              <w:pStyle w:val="TableParagraph"/>
              <w:spacing w:before="53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2820</w:t>
            </w:r>
          </w:p>
        </w:tc>
        <w:tc>
          <w:tcPr>
            <w:tcW w:w="523" w:type="dxa"/>
          </w:tcPr>
          <w:p w14:paraId="003DCF10" w14:textId="77777777" w:rsidR="00B3050D" w:rsidRDefault="00000000">
            <w:pPr>
              <w:pStyle w:val="TableParagraph"/>
              <w:spacing w:before="53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2830</w:t>
            </w:r>
          </w:p>
        </w:tc>
        <w:tc>
          <w:tcPr>
            <w:tcW w:w="786" w:type="dxa"/>
          </w:tcPr>
          <w:p w14:paraId="5E3D49F7" w14:textId="77777777" w:rsidR="00B3050D" w:rsidRDefault="00000000">
            <w:pPr>
              <w:pStyle w:val="TableParagraph"/>
              <w:spacing w:before="53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5516.7</w:t>
            </w:r>
          </w:p>
        </w:tc>
        <w:tc>
          <w:tcPr>
            <w:tcW w:w="609" w:type="dxa"/>
          </w:tcPr>
          <w:p w14:paraId="704B7410" w14:textId="77777777" w:rsidR="00B3050D" w:rsidRDefault="00000000">
            <w:pPr>
              <w:pStyle w:val="TableParagraph"/>
              <w:spacing w:before="53"/>
              <w:ind w:right="37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581" w:type="dxa"/>
          </w:tcPr>
          <w:p w14:paraId="19B06A66" w14:textId="77777777" w:rsidR="00B3050D" w:rsidRDefault="00000000">
            <w:pPr>
              <w:pStyle w:val="TableParagraph"/>
              <w:spacing w:before="53"/>
              <w:ind w:right="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  <w:tr w:rsidR="00B3050D" w14:paraId="5C79EDCD" w14:textId="77777777">
        <w:trPr>
          <w:trHeight w:val="323"/>
        </w:trPr>
        <w:tc>
          <w:tcPr>
            <w:tcW w:w="534" w:type="dxa"/>
            <w:tcBorders>
              <w:bottom w:val="single" w:sz="4" w:space="0" w:color="000000"/>
            </w:tcBorders>
          </w:tcPr>
          <w:p w14:paraId="1C423007" w14:textId="77777777" w:rsidR="00B3050D" w:rsidRDefault="00B3050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000000"/>
            </w:tcBorders>
          </w:tcPr>
          <w:p w14:paraId="32394201" w14:textId="77777777" w:rsidR="00B3050D" w:rsidRDefault="00000000">
            <w:pPr>
              <w:pStyle w:val="TableParagraph"/>
              <w:spacing w:line="209" w:lineRule="exact"/>
              <w:ind w:left="22" w:right="6"/>
              <w:rPr>
                <w:sz w:val="20"/>
              </w:rPr>
            </w:pPr>
            <w:r>
              <w:rPr>
                <w:spacing w:val="-4"/>
                <w:sz w:val="20"/>
              </w:rPr>
              <w:t>XCD2</w:t>
            </w:r>
          </w:p>
        </w:tc>
        <w:tc>
          <w:tcPr>
            <w:tcW w:w="490" w:type="dxa"/>
            <w:tcBorders>
              <w:bottom w:val="single" w:sz="4" w:space="0" w:color="000000"/>
            </w:tcBorders>
          </w:tcPr>
          <w:p w14:paraId="59A5E273" w14:textId="77777777" w:rsidR="00B3050D" w:rsidRDefault="00000000">
            <w:pPr>
              <w:pStyle w:val="TableParagraph"/>
              <w:spacing w:line="209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523" w:type="dxa"/>
            <w:tcBorders>
              <w:bottom w:val="single" w:sz="4" w:space="0" w:color="000000"/>
            </w:tcBorders>
          </w:tcPr>
          <w:p w14:paraId="4BED378F" w14:textId="77777777" w:rsidR="00B3050D" w:rsidRDefault="00000000">
            <w:pPr>
              <w:pStyle w:val="TableParagraph"/>
              <w:spacing w:line="209" w:lineRule="exact"/>
              <w:ind w:left="1" w:right="24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6679445C" w14:textId="77777777" w:rsidR="00B3050D" w:rsidRDefault="00000000">
            <w:pPr>
              <w:pStyle w:val="TableParagraph"/>
              <w:spacing w:line="209" w:lineRule="exact"/>
              <w:ind w:left="14" w:right="2"/>
              <w:rPr>
                <w:sz w:val="20"/>
              </w:rPr>
            </w:pPr>
            <w:r>
              <w:rPr>
                <w:spacing w:val="-2"/>
                <w:sz w:val="20"/>
              </w:rPr>
              <w:t>1724.5</w:t>
            </w: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 w14:paraId="55406E56" w14:textId="77777777" w:rsidR="00B3050D" w:rsidRDefault="00000000">
            <w:pPr>
              <w:pStyle w:val="TableParagraph"/>
              <w:spacing w:line="209" w:lineRule="exact"/>
              <w:ind w:right="37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 w14:paraId="23D5CF2E" w14:textId="77777777" w:rsidR="00B3050D" w:rsidRDefault="00000000">
            <w:pPr>
              <w:pStyle w:val="TableParagraph"/>
              <w:spacing w:line="209" w:lineRule="exact"/>
              <w:ind w:right="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Acc</w:t>
            </w:r>
          </w:p>
        </w:tc>
      </w:tr>
    </w:tbl>
    <w:p w14:paraId="4CA4C65C" w14:textId="77777777" w:rsidR="00B3050D" w:rsidRDefault="00B3050D">
      <w:pPr>
        <w:pStyle w:val="BodyText"/>
        <w:spacing w:before="50"/>
        <w:rPr>
          <w:i/>
          <w:sz w:val="16"/>
        </w:rPr>
      </w:pPr>
    </w:p>
    <w:p w14:paraId="685A9F0C" w14:textId="77777777" w:rsidR="00B3050D" w:rsidRDefault="00000000">
      <w:pPr>
        <w:ind w:left="158" w:right="138" w:firstLine="283"/>
        <w:jc w:val="both"/>
        <w:rPr>
          <w:sz w:val="20"/>
        </w:rPr>
      </w:pPr>
      <w:r>
        <w:rPr>
          <w:sz w:val="20"/>
        </w:rPr>
        <w:t xml:space="preserve">Hasil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software </w:t>
      </w:r>
      <w:proofErr w:type="spellStart"/>
      <w:r>
        <w:rPr>
          <w:sz w:val="20"/>
        </w:rPr>
        <w:t>didapatkan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bahwa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variasi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penggunaan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kombinasi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spring hanger </w:t>
      </w:r>
      <w:r>
        <w:rPr>
          <w:sz w:val="20"/>
        </w:rPr>
        <w:t xml:space="preserve">dan </w:t>
      </w:r>
      <w:r>
        <w:rPr>
          <w:i/>
          <w:sz w:val="20"/>
        </w:rPr>
        <w:t xml:space="preserve">expansion loop </w:t>
      </w:r>
      <w:proofErr w:type="spellStart"/>
      <w:r>
        <w:rPr>
          <w:sz w:val="20"/>
        </w:rPr>
        <w:t>lebih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konservatif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mengakomodir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terjadi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terutama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kondisi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pembebanan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expansion thermal </w:t>
      </w:r>
      <w:r>
        <w:rPr>
          <w:sz w:val="20"/>
        </w:rPr>
        <w:t>(EXP).</w:t>
      </w:r>
    </w:p>
    <w:p w14:paraId="77947136" w14:textId="77777777" w:rsidR="00B3050D" w:rsidRDefault="00B3050D">
      <w:pPr>
        <w:jc w:val="both"/>
        <w:rPr>
          <w:sz w:val="20"/>
        </w:rPr>
        <w:sectPr w:rsidR="00B3050D">
          <w:pgSz w:w="11910" w:h="16840"/>
          <w:pgMar w:top="1320" w:right="1275" w:bottom="280" w:left="1275" w:header="552" w:footer="0" w:gutter="0"/>
          <w:cols w:num="2" w:space="720" w:equalWidth="0">
            <w:col w:w="4703" w:space="103"/>
            <w:col w:w="4554"/>
          </w:cols>
        </w:sectPr>
      </w:pPr>
    </w:p>
    <w:p w14:paraId="14C82D5D" w14:textId="77777777" w:rsidR="00B3050D" w:rsidRDefault="00B3050D">
      <w:pPr>
        <w:pStyle w:val="BodyText"/>
        <w:spacing w:before="41"/>
      </w:pPr>
    </w:p>
    <w:p w14:paraId="5E810F4B" w14:textId="77777777" w:rsidR="00B3050D" w:rsidRDefault="00000000">
      <w:pPr>
        <w:spacing w:before="1"/>
        <w:ind w:left="143"/>
        <w:jc w:val="both"/>
        <w:rPr>
          <w:b/>
          <w:i/>
          <w:sz w:val="20"/>
        </w:rPr>
      </w:pPr>
      <w:r>
        <w:rPr>
          <w:b/>
          <w:sz w:val="20"/>
        </w:rPr>
        <w:t>3.2</w:t>
      </w:r>
      <w:r>
        <w:rPr>
          <w:b/>
          <w:spacing w:val="-3"/>
          <w:sz w:val="20"/>
        </w:rPr>
        <w:t xml:space="preserve"> </w:t>
      </w:r>
      <w:r>
        <w:rPr>
          <w:b/>
          <w:i/>
          <w:sz w:val="20"/>
        </w:rPr>
        <w:t>Flange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Leakage</w:t>
      </w:r>
    </w:p>
    <w:p w14:paraId="1834872A" w14:textId="77777777" w:rsidR="00B3050D" w:rsidRDefault="00000000">
      <w:pPr>
        <w:pStyle w:val="BodyText"/>
        <w:ind w:left="143" w:right="151" w:firstLine="271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perpipaan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uji </w:t>
      </w:r>
      <w:proofErr w:type="spellStart"/>
      <w:r>
        <w:t>kebocoran</w:t>
      </w:r>
      <w:proofErr w:type="spellEnd"/>
      <w:r>
        <w:t xml:space="preserve"> flange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PEQ dan/</w:t>
      </w:r>
      <w:proofErr w:type="spellStart"/>
      <w:r>
        <w:t>atau</w:t>
      </w:r>
      <w:proofErr w:type="spellEnd"/>
      <w:r>
        <w:rPr>
          <w:spacing w:val="-3"/>
        </w:rPr>
        <w:t xml:space="preserve"> </w:t>
      </w:r>
      <w:r>
        <w:t>ASME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div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4"/>
        </w:rPr>
        <w:t>para</w:t>
      </w:r>
    </w:p>
    <w:p w14:paraId="323224B5" w14:textId="77777777" w:rsidR="00B3050D" w:rsidRDefault="00000000">
      <w:pPr>
        <w:pStyle w:val="BodyText"/>
        <w:spacing w:before="1"/>
        <w:ind w:left="143" w:right="147"/>
        <w:jc w:val="both"/>
      </w:pPr>
      <w:r>
        <w:t xml:space="preserve">2.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2 </w:t>
      </w:r>
      <w:proofErr w:type="spellStart"/>
      <w:r>
        <w:t>variasi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rPr>
          <w:spacing w:val="-12"/>
        </w:rPr>
        <w:t xml:space="preserve"> </w:t>
      </w:r>
      <w:proofErr w:type="spellStart"/>
      <w:r>
        <w:t>tahap</w:t>
      </w:r>
      <w:proofErr w:type="spellEnd"/>
      <w:r>
        <w:rPr>
          <w:spacing w:val="-13"/>
        </w:rPr>
        <w:t xml:space="preserve"> </w:t>
      </w:r>
      <w:proofErr w:type="spellStart"/>
      <w:r>
        <w:t>analisis</w:t>
      </w:r>
      <w:proofErr w:type="spellEnd"/>
      <w:r>
        <w:rPr>
          <w:spacing w:val="-12"/>
        </w:rPr>
        <w:t xml:space="preserve"> </w:t>
      </w:r>
      <w:proofErr w:type="spellStart"/>
      <w:r>
        <w:t>tegangan</w:t>
      </w:r>
      <w:proofErr w:type="spellEnd"/>
      <w:r>
        <w:rPr>
          <w:spacing w:val="-13"/>
        </w:rPr>
        <w:t xml:space="preserve"> </w:t>
      </w:r>
      <w:proofErr w:type="spellStart"/>
      <w:r>
        <w:t>sebelumnya</w:t>
      </w:r>
      <w:proofErr w:type="spellEnd"/>
      <w:r>
        <w:rPr>
          <w:spacing w:val="-12"/>
        </w:rPr>
        <w:t xml:space="preserve"> </w:t>
      </w:r>
      <w:r>
        <w:t xml:space="preserve">yang </w:t>
      </w:r>
      <w:proofErr w:type="spellStart"/>
      <w:r>
        <w:t>berkategori</w:t>
      </w:r>
      <w:proofErr w:type="spellEnd"/>
      <w:r>
        <w:t xml:space="preserve"> lolos/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2 </w:t>
      </w:r>
      <w:r>
        <w:rPr>
          <w:i/>
        </w:rPr>
        <w:t>spring</w:t>
      </w:r>
      <w:r>
        <w:rPr>
          <w:i/>
          <w:spacing w:val="-4"/>
        </w:rPr>
        <w:t xml:space="preserve"> </w:t>
      </w:r>
      <w:r>
        <w:rPr>
          <w:i/>
        </w:rPr>
        <w:t>hanger</w:t>
      </w:r>
      <w:r>
        <w:t>,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kombinasi</w:t>
      </w:r>
      <w:proofErr w:type="spellEnd"/>
      <w:r>
        <w:rPr>
          <w:spacing w:val="-6"/>
        </w:rPr>
        <w:t xml:space="preserve"> </w:t>
      </w:r>
      <w:r>
        <w:rPr>
          <w:i/>
        </w:rPr>
        <w:t>expansion</w:t>
      </w:r>
      <w:r>
        <w:rPr>
          <w:i/>
          <w:spacing w:val="-7"/>
        </w:rPr>
        <w:t xml:space="preserve"> </w:t>
      </w:r>
      <w:r>
        <w:rPr>
          <w:i/>
        </w:rPr>
        <w:t>loop-spring hanger</w:t>
      </w:r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kebocoran</w:t>
      </w:r>
      <w:proofErr w:type="spellEnd"/>
      <w:r>
        <w:t xml:space="preserve"> </w:t>
      </w:r>
      <w:r>
        <w:rPr>
          <w:i/>
        </w:rPr>
        <w:t xml:space="preserve">flange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PEQ </w:t>
      </w:r>
      <w:proofErr w:type="spellStart"/>
      <w:r>
        <w:t>dari</w:t>
      </w:r>
      <w:proofErr w:type="spellEnd"/>
      <w:r>
        <w:t xml:space="preserve"> masing-masing </w:t>
      </w:r>
      <w:proofErr w:type="spellStart"/>
      <w:r>
        <w:t>varian</w:t>
      </w:r>
      <w:proofErr w:type="spellEnd"/>
      <w:r>
        <w:t>.</w:t>
      </w:r>
    </w:p>
    <w:p w14:paraId="48B71469" w14:textId="77777777" w:rsidR="00B3050D" w:rsidRDefault="00000000">
      <w:pPr>
        <w:pStyle w:val="ListParagraph"/>
        <w:numPr>
          <w:ilvl w:val="0"/>
          <w:numId w:val="1"/>
        </w:numPr>
        <w:tabs>
          <w:tab w:val="left" w:pos="503"/>
          <w:tab w:val="left" w:pos="1331"/>
          <w:tab w:val="left" w:pos="2472"/>
          <w:tab w:val="left" w:pos="3234"/>
          <w:tab w:val="left" w:pos="4075"/>
        </w:tabs>
        <w:spacing w:before="229"/>
        <w:ind w:right="148"/>
        <w:jc w:val="left"/>
        <w:rPr>
          <w:b/>
          <w:i/>
          <w:sz w:val="20"/>
        </w:rPr>
      </w:pPr>
      <w:proofErr w:type="spellStart"/>
      <w:r>
        <w:rPr>
          <w:b/>
          <w:spacing w:val="-2"/>
          <w:sz w:val="20"/>
        </w:rPr>
        <w:t>Variasi</w:t>
      </w:r>
      <w:proofErr w:type="spellEnd"/>
      <w:r>
        <w:rPr>
          <w:b/>
          <w:sz w:val="20"/>
        </w:rPr>
        <w:tab/>
      </w:r>
      <w:proofErr w:type="spellStart"/>
      <w:r>
        <w:rPr>
          <w:b/>
          <w:spacing w:val="-2"/>
          <w:sz w:val="20"/>
        </w:rPr>
        <w:t>Kombinasi</w:t>
      </w:r>
      <w:proofErr w:type="spellEnd"/>
      <w:r>
        <w:rPr>
          <w:b/>
          <w:sz w:val="20"/>
        </w:rPr>
        <w:tab/>
      </w:r>
      <w:r>
        <w:rPr>
          <w:b/>
          <w:i/>
          <w:spacing w:val="-2"/>
          <w:sz w:val="20"/>
        </w:rPr>
        <w:t>Spring</w:t>
      </w:r>
      <w:r>
        <w:rPr>
          <w:b/>
          <w:i/>
          <w:sz w:val="20"/>
        </w:rPr>
        <w:tab/>
      </w:r>
      <w:r>
        <w:rPr>
          <w:b/>
          <w:i/>
          <w:spacing w:val="-2"/>
          <w:sz w:val="20"/>
        </w:rPr>
        <w:t>Hanger</w:t>
      </w:r>
      <w:r>
        <w:rPr>
          <w:b/>
          <w:i/>
          <w:sz w:val="20"/>
        </w:rPr>
        <w:tab/>
      </w:r>
      <w:r>
        <w:rPr>
          <w:b/>
          <w:spacing w:val="-4"/>
          <w:sz w:val="20"/>
        </w:rPr>
        <w:t xml:space="preserve">dan </w:t>
      </w:r>
      <w:proofErr w:type="spellStart"/>
      <w:r>
        <w:rPr>
          <w:b/>
          <w:sz w:val="20"/>
        </w:rPr>
        <w:t>Vertikal</w:t>
      </w:r>
      <w:proofErr w:type="spellEnd"/>
      <w:r>
        <w:rPr>
          <w:b/>
          <w:sz w:val="20"/>
        </w:rPr>
        <w:t xml:space="preserve"> </w:t>
      </w:r>
      <w:r>
        <w:rPr>
          <w:b/>
          <w:i/>
          <w:sz w:val="20"/>
        </w:rPr>
        <w:t>Expansion Loop</w:t>
      </w:r>
    </w:p>
    <w:p w14:paraId="3296E620" w14:textId="77777777" w:rsidR="00B3050D" w:rsidRDefault="00000000">
      <w:pPr>
        <w:tabs>
          <w:tab w:val="left" w:pos="4507"/>
        </w:tabs>
        <w:spacing w:before="207"/>
        <w:ind w:left="143" w:right="38"/>
        <w:rPr>
          <w:i/>
          <w:sz w:val="16"/>
        </w:rPr>
      </w:pPr>
      <w:r>
        <w:rPr>
          <w:sz w:val="16"/>
        </w:rPr>
        <w:t xml:space="preserve">Table 3. 6: Hasil </w:t>
      </w:r>
      <w:proofErr w:type="spellStart"/>
      <w:r>
        <w:rPr>
          <w:sz w:val="16"/>
        </w:rPr>
        <w:t>Analsiis</w:t>
      </w:r>
      <w:proofErr w:type="spellEnd"/>
      <w:r>
        <w:rPr>
          <w:sz w:val="16"/>
        </w:rPr>
        <w:t xml:space="preserve"> </w:t>
      </w:r>
      <w:r>
        <w:rPr>
          <w:i/>
          <w:sz w:val="16"/>
        </w:rPr>
        <w:t xml:space="preserve">Flange Leakage </w:t>
      </w:r>
      <w:r>
        <w:rPr>
          <w:sz w:val="16"/>
        </w:rPr>
        <w:t xml:space="preserve">Metode PEQ </w:t>
      </w:r>
      <w:proofErr w:type="spellStart"/>
      <w:r>
        <w:rPr>
          <w:sz w:val="16"/>
        </w:rPr>
        <w:t>Variasi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  <w:u w:val="single"/>
        </w:rPr>
        <w:t>Kombinasi</w:t>
      </w:r>
      <w:proofErr w:type="spellEnd"/>
      <w:r>
        <w:rPr>
          <w:sz w:val="16"/>
          <w:u w:val="single"/>
        </w:rPr>
        <w:t xml:space="preserve"> </w:t>
      </w:r>
      <w:r>
        <w:rPr>
          <w:i/>
          <w:sz w:val="16"/>
          <w:u w:val="single"/>
        </w:rPr>
        <w:t xml:space="preserve">Spring Hanger dan </w:t>
      </w:r>
      <w:proofErr w:type="spellStart"/>
      <w:r>
        <w:rPr>
          <w:i/>
          <w:sz w:val="16"/>
          <w:u w:val="single"/>
        </w:rPr>
        <w:t>Vertikal</w:t>
      </w:r>
      <w:proofErr w:type="spellEnd"/>
      <w:r>
        <w:rPr>
          <w:i/>
          <w:sz w:val="16"/>
          <w:u w:val="single"/>
        </w:rPr>
        <w:t xml:space="preserve"> Expansion Loop</w:t>
      </w:r>
      <w:r>
        <w:rPr>
          <w:i/>
          <w:sz w:val="16"/>
          <w:u w:val="single"/>
        </w:rPr>
        <w:tab/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80"/>
        <w:gridCol w:w="1019"/>
        <w:gridCol w:w="783"/>
        <w:gridCol w:w="1159"/>
      </w:tblGrid>
      <w:tr w:rsidR="00B3050D" w14:paraId="096633A2" w14:textId="77777777">
        <w:trPr>
          <w:trHeight w:val="678"/>
        </w:trPr>
        <w:tc>
          <w:tcPr>
            <w:tcW w:w="535" w:type="dxa"/>
            <w:tcBorders>
              <w:bottom w:val="single" w:sz="4" w:space="0" w:color="000000"/>
            </w:tcBorders>
          </w:tcPr>
          <w:p w14:paraId="62071544" w14:textId="77777777" w:rsidR="00B3050D" w:rsidRDefault="00000000">
            <w:pPr>
              <w:pStyle w:val="TableParagraph"/>
              <w:spacing w:before="221"/>
              <w:ind w:left="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Node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14:paraId="44C7C205" w14:textId="77777777" w:rsidR="00B3050D" w:rsidRDefault="00000000">
            <w:pPr>
              <w:pStyle w:val="TableParagraph"/>
              <w:ind w:left="182" w:right="212" w:firstLine="28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Code </w:t>
            </w:r>
            <w:r>
              <w:rPr>
                <w:i/>
                <w:spacing w:val="-2"/>
                <w:sz w:val="20"/>
              </w:rPr>
              <w:t>Stress</w:t>
            </w:r>
          </w:p>
          <w:p w14:paraId="3E6B1E5F" w14:textId="77777777" w:rsidR="00B3050D" w:rsidRDefault="00000000">
            <w:pPr>
              <w:pStyle w:val="TableParagraph"/>
              <w:spacing w:line="208" w:lineRule="exact"/>
              <w:ind w:left="1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(KPa)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 w14:paraId="2E78F336" w14:textId="77777777" w:rsidR="00B3050D" w:rsidRDefault="00000000">
            <w:pPr>
              <w:pStyle w:val="TableParagraph"/>
              <w:spacing w:line="221" w:lineRule="exact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Allowable</w:t>
            </w:r>
          </w:p>
          <w:p w14:paraId="71172A24" w14:textId="77777777" w:rsidR="00B3050D" w:rsidRDefault="00000000">
            <w:pPr>
              <w:pStyle w:val="TableParagraph"/>
              <w:spacing w:line="228" w:lineRule="exact"/>
              <w:ind w:left="260" w:right="280" w:hanging="1"/>
              <w:rPr>
                <w:sz w:val="20"/>
              </w:rPr>
            </w:pPr>
            <w:r>
              <w:rPr>
                <w:spacing w:val="-2"/>
                <w:sz w:val="20"/>
              </w:rPr>
              <w:t>Stress (KPa)</w:t>
            </w: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 w14:paraId="20B8AAE1" w14:textId="77777777" w:rsidR="00B3050D" w:rsidRDefault="00000000">
            <w:pPr>
              <w:pStyle w:val="TableParagraph"/>
              <w:spacing w:before="106" w:line="229" w:lineRule="exact"/>
              <w:ind w:left="16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Ratio</w:t>
            </w:r>
          </w:p>
          <w:p w14:paraId="678040B1" w14:textId="77777777" w:rsidR="00B3050D" w:rsidRDefault="00000000">
            <w:pPr>
              <w:pStyle w:val="TableParagraph"/>
              <w:spacing w:line="229" w:lineRule="exact"/>
              <w:ind w:left="2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14:paraId="3E3EC707" w14:textId="77777777" w:rsidR="00B3050D" w:rsidRDefault="00000000">
            <w:pPr>
              <w:pStyle w:val="TableParagraph"/>
              <w:spacing w:before="221"/>
              <w:ind w:left="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Keterangan</w:t>
            </w:r>
            <w:proofErr w:type="spellEnd"/>
          </w:p>
        </w:tc>
      </w:tr>
      <w:tr w:rsidR="00B3050D" w14:paraId="4B45FF73" w14:textId="77777777">
        <w:trPr>
          <w:trHeight w:val="234"/>
        </w:trPr>
        <w:tc>
          <w:tcPr>
            <w:tcW w:w="535" w:type="dxa"/>
            <w:tcBorders>
              <w:top w:val="single" w:sz="4" w:space="0" w:color="000000"/>
            </w:tcBorders>
          </w:tcPr>
          <w:p w14:paraId="30D78A65" w14:textId="77777777" w:rsidR="00B3050D" w:rsidRDefault="00000000">
            <w:pPr>
              <w:pStyle w:val="TableParagraph"/>
              <w:spacing w:line="21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880" w:type="dxa"/>
            <w:tcBorders>
              <w:top w:val="single" w:sz="4" w:space="0" w:color="000000"/>
            </w:tcBorders>
          </w:tcPr>
          <w:p w14:paraId="57E5158A" w14:textId="77777777" w:rsidR="00B3050D" w:rsidRDefault="00000000">
            <w:pPr>
              <w:pStyle w:val="TableParagraph"/>
              <w:spacing w:line="215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16944.83</w:t>
            </w:r>
          </w:p>
        </w:tc>
        <w:tc>
          <w:tcPr>
            <w:tcW w:w="1019" w:type="dxa"/>
            <w:tcBorders>
              <w:top w:val="single" w:sz="4" w:space="0" w:color="000000"/>
            </w:tcBorders>
          </w:tcPr>
          <w:p w14:paraId="0A78289A" w14:textId="77777777" w:rsidR="00B3050D" w:rsidRDefault="00000000">
            <w:pPr>
              <w:pStyle w:val="TableParagraph"/>
              <w:spacing w:line="215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  <w:tcBorders>
              <w:top w:val="single" w:sz="4" w:space="0" w:color="000000"/>
            </w:tcBorders>
          </w:tcPr>
          <w:p w14:paraId="3EBA4AC7" w14:textId="77777777" w:rsidR="00B3050D" w:rsidRDefault="00000000">
            <w:pPr>
              <w:pStyle w:val="TableParagraph"/>
              <w:spacing w:line="215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186.19</w:t>
            </w:r>
          </w:p>
        </w:tc>
        <w:tc>
          <w:tcPr>
            <w:tcW w:w="1159" w:type="dxa"/>
            <w:tcBorders>
              <w:top w:val="single" w:sz="4" w:space="0" w:color="000000"/>
            </w:tcBorders>
          </w:tcPr>
          <w:p w14:paraId="0BD37BEE" w14:textId="77777777" w:rsidR="00B3050D" w:rsidRDefault="00000000">
            <w:pPr>
              <w:pStyle w:val="TableParagraph"/>
              <w:spacing w:line="215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5E462FE1" w14:textId="77777777">
        <w:trPr>
          <w:trHeight w:val="230"/>
        </w:trPr>
        <w:tc>
          <w:tcPr>
            <w:tcW w:w="535" w:type="dxa"/>
          </w:tcPr>
          <w:p w14:paraId="5765BC23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880" w:type="dxa"/>
          </w:tcPr>
          <w:p w14:paraId="74EF70FD" w14:textId="77777777" w:rsidR="00B3050D" w:rsidRDefault="00000000">
            <w:pPr>
              <w:pStyle w:val="TableParagraph"/>
              <w:spacing w:line="210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16911.68</w:t>
            </w:r>
          </w:p>
        </w:tc>
        <w:tc>
          <w:tcPr>
            <w:tcW w:w="1019" w:type="dxa"/>
          </w:tcPr>
          <w:p w14:paraId="20CE97CB" w14:textId="77777777" w:rsidR="00B3050D" w:rsidRDefault="00000000">
            <w:pPr>
              <w:pStyle w:val="TableParagraph"/>
              <w:spacing w:line="210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9111.21</w:t>
            </w:r>
          </w:p>
        </w:tc>
        <w:tc>
          <w:tcPr>
            <w:tcW w:w="783" w:type="dxa"/>
          </w:tcPr>
          <w:p w14:paraId="30A20038" w14:textId="77777777" w:rsidR="00B3050D" w:rsidRDefault="00000000">
            <w:pPr>
              <w:pStyle w:val="TableParagraph"/>
              <w:spacing w:line="210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185.61</w:t>
            </w:r>
          </w:p>
        </w:tc>
        <w:tc>
          <w:tcPr>
            <w:tcW w:w="1159" w:type="dxa"/>
          </w:tcPr>
          <w:p w14:paraId="51EF2408" w14:textId="77777777" w:rsidR="00B3050D" w:rsidRDefault="00000000">
            <w:pPr>
              <w:pStyle w:val="TableParagraph"/>
              <w:spacing w:line="210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30E2211A" w14:textId="77777777">
        <w:trPr>
          <w:trHeight w:val="230"/>
        </w:trPr>
        <w:tc>
          <w:tcPr>
            <w:tcW w:w="535" w:type="dxa"/>
          </w:tcPr>
          <w:p w14:paraId="45A7B6EF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880" w:type="dxa"/>
          </w:tcPr>
          <w:p w14:paraId="4E21D3C1" w14:textId="77777777" w:rsidR="00B3050D" w:rsidRDefault="00000000">
            <w:pPr>
              <w:pStyle w:val="TableParagraph"/>
              <w:spacing w:line="210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16787.57</w:t>
            </w:r>
          </w:p>
        </w:tc>
        <w:tc>
          <w:tcPr>
            <w:tcW w:w="1019" w:type="dxa"/>
          </w:tcPr>
          <w:p w14:paraId="02C5604B" w14:textId="77777777" w:rsidR="00B3050D" w:rsidRDefault="00000000">
            <w:pPr>
              <w:pStyle w:val="TableParagraph"/>
              <w:spacing w:line="210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690BD42B" w14:textId="77777777" w:rsidR="00B3050D" w:rsidRDefault="00000000">
            <w:pPr>
              <w:pStyle w:val="TableParagraph"/>
              <w:spacing w:line="210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184.46</w:t>
            </w:r>
          </w:p>
        </w:tc>
        <w:tc>
          <w:tcPr>
            <w:tcW w:w="1159" w:type="dxa"/>
          </w:tcPr>
          <w:p w14:paraId="05D754F0" w14:textId="77777777" w:rsidR="00B3050D" w:rsidRDefault="00000000">
            <w:pPr>
              <w:pStyle w:val="TableParagraph"/>
              <w:spacing w:line="210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6879DAF7" w14:textId="77777777">
        <w:trPr>
          <w:trHeight w:val="230"/>
        </w:trPr>
        <w:tc>
          <w:tcPr>
            <w:tcW w:w="535" w:type="dxa"/>
          </w:tcPr>
          <w:p w14:paraId="6E1CB8D6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880" w:type="dxa"/>
          </w:tcPr>
          <w:p w14:paraId="5EEBD424" w14:textId="77777777" w:rsidR="00B3050D" w:rsidRDefault="00000000">
            <w:pPr>
              <w:pStyle w:val="TableParagraph"/>
              <w:spacing w:line="210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14172.45</w:t>
            </w:r>
          </w:p>
        </w:tc>
        <w:tc>
          <w:tcPr>
            <w:tcW w:w="1019" w:type="dxa"/>
          </w:tcPr>
          <w:p w14:paraId="18364039" w14:textId="77777777" w:rsidR="00B3050D" w:rsidRDefault="00000000">
            <w:pPr>
              <w:pStyle w:val="TableParagraph"/>
              <w:spacing w:line="210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744A87B2" w14:textId="77777777" w:rsidR="00B3050D" w:rsidRDefault="00000000">
            <w:pPr>
              <w:pStyle w:val="TableParagraph"/>
              <w:spacing w:line="210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155.55</w:t>
            </w:r>
          </w:p>
        </w:tc>
        <w:tc>
          <w:tcPr>
            <w:tcW w:w="1159" w:type="dxa"/>
          </w:tcPr>
          <w:p w14:paraId="6A44B252" w14:textId="77777777" w:rsidR="00B3050D" w:rsidRDefault="00000000">
            <w:pPr>
              <w:pStyle w:val="TableParagraph"/>
              <w:spacing w:line="210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0BDD8877" w14:textId="77777777">
        <w:trPr>
          <w:trHeight w:val="230"/>
        </w:trPr>
        <w:tc>
          <w:tcPr>
            <w:tcW w:w="535" w:type="dxa"/>
          </w:tcPr>
          <w:p w14:paraId="25D21424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880" w:type="dxa"/>
          </w:tcPr>
          <w:p w14:paraId="075B7DD3" w14:textId="77777777" w:rsidR="00B3050D" w:rsidRDefault="00000000">
            <w:pPr>
              <w:pStyle w:val="TableParagraph"/>
              <w:spacing w:line="210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12837.98</w:t>
            </w:r>
          </w:p>
        </w:tc>
        <w:tc>
          <w:tcPr>
            <w:tcW w:w="1019" w:type="dxa"/>
          </w:tcPr>
          <w:p w14:paraId="5BF6CBD6" w14:textId="77777777" w:rsidR="00B3050D" w:rsidRDefault="00000000">
            <w:pPr>
              <w:pStyle w:val="TableParagraph"/>
              <w:spacing w:line="210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25F6B5D3" w14:textId="77777777" w:rsidR="00B3050D" w:rsidRDefault="00000000">
            <w:pPr>
              <w:pStyle w:val="TableParagraph"/>
              <w:spacing w:line="210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141.06</w:t>
            </w:r>
          </w:p>
        </w:tc>
        <w:tc>
          <w:tcPr>
            <w:tcW w:w="1159" w:type="dxa"/>
          </w:tcPr>
          <w:p w14:paraId="04AA1468" w14:textId="77777777" w:rsidR="00B3050D" w:rsidRDefault="00000000">
            <w:pPr>
              <w:pStyle w:val="TableParagraph"/>
              <w:spacing w:line="210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0D5569CF" w14:textId="77777777">
        <w:trPr>
          <w:trHeight w:val="229"/>
        </w:trPr>
        <w:tc>
          <w:tcPr>
            <w:tcW w:w="535" w:type="dxa"/>
          </w:tcPr>
          <w:p w14:paraId="4CC8F6ED" w14:textId="77777777" w:rsidR="00B3050D" w:rsidRDefault="00000000">
            <w:pPr>
              <w:pStyle w:val="TableParagraph"/>
              <w:spacing w:line="209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880" w:type="dxa"/>
          </w:tcPr>
          <w:p w14:paraId="54B5B6B1" w14:textId="77777777" w:rsidR="00B3050D" w:rsidRDefault="00000000">
            <w:pPr>
              <w:pStyle w:val="TableParagraph"/>
              <w:spacing w:line="209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12337.83</w:t>
            </w:r>
          </w:p>
        </w:tc>
        <w:tc>
          <w:tcPr>
            <w:tcW w:w="1019" w:type="dxa"/>
          </w:tcPr>
          <w:p w14:paraId="5A2E80E9" w14:textId="77777777" w:rsidR="00B3050D" w:rsidRDefault="00000000">
            <w:pPr>
              <w:pStyle w:val="TableParagraph"/>
              <w:spacing w:line="209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451457F7" w14:textId="77777777" w:rsidR="00B3050D" w:rsidRDefault="00000000">
            <w:pPr>
              <w:pStyle w:val="TableParagraph"/>
              <w:spacing w:line="209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135.57</w:t>
            </w:r>
          </w:p>
        </w:tc>
        <w:tc>
          <w:tcPr>
            <w:tcW w:w="1159" w:type="dxa"/>
          </w:tcPr>
          <w:p w14:paraId="387F7918" w14:textId="77777777" w:rsidR="00B3050D" w:rsidRDefault="00000000">
            <w:pPr>
              <w:pStyle w:val="TableParagraph"/>
              <w:spacing w:line="209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0B07D9D9" w14:textId="77777777">
        <w:trPr>
          <w:trHeight w:val="229"/>
        </w:trPr>
        <w:tc>
          <w:tcPr>
            <w:tcW w:w="535" w:type="dxa"/>
          </w:tcPr>
          <w:p w14:paraId="20C8E6BE" w14:textId="77777777" w:rsidR="00B3050D" w:rsidRDefault="00000000">
            <w:pPr>
              <w:pStyle w:val="TableParagraph"/>
              <w:spacing w:line="209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880" w:type="dxa"/>
          </w:tcPr>
          <w:p w14:paraId="5648D7DF" w14:textId="77777777" w:rsidR="00B3050D" w:rsidRDefault="00000000">
            <w:pPr>
              <w:pStyle w:val="TableParagraph"/>
              <w:spacing w:line="209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11464.24</w:t>
            </w:r>
          </w:p>
        </w:tc>
        <w:tc>
          <w:tcPr>
            <w:tcW w:w="1019" w:type="dxa"/>
          </w:tcPr>
          <w:p w14:paraId="438E5F7A" w14:textId="77777777" w:rsidR="00B3050D" w:rsidRDefault="00000000">
            <w:pPr>
              <w:pStyle w:val="TableParagraph"/>
              <w:spacing w:line="209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47F1A083" w14:textId="77777777" w:rsidR="00B3050D" w:rsidRDefault="00000000">
            <w:pPr>
              <w:pStyle w:val="TableParagraph"/>
              <w:spacing w:line="209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125.97</w:t>
            </w:r>
          </w:p>
        </w:tc>
        <w:tc>
          <w:tcPr>
            <w:tcW w:w="1159" w:type="dxa"/>
          </w:tcPr>
          <w:p w14:paraId="1BA7AF96" w14:textId="77777777" w:rsidR="00B3050D" w:rsidRDefault="00000000">
            <w:pPr>
              <w:pStyle w:val="TableParagraph"/>
              <w:spacing w:line="209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0C1F93BF" w14:textId="77777777">
        <w:trPr>
          <w:trHeight w:val="230"/>
        </w:trPr>
        <w:tc>
          <w:tcPr>
            <w:tcW w:w="535" w:type="dxa"/>
          </w:tcPr>
          <w:p w14:paraId="473D10D4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880" w:type="dxa"/>
          </w:tcPr>
          <w:p w14:paraId="0CBB7B4C" w14:textId="77777777" w:rsidR="00B3050D" w:rsidRDefault="00000000">
            <w:pPr>
              <w:pStyle w:val="TableParagraph"/>
              <w:spacing w:line="210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11139.59</w:t>
            </w:r>
          </w:p>
        </w:tc>
        <w:tc>
          <w:tcPr>
            <w:tcW w:w="1019" w:type="dxa"/>
          </w:tcPr>
          <w:p w14:paraId="0F75C3C4" w14:textId="77777777" w:rsidR="00B3050D" w:rsidRDefault="00000000">
            <w:pPr>
              <w:pStyle w:val="TableParagraph"/>
              <w:spacing w:line="210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33E3EFAD" w14:textId="77777777" w:rsidR="00B3050D" w:rsidRDefault="00000000">
            <w:pPr>
              <w:pStyle w:val="TableParagraph"/>
              <w:spacing w:line="210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122.4</w:t>
            </w:r>
          </w:p>
        </w:tc>
        <w:tc>
          <w:tcPr>
            <w:tcW w:w="1159" w:type="dxa"/>
          </w:tcPr>
          <w:p w14:paraId="4A6E7F89" w14:textId="77777777" w:rsidR="00B3050D" w:rsidRDefault="00000000">
            <w:pPr>
              <w:pStyle w:val="TableParagraph"/>
              <w:spacing w:line="210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4A115AAE" w14:textId="77777777">
        <w:trPr>
          <w:trHeight w:val="230"/>
        </w:trPr>
        <w:tc>
          <w:tcPr>
            <w:tcW w:w="535" w:type="dxa"/>
          </w:tcPr>
          <w:p w14:paraId="3273CC39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880" w:type="dxa"/>
          </w:tcPr>
          <w:p w14:paraId="1F6E6546" w14:textId="77777777" w:rsidR="00B3050D" w:rsidRDefault="00000000">
            <w:pPr>
              <w:pStyle w:val="TableParagraph"/>
              <w:spacing w:line="210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10511.12</w:t>
            </w:r>
          </w:p>
        </w:tc>
        <w:tc>
          <w:tcPr>
            <w:tcW w:w="1019" w:type="dxa"/>
          </w:tcPr>
          <w:p w14:paraId="692FFB9B" w14:textId="77777777" w:rsidR="00B3050D" w:rsidRDefault="00000000">
            <w:pPr>
              <w:pStyle w:val="TableParagraph"/>
              <w:spacing w:line="210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70D44697" w14:textId="77777777" w:rsidR="00B3050D" w:rsidRDefault="00000000">
            <w:pPr>
              <w:pStyle w:val="TableParagraph"/>
              <w:spacing w:line="210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115.5</w:t>
            </w:r>
          </w:p>
        </w:tc>
        <w:tc>
          <w:tcPr>
            <w:tcW w:w="1159" w:type="dxa"/>
          </w:tcPr>
          <w:p w14:paraId="1AA51488" w14:textId="77777777" w:rsidR="00B3050D" w:rsidRDefault="00000000">
            <w:pPr>
              <w:pStyle w:val="TableParagraph"/>
              <w:spacing w:line="210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4F1B39F8" w14:textId="77777777">
        <w:trPr>
          <w:trHeight w:val="230"/>
        </w:trPr>
        <w:tc>
          <w:tcPr>
            <w:tcW w:w="535" w:type="dxa"/>
          </w:tcPr>
          <w:p w14:paraId="16D0A4AC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880" w:type="dxa"/>
          </w:tcPr>
          <w:p w14:paraId="5D4A1DB2" w14:textId="77777777" w:rsidR="00B3050D" w:rsidRDefault="00000000">
            <w:pPr>
              <w:pStyle w:val="TableParagraph"/>
              <w:spacing w:line="210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10477.4</w:t>
            </w:r>
          </w:p>
        </w:tc>
        <w:tc>
          <w:tcPr>
            <w:tcW w:w="1019" w:type="dxa"/>
          </w:tcPr>
          <w:p w14:paraId="7F620CE1" w14:textId="77777777" w:rsidR="00B3050D" w:rsidRDefault="00000000">
            <w:pPr>
              <w:pStyle w:val="TableParagraph"/>
              <w:spacing w:line="210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6F94FE0F" w14:textId="77777777" w:rsidR="00B3050D" w:rsidRDefault="00000000">
            <w:pPr>
              <w:pStyle w:val="TableParagraph"/>
              <w:spacing w:line="210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115.13</w:t>
            </w:r>
          </w:p>
        </w:tc>
        <w:tc>
          <w:tcPr>
            <w:tcW w:w="1159" w:type="dxa"/>
          </w:tcPr>
          <w:p w14:paraId="41E37C10" w14:textId="77777777" w:rsidR="00B3050D" w:rsidRDefault="00000000">
            <w:pPr>
              <w:pStyle w:val="TableParagraph"/>
              <w:spacing w:line="210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7D96F719" w14:textId="77777777">
        <w:trPr>
          <w:trHeight w:val="229"/>
        </w:trPr>
        <w:tc>
          <w:tcPr>
            <w:tcW w:w="535" w:type="dxa"/>
          </w:tcPr>
          <w:p w14:paraId="628BB5DC" w14:textId="77777777" w:rsidR="00B3050D" w:rsidRDefault="00000000">
            <w:pPr>
              <w:pStyle w:val="TableParagraph"/>
              <w:spacing w:line="209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880" w:type="dxa"/>
          </w:tcPr>
          <w:p w14:paraId="24CC9FCD" w14:textId="77777777" w:rsidR="00B3050D" w:rsidRDefault="00000000">
            <w:pPr>
              <w:pStyle w:val="TableParagraph"/>
              <w:spacing w:line="209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10184.39</w:t>
            </w:r>
          </w:p>
        </w:tc>
        <w:tc>
          <w:tcPr>
            <w:tcW w:w="1019" w:type="dxa"/>
          </w:tcPr>
          <w:p w14:paraId="591B3E02" w14:textId="77777777" w:rsidR="00B3050D" w:rsidRDefault="00000000">
            <w:pPr>
              <w:pStyle w:val="TableParagraph"/>
              <w:spacing w:line="209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0526B7F5" w14:textId="77777777" w:rsidR="00B3050D" w:rsidRDefault="00000000">
            <w:pPr>
              <w:pStyle w:val="TableParagraph"/>
              <w:spacing w:line="209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111.91</w:t>
            </w:r>
          </w:p>
        </w:tc>
        <w:tc>
          <w:tcPr>
            <w:tcW w:w="1159" w:type="dxa"/>
          </w:tcPr>
          <w:p w14:paraId="396BF4B1" w14:textId="77777777" w:rsidR="00B3050D" w:rsidRDefault="00000000">
            <w:pPr>
              <w:pStyle w:val="TableParagraph"/>
              <w:spacing w:line="209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518914E3" w14:textId="77777777">
        <w:trPr>
          <w:trHeight w:val="229"/>
        </w:trPr>
        <w:tc>
          <w:tcPr>
            <w:tcW w:w="535" w:type="dxa"/>
          </w:tcPr>
          <w:p w14:paraId="23928141" w14:textId="77777777" w:rsidR="00B3050D" w:rsidRDefault="00000000">
            <w:pPr>
              <w:pStyle w:val="TableParagraph"/>
              <w:spacing w:line="209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880" w:type="dxa"/>
          </w:tcPr>
          <w:p w14:paraId="4675682A" w14:textId="77777777" w:rsidR="00B3050D" w:rsidRDefault="00000000">
            <w:pPr>
              <w:pStyle w:val="TableParagraph"/>
              <w:spacing w:line="209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9768.14</w:t>
            </w:r>
          </w:p>
        </w:tc>
        <w:tc>
          <w:tcPr>
            <w:tcW w:w="1019" w:type="dxa"/>
          </w:tcPr>
          <w:p w14:paraId="2129ED06" w14:textId="77777777" w:rsidR="00B3050D" w:rsidRDefault="00000000">
            <w:pPr>
              <w:pStyle w:val="TableParagraph"/>
              <w:spacing w:line="209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</w:tcPr>
          <w:p w14:paraId="6076C9E2" w14:textId="77777777" w:rsidR="00B3050D" w:rsidRDefault="00000000">
            <w:pPr>
              <w:pStyle w:val="TableParagraph"/>
              <w:spacing w:line="209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107.33</w:t>
            </w:r>
          </w:p>
        </w:tc>
        <w:tc>
          <w:tcPr>
            <w:tcW w:w="1159" w:type="dxa"/>
          </w:tcPr>
          <w:p w14:paraId="482BC09D" w14:textId="77777777" w:rsidR="00B3050D" w:rsidRDefault="00000000">
            <w:pPr>
              <w:pStyle w:val="TableParagraph"/>
              <w:spacing w:line="209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34552569" w14:textId="77777777">
        <w:trPr>
          <w:trHeight w:val="230"/>
        </w:trPr>
        <w:tc>
          <w:tcPr>
            <w:tcW w:w="535" w:type="dxa"/>
          </w:tcPr>
          <w:p w14:paraId="12F317BE" w14:textId="77777777" w:rsidR="00B3050D" w:rsidRDefault="00000000">
            <w:pPr>
              <w:pStyle w:val="TableParagraph"/>
              <w:spacing w:line="211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80" w:type="dxa"/>
          </w:tcPr>
          <w:p w14:paraId="12E28E3F" w14:textId="77777777" w:rsidR="00B3050D" w:rsidRDefault="00000000">
            <w:pPr>
              <w:pStyle w:val="TableParagraph"/>
              <w:spacing w:line="211" w:lineRule="exact"/>
              <w:ind w:right="35"/>
              <w:rPr>
                <w:sz w:val="20"/>
              </w:rPr>
            </w:pPr>
            <w:r>
              <w:rPr>
                <w:spacing w:val="-2"/>
                <w:sz w:val="20"/>
              </w:rPr>
              <w:t>24496.29</w:t>
            </w:r>
          </w:p>
        </w:tc>
        <w:tc>
          <w:tcPr>
            <w:tcW w:w="1019" w:type="dxa"/>
          </w:tcPr>
          <w:p w14:paraId="1877BF89" w14:textId="77777777" w:rsidR="00B3050D" w:rsidRDefault="00000000">
            <w:pPr>
              <w:pStyle w:val="TableParagraph"/>
              <w:spacing w:line="211" w:lineRule="exact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23524.38</w:t>
            </w:r>
          </w:p>
        </w:tc>
        <w:tc>
          <w:tcPr>
            <w:tcW w:w="783" w:type="dxa"/>
          </w:tcPr>
          <w:p w14:paraId="44FBAA89" w14:textId="77777777" w:rsidR="00B3050D" w:rsidRDefault="00000000">
            <w:pPr>
              <w:pStyle w:val="TableParagraph"/>
              <w:spacing w:line="211" w:lineRule="exact"/>
              <w:ind w:left="2" w:right="26"/>
              <w:rPr>
                <w:sz w:val="20"/>
              </w:rPr>
            </w:pPr>
            <w:r>
              <w:rPr>
                <w:spacing w:val="-2"/>
                <w:sz w:val="20"/>
              </w:rPr>
              <w:t>104.13</w:t>
            </w:r>
          </w:p>
        </w:tc>
        <w:tc>
          <w:tcPr>
            <w:tcW w:w="1159" w:type="dxa"/>
          </w:tcPr>
          <w:p w14:paraId="05CA135A" w14:textId="77777777" w:rsidR="00B3050D" w:rsidRDefault="00000000">
            <w:pPr>
              <w:pStyle w:val="TableParagraph"/>
              <w:spacing w:line="211" w:lineRule="exact"/>
              <w:ind w:left="20"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5E3B88C2" w14:textId="77777777">
        <w:trPr>
          <w:trHeight w:val="225"/>
        </w:trPr>
        <w:tc>
          <w:tcPr>
            <w:tcW w:w="535" w:type="dxa"/>
            <w:tcBorders>
              <w:bottom w:val="single" w:sz="4" w:space="0" w:color="000000"/>
            </w:tcBorders>
          </w:tcPr>
          <w:p w14:paraId="4188EC16" w14:textId="77777777" w:rsidR="00B3050D" w:rsidRDefault="00000000">
            <w:pPr>
              <w:pStyle w:val="TableParagraph"/>
              <w:spacing w:line="20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14:paraId="3CD5D1A6" w14:textId="77777777" w:rsidR="00B3050D" w:rsidRDefault="00000000">
            <w:pPr>
              <w:pStyle w:val="TableParagraph"/>
              <w:spacing w:line="205" w:lineRule="exact"/>
              <w:ind w:left="1" w:right="35"/>
              <w:rPr>
                <w:sz w:val="20"/>
              </w:rPr>
            </w:pPr>
            <w:r>
              <w:rPr>
                <w:spacing w:val="-2"/>
                <w:sz w:val="20"/>
              </w:rPr>
              <w:t>8472.8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</w:tcPr>
          <w:p w14:paraId="71D895FB" w14:textId="77777777" w:rsidR="00B3050D" w:rsidRDefault="00000000">
            <w:pPr>
              <w:pStyle w:val="TableParagraph"/>
              <w:spacing w:line="205" w:lineRule="exact"/>
              <w:ind w:left="1" w:right="19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 w14:paraId="1CFEC5BB" w14:textId="77777777" w:rsidR="00B3050D" w:rsidRDefault="00000000">
            <w:pPr>
              <w:pStyle w:val="TableParagraph"/>
              <w:spacing w:line="205" w:lineRule="exact"/>
              <w:ind w:right="26"/>
              <w:rPr>
                <w:sz w:val="20"/>
              </w:rPr>
            </w:pPr>
            <w:r>
              <w:rPr>
                <w:spacing w:val="-2"/>
                <w:sz w:val="20"/>
              </w:rPr>
              <w:t>93.81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14:paraId="74F46109" w14:textId="77777777" w:rsidR="00B3050D" w:rsidRDefault="00000000">
            <w:pPr>
              <w:pStyle w:val="TableParagraph"/>
              <w:spacing w:line="205" w:lineRule="exact"/>
              <w:ind w:left="20"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Pass</w:t>
            </w:r>
          </w:p>
        </w:tc>
      </w:tr>
    </w:tbl>
    <w:p w14:paraId="2CFA694C" w14:textId="77777777" w:rsidR="00B3050D" w:rsidRDefault="00B3050D">
      <w:pPr>
        <w:pStyle w:val="BodyText"/>
        <w:spacing w:before="73"/>
        <w:rPr>
          <w:i/>
          <w:sz w:val="16"/>
        </w:rPr>
      </w:pPr>
    </w:p>
    <w:p w14:paraId="1DA654E4" w14:textId="77777777" w:rsidR="00B3050D" w:rsidRDefault="00000000">
      <w:pPr>
        <w:pStyle w:val="ListParagraph"/>
        <w:numPr>
          <w:ilvl w:val="0"/>
          <w:numId w:val="1"/>
        </w:numPr>
        <w:tabs>
          <w:tab w:val="left" w:pos="502"/>
        </w:tabs>
        <w:spacing w:before="1"/>
        <w:ind w:left="502" w:hanging="359"/>
        <w:rPr>
          <w:b/>
          <w:i/>
          <w:sz w:val="20"/>
        </w:rPr>
      </w:pPr>
      <w:proofErr w:type="spellStart"/>
      <w:r>
        <w:rPr>
          <w:b/>
          <w:sz w:val="20"/>
        </w:rPr>
        <w:t>Variasi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Penggunaan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Spring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Hanger</w:t>
      </w:r>
    </w:p>
    <w:p w14:paraId="11135EDC" w14:textId="77777777" w:rsidR="00B3050D" w:rsidRDefault="00000000">
      <w:pPr>
        <w:tabs>
          <w:tab w:val="left" w:pos="4478"/>
        </w:tabs>
        <w:spacing w:before="207"/>
        <w:ind w:left="143" w:right="66"/>
        <w:rPr>
          <w:i/>
          <w:sz w:val="16"/>
        </w:rPr>
      </w:pPr>
      <w:r>
        <w:rPr>
          <w:sz w:val="16"/>
        </w:rPr>
        <w:t xml:space="preserve">Table 3. 7: Hasil </w:t>
      </w:r>
      <w:proofErr w:type="spellStart"/>
      <w:r>
        <w:rPr>
          <w:sz w:val="16"/>
        </w:rPr>
        <w:t>Analisis</w:t>
      </w:r>
      <w:proofErr w:type="spellEnd"/>
      <w:r>
        <w:rPr>
          <w:sz w:val="16"/>
        </w:rPr>
        <w:t xml:space="preserve"> </w:t>
      </w:r>
      <w:r>
        <w:rPr>
          <w:i/>
          <w:sz w:val="16"/>
        </w:rPr>
        <w:t xml:space="preserve">Flange Leakage </w:t>
      </w:r>
      <w:r>
        <w:rPr>
          <w:sz w:val="16"/>
        </w:rPr>
        <w:t xml:space="preserve">Metode PEQ </w:t>
      </w:r>
      <w:proofErr w:type="spellStart"/>
      <w:r>
        <w:rPr>
          <w:sz w:val="16"/>
        </w:rPr>
        <w:t>Variasi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  <w:u w:val="single"/>
        </w:rPr>
        <w:t>Penggunaan</w:t>
      </w:r>
      <w:proofErr w:type="spellEnd"/>
      <w:r>
        <w:rPr>
          <w:sz w:val="16"/>
          <w:u w:val="single"/>
        </w:rPr>
        <w:t xml:space="preserve"> </w:t>
      </w:r>
      <w:r>
        <w:rPr>
          <w:i/>
          <w:sz w:val="16"/>
          <w:u w:val="single"/>
        </w:rPr>
        <w:t>2 Spring Hanger</w:t>
      </w:r>
      <w:r>
        <w:rPr>
          <w:i/>
          <w:sz w:val="16"/>
          <w:u w:val="single"/>
        </w:rPr>
        <w:tab/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79"/>
        <w:gridCol w:w="976"/>
        <w:gridCol w:w="761"/>
        <w:gridCol w:w="1198"/>
      </w:tblGrid>
      <w:tr w:rsidR="00B3050D" w14:paraId="449A1CC7" w14:textId="77777777">
        <w:trPr>
          <w:trHeight w:val="681"/>
        </w:trPr>
        <w:tc>
          <w:tcPr>
            <w:tcW w:w="535" w:type="dxa"/>
            <w:tcBorders>
              <w:bottom w:val="single" w:sz="4" w:space="0" w:color="000000"/>
            </w:tcBorders>
          </w:tcPr>
          <w:p w14:paraId="2F2AE1F5" w14:textId="77777777" w:rsidR="00B3050D" w:rsidRDefault="00000000">
            <w:pPr>
              <w:pStyle w:val="TableParagraph"/>
              <w:spacing w:before="221"/>
              <w:ind w:left="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Node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1B2B4B26" w14:textId="77777777" w:rsidR="00B3050D" w:rsidRDefault="00000000">
            <w:pPr>
              <w:pStyle w:val="TableParagraph"/>
              <w:spacing w:line="221" w:lineRule="exact"/>
              <w:ind w:left="182" w:firstLine="28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Code</w:t>
            </w:r>
          </w:p>
          <w:p w14:paraId="66EEADCB" w14:textId="77777777" w:rsidR="00B3050D" w:rsidRDefault="00000000">
            <w:pPr>
              <w:pStyle w:val="TableParagraph"/>
              <w:spacing w:line="230" w:lineRule="atLeast"/>
              <w:ind w:left="177" w:right="203" w:firstLine="4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Stress (KPa)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6D8E3F67" w14:textId="77777777" w:rsidR="00B3050D" w:rsidRDefault="00000000">
            <w:pPr>
              <w:pStyle w:val="TableParagraph"/>
              <w:spacing w:line="221" w:lineRule="exact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Allowable</w:t>
            </w:r>
          </w:p>
          <w:p w14:paraId="05233986" w14:textId="77777777" w:rsidR="00B3050D" w:rsidRDefault="00000000">
            <w:pPr>
              <w:pStyle w:val="TableParagraph"/>
              <w:spacing w:line="230" w:lineRule="atLeast"/>
              <w:ind w:left="241" w:right="244" w:firstLine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Stress (KPa)</w:t>
            </w:r>
          </w:p>
        </w:tc>
        <w:tc>
          <w:tcPr>
            <w:tcW w:w="761" w:type="dxa"/>
            <w:tcBorders>
              <w:bottom w:val="single" w:sz="4" w:space="0" w:color="000000"/>
            </w:tcBorders>
          </w:tcPr>
          <w:p w14:paraId="33627AC2" w14:textId="77777777" w:rsidR="00B3050D" w:rsidRDefault="00000000">
            <w:pPr>
              <w:pStyle w:val="TableParagraph"/>
              <w:spacing w:before="106"/>
              <w:ind w:left="207" w:right="178" w:hanging="6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Ratio </w:t>
            </w:r>
            <w:r>
              <w:rPr>
                <w:i/>
                <w:spacing w:val="-4"/>
                <w:sz w:val="20"/>
              </w:rPr>
              <w:t>(%)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 w14:paraId="640C3D57" w14:textId="77777777" w:rsidR="00B3050D" w:rsidRDefault="00000000">
            <w:pPr>
              <w:pStyle w:val="TableParagraph"/>
              <w:spacing w:before="221"/>
              <w:ind w:left="2" w:right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Keterangan</w:t>
            </w:r>
            <w:proofErr w:type="spellEnd"/>
          </w:p>
        </w:tc>
      </w:tr>
      <w:tr w:rsidR="00B3050D" w14:paraId="27E360EC" w14:textId="77777777">
        <w:trPr>
          <w:trHeight w:val="234"/>
        </w:trPr>
        <w:tc>
          <w:tcPr>
            <w:tcW w:w="535" w:type="dxa"/>
            <w:tcBorders>
              <w:top w:val="single" w:sz="4" w:space="0" w:color="000000"/>
            </w:tcBorders>
          </w:tcPr>
          <w:p w14:paraId="674EE6E4" w14:textId="77777777" w:rsidR="00B3050D" w:rsidRDefault="00000000">
            <w:pPr>
              <w:pStyle w:val="TableParagraph"/>
              <w:spacing w:line="21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 w14:paraId="58FCA88C" w14:textId="77777777" w:rsidR="00B3050D" w:rsidRDefault="00000000">
            <w:pPr>
              <w:pStyle w:val="TableParagraph"/>
              <w:spacing w:line="215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16953.16</w:t>
            </w:r>
          </w:p>
        </w:tc>
        <w:tc>
          <w:tcPr>
            <w:tcW w:w="976" w:type="dxa"/>
            <w:tcBorders>
              <w:top w:val="single" w:sz="4" w:space="0" w:color="000000"/>
            </w:tcBorders>
          </w:tcPr>
          <w:p w14:paraId="6FDAD607" w14:textId="77777777" w:rsidR="00B3050D" w:rsidRDefault="00000000">
            <w:pPr>
              <w:pStyle w:val="TableParagraph"/>
              <w:spacing w:line="215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61" w:type="dxa"/>
            <w:tcBorders>
              <w:top w:val="single" w:sz="4" w:space="0" w:color="000000"/>
            </w:tcBorders>
          </w:tcPr>
          <w:p w14:paraId="3951BC36" w14:textId="77777777" w:rsidR="00B3050D" w:rsidRDefault="00000000">
            <w:pPr>
              <w:pStyle w:val="TableParagraph"/>
              <w:spacing w:line="215" w:lineRule="exact"/>
              <w:ind w:left="3" w:right="46"/>
              <w:rPr>
                <w:sz w:val="20"/>
              </w:rPr>
            </w:pPr>
            <w:r>
              <w:rPr>
                <w:spacing w:val="-2"/>
                <w:sz w:val="20"/>
              </w:rPr>
              <w:t>186.28</w:t>
            </w:r>
          </w:p>
        </w:tc>
        <w:tc>
          <w:tcPr>
            <w:tcW w:w="1198" w:type="dxa"/>
            <w:tcBorders>
              <w:top w:val="single" w:sz="4" w:space="0" w:color="000000"/>
            </w:tcBorders>
          </w:tcPr>
          <w:p w14:paraId="0FAE2C3A" w14:textId="77777777" w:rsidR="00B3050D" w:rsidRDefault="00000000">
            <w:pPr>
              <w:pStyle w:val="TableParagraph"/>
              <w:spacing w:line="215" w:lineRule="exact"/>
              <w:ind w:right="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5DE64073" w14:textId="77777777">
        <w:trPr>
          <w:trHeight w:val="230"/>
        </w:trPr>
        <w:tc>
          <w:tcPr>
            <w:tcW w:w="535" w:type="dxa"/>
          </w:tcPr>
          <w:p w14:paraId="590A0BE2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879" w:type="dxa"/>
          </w:tcPr>
          <w:p w14:paraId="7176C83F" w14:textId="77777777" w:rsidR="00B3050D" w:rsidRDefault="00000000">
            <w:pPr>
              <w:pStyle w:val="TableParagraph"/>
              <w:spacing w:line="210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16790.04</w:t>
            </w:r>
          </w:p>
        </w:tc>
        <w:tc>
          <w:tcPr>
            <w:tcW w:w="976" w:type="dxa"/>
          </w:tcPr>
          <w:p w14:paraId="74ED0F58" w14:textId="77777777" w:rsidR="00B3050D" w:rsidRDefault="00000000">
            <w:pPr>
              <w:pStyle w:val="TableParagraph"/>
              <w:spacing w:line="210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61" w:type="dxa"/>
          </w:tcPr>
          <w:p w14:paraId="4572A9EA" w14:textId="77777777" w:rsidR="00B3050D" w:rsidRDefault="00000000">
            <w:pPr>
              <w:pStyle w:val="TableParagraph"/>
              <w:spacing w:line="210" w:lineRule="exact"/>
              <w:ind w:left="3" w:right="46"/>
              <w:rPr>
                <w:sz w:val="20"/>
              </w:rPr>
            </w:pPr>
            <w:r>
              <w:rPr>
                <w:spacing w:val="-2"/>
                <w:sz w:val="20"/>
              </w:rPr>
              <w:t>184.33</w:t>
            </w:r>
          </w:p>
        </w:tc>
        <w:tc>
          <w:tcPr>
            <w:tcW w:w="1198" w:type="dxa"/>
          </w:tcPr>
          <w:p w14:paraId="5AED5517" w14:textId="77777777" w:rsidR="00B3050D" w:rsidRDefault="00000000">
            <w:pPr>
              <w:pStyle w:val="TableParagraph"/>
              <w:spacing w:line="210" w:lineRule="exact"/>
              <w:ind w:right="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3ED4F9E6" w14:textId="77777777">
        <w:trPr>
          <w:trHeight w:val="230"/>
        </w:trPr>
        <w:tc>
          <w:tcPr>
            <w:tcW w:w="535" w:type="dxa"/>
          </w:tcPr>
          <w:p w14:paraId="65436799" w14:textId="77777777" w:rsidR="00B3050D" w:rsidRDefault="00000000">
            <w:pPr>
              <w:pStyle w:val="TableParagraph"/>
              <w:spacing w:line="210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879" w:type="dxa"/>
          </w:tcPr>
          <w:p w14:paraId="65EA4108" w14:textId="77777777" w:rsidR="00B3050D" w:rsidRDefault="00000000">
            <w:pPr>
              <w:pStyle w:val="TableParagraph"/>
              <w:spacing w:line="210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12839.62</w:t>
            </w:r>
          </w:p>
        </w:tc>
        <w:tc>
          <w:tcPr>
            <w:tcW w:w="976" w:type="dxa"/>
          </w:tcPr>
          <w:p w14:paraId="66CDB1B0" w14:textId="77777777" w:rsidR="00B3050D" w:rsidRDefault="00000000">
            <w:pPr>
              <w:pStyle w:val="TableParagraph"/>
              <w:spacing w:line="210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61" w:type="dxa"/>
          </w:tcPr>
          <w:p w14:paraId="7C268859" w14:textId="77777777" w:rsidR="00B3050D" w:rsidRDefault="00000000">
            <w:pPr>
              <w:pStyle w:val="TableParagraph"/>
              <w:spacing w:line="210" w:lineRule="exact"/>
              <w:ind w:left="3" w:right="46"/>
              <w:rPr>
                <w:sz w:val="20"/>
              </w:rPr>
            </w:pPr>
            <w:r>
              <w:rPr>
                <w:spacing w:val="-2"/>
                <w:sz w:val="20"/>
              </w:rPr>
              <w:t>141.03</w:t>
            </w:r>
          </w:p>
        </w:tc>
        <w:tc>
          <w:tcPr>
            <w:tcW w:w="1198" w:type="dxa"/>
          </w:tcPr>
          <w:p w14:paraId="6D49AF3F" w14:textId="77777777" w:rsidR="00B3050D" w:rsidRDefault="00000000">
            <w:pPr>
              <w:pStyle w:val="TableParagraph"/>
              <w:spacing w:line="210" w:lineRule="exact"/>
              <w:ind w:right="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3B464C64" w14:textId="77777777">
        <w:trPr>
          <w:trHeight w:val="229"/>
        </w:trPr>
        <w:tc>
          <w:tcPr>
            <w:tcW w:w="535" w:type="dxa"/>
          </w:tcPr>
          <w:p w14:paraId="0B83C9B2" w14:textId="77777777" w:rsidR="00B3050D" w:rsidRDefault="00000000">
            <w:pPr>
              <w:pStyle w:val="TableParagraph"/>
              <w:spacing w:line="209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879" w:type="dxa"/>
          </w:tcPr>
          <w:p w14:paraId="59DD5CAC" w14:textId="77777777" w:rsidR="00B3050D" w:rsidRDefault="00000000">
            <w:pPr>
              <w:pStyle w:val="TableParagraph"/>
              <w:spacing w:line="209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12635.14</w:t>
            </w:r>
          </w:p>
        </w:tc>
        <w:tc>
          <w:tcPr>
            <w:tcW w:w="976" w:type="dxa"/>
          </w:tcPr>
          <w:p w14:paraId="1C39165E" w14:textId="77777777" w:rsidR="00B3050D" w:rsidRDefault="00000000">
            <w:pPr>
              <w:pStyle w:val="TableParagraph"/>
              <w:spacing w:line="209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61" w:type="dxa"/>
          </w:tcPr>
          <w:p w14:paraId="551BCC7E" w14:textId="77777777" w:rsidR="00B3050D" w:rsidRDefault="00000000">
            <w:pPr>
              <w:pStyle w:val="TableParagraph"/>
              <w:spacing w:line="209" w:lineRule="exact"/>
              <w:ind w:left="3" w:right="46"/>
              <w:rPr>
                <w:sz w:val="20"/>
              </w:rPr>
            </w:pPr>
            <w:r>
              <w:rPr>
                <w:spacing w:val="-2"/>
                <w:sz w:val="20"/>
              </w:rPr>
              <w:t>138.35</w:t>
            </w:r>
          </w:p>
        </w:tc>
        <w:tc>
          <w:tcPr>
            <w:tcW w:w="1198" w:type="dxa"/>
          </w:tcPr>
          <w:p w14:paraId="2680EE64" w14:textId="77777777" w:rsidR="00B3050D" w:rsidRDefault="00000000">
            <w:pPr>
              <w:pStyle w:val="TableParagraph"/>
              <w:spacing w:line="209" w:lineRule="exact"/>
              <w:ind w:right="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5B28A8E8" w14:textId="77777777">
        <w:trPr>
          <w:trHeight w:val="229"/>
        </w:trPr>
        <w:tc>
          <w:tcPr>
            <w:tcW w:w="535" w:type="dxa"/>
          </w:tcPr>
          <w:p w14:paraId="12ED7EE8" w14:textId="77777777" w:rsidR="00B3050D" w:rsidRDefault="00000000">
            <w:pPr>
              <w:pStyle w:val="TableParagraph"/>
              <w:spacing w:line="209" w:lineRule="exact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879" w:type="dxa"/>
          </w:tcPr>
          <w:p w14:paraId="3C2A574F" w14:textId="77777777" w:rsidR="00B3050D" w:rsidRDefault="00000000">
            <w:pPr>
              <w:pStyle w:val="TableParagraph"/>
              <w:spacing w:line="209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10511.12</w:t>
            </w:r>
          </w:p>
        </w:tc>
        <w:tc>
          <w:tcPr>
            <w:tcW w:w="976" w:type="dxa"/>
          </w:tcPr>
          <w:p w14:paraId="3F64410C" w14:textId="77777777" w:rsidR="00B3050D" w:rsidRDefault="00000000">
            <w:pPr>
              <w:pStyle w:val="TableParagraph"/>
              <w:spacing w:line="209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9111.21</w:t>
            </w:r>
          </w:p>
        </w:tc>
        <w:tc>
          <w:tcPr>
            <w:tcW w:w="761" w:type="dxa"/>
          </w:tcPr>
          <w:p w14:paraId="042050EA" w14:textId="77777777" w:rsidR="00B3050D" w:rsidRDefault="00000000">
            <w:pPr>
              <w:pStyle w:val="TableParagraph"/>
              <w:spacing w:line="209" w:lineRule="exact"/>
              <w:ind w:right="46"/>
              <w:rPr>
                <w:sz w:val="20"/>
              </w:rPr>
            </w:pPr>
            <w:r>
              <w:rPr>
                <w:spacing w:val="-2"/>
                <w:sz w:val="20"/>
              </w:rPr>
              <w:t>135.8</w:t>
            </w:r>
          </w:p>
        </w:tc>
        <w:tc>
          <w:tcPr>
            <w:tcW w:w="1198" w:type="dxa"/>
          </w:tcPr>
          <w:p w14:paraId="66CCD588" w14:textId="77777777" w:rsidR="00B3050D" w:rsidRDefault="00000000">
            <w:pPr>
              <w:pStyle w:val="TableParagraph"/>
              <w:spacing w:line="209" w:lineRule="exact"/>
              <w:ind w:right="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2171BE65" w14:textId="77777777">
        <w:trPr>
          <w:trHeight w:val="230"/>
        </w:trPr>
        <w:tc>
          <w:tcPr>
            <w:tcW w:w="535" w:type="dxa"/>
          </w:tcPr>
          <w:p w14:paraId="41E4B8B4" w14:textId="77777777" w:rsidR="00B3050D" w:rsidRDefault="00000000">
            <w:pPr>
              <w:pStyle w:val="TableParagraph"/>
              <w:spacing w:line="211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79" w:type="dxa"/>
          </w:tcPr>
          <w:p w14:paraId="7E8EA4DB" w14:textId="77777777" w:rsidR="00B3050D" w:rsidRDefault="00000000">
            <w:pPr>
              <w:pStyle w:val="TableParagraph"/>
              <w:spacing w:line="211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10492.52</w:t>
            </w:r>
          </w:p>
        </w:tc>
        <w:tc>
          <w:tcPr>
            <w:tcW w:w="976" w:type="dxa"/>
          </w:tcPr>
          <w:p w14:paraId="41577319" w14:textId="77777777" w:rsidR="00B3050D" w:rsidRDefault="00000000">
            <w:pPr>
              <w:pStyle w:val="TableParagraph"/>
              <w:spacing w:line="211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61" w:type="dxa"/>
          </w:tcPr>
          <w:p w14:paraId="52E76491" w14:textId="77777777" w:rsidR="00B3050D" w:rsidRDefault="00000000">
            <w:pPr>
              <w:pStyle w:val="TableParagraph"/>
              <w:spacing w:line="211" w:lineRule="exact"/>
              <w:ind w:left="3" w:right="46"/>
              <w:rPr>
                <w:sz w:val="20"/>
              </w:rPr>
            </w:pPr>
            <w:r>
              <w:rPr>
                <w:spacing w:val="-2"/>
                <w:sz w:val="20"/>
              </w:rPr>
              <w:t>130.02</w:t>
            </w:r>
          </w:p>
        </w:tc>
        <w:tc>
          <w:tcPr>
            <w:tcW w:w="1198" w:type="dxa"/>
          </w:tcPr>
          <w:p w14:paraId="1209EA64" w14:textId="77777777" w:rsidR="00B3050D" w:rsidRDefault="00000000">
            <w:pPr>
              <w:pStyle w:val="TableParagraph"/>
              <w:spacing w:line="211" w:lineRule="exact"/>
              <w:ind w:right="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1E08DF77" w14:textId="77777777">
        <w:trPr>
          <w:trHeight w:val="230"/>
        </w:trPr>
        <w:tc>
          <w:tcPr>
            <w:tcW w:w="535" w:type="dxa"/>
          </w:tcPr>
          <w:p w14:paraId="23A1E7C8" w14:textId="77777777" w:rsidR="00B3050D" w:rsidRDefault="00000000">
            <w:pPr>
              <w:pStyle w:val="TableParagraph"/>
              <w:spacing w:line="211" w:lineRule="exact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879" w:type="dxa"/>
          </w:tcPr>
          <w:p w14:paraId="1545BB40" w14:textId="77777777" w:rsidR="00B3050D" w:rsidRDefault="00000000">
            <w:pPr>
              <w:pStyle w:val="TableParagraph"/>
              <w:spacing w:line="211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10184.39</w:t>
            </w:r>
          </w:p>
        </w:tc>
        <w:tc>
          <w:tcPr>
            <w:tcW w:w="976" w:type="dxa"/>
          </w:tcPr>
          <w:p w14:paraId="2F2D46B1" w14:textId="77777777" w:rsidR="00B3050D" w:rsidRDefault="00000000">
            <w:pPr>
              <w:pStyle w:val="TableParagraph"/>
              <w:spacing w:line="211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9111.21</w:t>
            </w:r>
          </w:p>
        </w:tc>
        <w:tc>
          <w:tcPr>
            <w:tcW w:w="761" w:type="dxa"/>
          </w:tcPr>
          <w:p w14:paraId="76FDAFDE" w14:textId="77777777" w:rsidR="00B3050D" w:rsidRDefault="00000000">
            <w:pPr>
              <w:pStyle w:val="TableParagraph"/>
              <w:spacing w:line="211" w:lineRule="exact"/>
              <w:ind w:left="3" w:right="46"/>
              <w:rPr>
                <w:sz w:val="20"/>
              </w:rPr>
            </w:pPr>
            <w:r>
              <w:rPr>
                <w:spacing w:val="-2"/>
                <w:sz w:val="20"/>
              </w:rPr>
              <w:t>114.48</w:t>
            </w:r>
          </w:p>
        </w:tc>
        <w:tc>
          <w:tcPr>
            <w:tcW w:w="1198" w:type="dxa"/>
          </w:tcPr>
          <w:p w14:paraId="7D50C0FF" w14:textId="77777777" w:rsidR="00B3050D" w:rsidRDefault="00000000">
            <w:pPr>
              <w:pStyle w:val="TableParagraph"/>
              <w:spacing w:line="211" w:lineRule="exact"/>
              <w:ind w:right="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3DC8B22C" w14:textId="77777777">
        <w:trPr>
          <w:trHeight w:val="225"/>
        </w:trPr>
        <w:tc>
          <w:tcPr>
            <w:tcW w:w="535" w:type="dxa"/>
            <w:tcBorders>
              <w:bottom w:val="single" w:sz="4" w:space="0" w:color="000000"/>
            </w:tcBorders>
          </w:tcPr>
          <w:p w14:paraId="55719033" w14:textId="77777777" w:rsidR="00B3050D" w:rsidRDefault="00000000">
            <w:pPr>
              <w:pStyle w:val="TableParagraph"/>
              <w:spacing w:line="205" w:lineRule="exact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14:paraId="00B5E8AC" w14:textId="77777777" w:rsidR="00B3050D" w:rsidRDefault="00000000">
            <w:pPr>
              <w:pStyle w:val="TableParagraph"/>
              <w:spacing w:line="205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8751.71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5DABB06D" w14:textId="77777777" w:rsidR="00B3050D" w:rsidRDefault="00000000">
            <w:pPr>
              <w:pStyle w:val="TableParagraph"/>
              <w:spacing w:line="205" w:lineRule="exact"/>
              <w:ind w:left="1" w:right="1"/>
              <w:rPr>
                <w:sz w:val="20"/>
              </w:rPr>
            </w:pPr>
            <w:r>
              <w:rPr>
                <w:spacing w:val="-2"/>
                <w:sz w:val="20"/>
              </w:rPr>
              <w:t>9100.87</w:t>
            </w:r>
          </w:p>
        </w:tc>
        <w:tc>
          <w:tcPr>
            <w:tcW w:w="761" w:type="dxa"/>
            <w:tcBorders>
              <w:bottom w:val="single" w:sz="4" w:space="0" w:color="000000"/>
            </w:tcBorders>
          </w:tcPr>
          <w:p w14:paraId="1E9C2A4E" w14:textId="77777777" w:rsidR="00B3050D" w:rsidRDefault="00000000">
            <w:pPr>
              <w:pStyle w:val="TableParagraph"/>
              <w:spacing w:line="205" w:lineRule="exact"/>
              <w:ind w:right="46"/>
              <w:rPr>
                <w:sz w:val="20"/>
              </w:rPr>
            </w:pPr>
            <w:r>
              <w:rPr>
                <w:spacing w:val="-2"/>
                <w:sz w:val="20"/>
              </w:rPr>
              <w:t>96.16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 w14:paraId="680FB612" w14:textId="77777777" w:rsidR="00B3050D" w:rsidRDefault="00000000">
            <w:pPr>
              <w:pStyle w:val="TableParagraph"/>
              <w:spacing w:line="205" w:lineRule="exact"/>
              <w:ind w:left="5" w:right="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Pass</w:t>
            </w:r>
          </w:p>
        </w:tc>
      </w:tr>
    </w:tbl>
    <w:p w14:paraId="57680F76" w14:textId="77777777" w:rsidR="00B3050D" w:rsidRDefault="00B3050D">
      <w:pPr>
        <w:pStyle w:val="BodyText"/>
        <w:spacing w:before="68"/>
        <w:rPr>
          <w:i/>
          <w:sz w:val="16"/>
        </w:rPr>
      </w:pPr>
    </w:p>
    <w:p w14:paraId="4E25F4AA" w14:textId="77777777" w:rsidR="00B3050D" w:rsidRDefault="00000000">
      <w:pPr>
        <w:pStyle w:val="BodyText"/>
        <w:ind w:left="143" w:right="148" w:firstLine="360"/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flange </w:t>
      </w:r>
      <w:proofErr w:type="spellStart"/>
      <w:r>
        <w:t>dengan</w:t>
      </w:r>
      <w:proofErr w:type="spellEnd"/>
      <w:r>
        <w:t xml:space="preserve"> software pipe stress analysis dan </w:t>
      </w:r>
      <w:proofErr w:type="spellStart"/>
      <w:r>
        <w:t>metode</w:t>
      </w:r>
      <w:proofErr w:type="spellEnd"/>
      <w:r>
        <w:t xml:space="preserve"> PEQ,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node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rPr>
          <w:spacing w:val="-1"/>
        </w:rPr>
        <w:t xml:space="preserve"> </w:t>
      </w:r>
      <w:proofErr w:type="spellStart"/>
      <w:r>
        <w:t>lain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ASME VIII.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r>
        <w:rPr>
          <w:i/>
        </w:rPr>
        <w:t xml:space="preserve">flange leakage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oleh </w:t>
      </w:r>
      <w:proofErr w:type="spellStart"/>
      <w:r>
        <w:t>tabel</w:t>
      </w:r>
      <w:proofErr w:type="spellEnd"/>
      <w:r>
        <w:t xml:space="preserve"> 3.6 dan </w:t>
      </w:r>
      <w:proofErr w:type="spellStart"/>
      <w:r>
        <w:t>tabel</w:t>
      </w:r>
      <w:proofErr w:type="spellEnd"/>
      <w:r>
        <w:t xml:space="preserve"> 3.7.</w:t>
      </w:r>
    </w:p>
    <w:p w14:paraId="2127EC96" w14:textId="77777777" w:rsidR="00B3050D" w:rsidRDefault="00000000">
      <w:pPr>
        <w:pStyle w:val="ListParagraph"/>
        <w:numPr>
          <w:ilvl w:val="0"/>
          <w:numId w:val="1"/>
        </w:numPr>
        <w:tabs>
          <w:tab w:val="left" w:pos="491"/>
          <w:tab w:val="left" w:pos="1319"/>
          <w:tab w:val="left" w:pos="2459"/>
          <w:tab w:val="left" w:pos="3222"/>
          <w:tab w:val="left" w:pos="4063"/>
        </w:tabs>
        <w:spacing w:before="89" w:line="244" w:lineRule="exact"/>
        <w:ind w:left="491"/>
        <w:jc w:val="left"/>
        <w:rPr>
          <w:b/>
          <w:sz w:val="20"/>
        </w:rPr>
      </w:pPr>
      <w:r>
        <w:br w:type="column"/>
      </w:r>
      <w:proofErr w:type="spellStart"/>
      <w:r>
        <w:rPr>
          <w:b/>
          <w:spacing w:val="-2"/>
          <w:sz w:val="20"/>
        </w:rPr>
        <w:t>Variasi</w:t>
      </w:r>
      <w:proofErr w:type="spellEnd"/>
      <w:r>
        <w:rPr>
          <w:b/>
          <w:sz w:val="20"/>
        </w:rPr>
        <w:tab/>
      </w:r>
      <w:proofErr w:type="spellStart"/>
      <w:r>
        <w:rPr>
          <w:b/>
          <w:spacing w:val="-2"/>
          <w:sz w:val="20"/>
        </w:rPr>
        <w:t>Kombinasi</w:t>
      </w:r>
      <w:proofErr w:type="spellEnd"/>
      <w:r>
        <w:rPr>
          <w:b/>
          <w:sz w:val="20"/>
        </w:rPr>
        <w:tab/>
      </w:r>
      <w:r>
        <w:rPr>
          <w:b/>
          <w:i/>
          <w:spacing w:val="-2"/>
          <w:sz w:val="20"/>
        </w:rPr>
        <w:t>Spring</w:t>
      </w:r>
      <w:r>
        <w:rPr>
          <w:b/>
          <w:i/>
          <w:sz w:val="20"/>
        </w:rPr>
        <w:tab/>
      </w:r>
      <w:r>
        <w:rPr>
          <w:b/>
          <w:i/>
          <w:spacing w:val="-2"/>
          <w:sz w:val="20"/>
        </w:rPr>
        <w:t>Hanger</w:t>
      </w:r>
      <w:r>
        <w:rPr>
          <w:b/>
          <w:i/>
          <w:sz w:val="20"/>
        </w:rPr>
        <w:tab/>
      </w:r>
      <w:r>
        <w:rPr>
          <w:b/>
          <w:spacing w:val="-5"/>
          <w:sz w:val="20"/>
        </w:rPr>
        <w:t>dan</w:t>
      </w:r>
    </w:p>
    <w:p w14:paraId="13ABED45" w14:textId="77777777" w:rsidR="00B3050D" w:rsidRDefault="00000000">
      <w:pPr>
        <w:spacing w:line="229" w:lineRule="exact"/>
        <w:ind w:left="491"/>
        <w:jc w:val="both"/>
        <w:rPr>
          <w:b/>
          <w:i/>
          <w:sz w:val="20"/>
        </w:rPr>
      </w:pPr>
      <w:proofErr w:type="spellStart"/>
      <w:r>
        <w:rPr>
          <w:b/>
          <w:i/>
          <w:sz w:val="20"/>
        </w:rPr>
        <w:t>Vertikal</w:t>
      </w:r>
      <w:proofErr w:type="spellEnd"/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Expansion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4"/>
          <w:sz w:val="20"/>
        </w:rPr>
        <w:t>Loop</w:t>
      </w:r>
    </w:p>
    <w:p w14:paraId="45BA1B13" w14:textId="77777777" w:rsidR="00B3050D" w:rsidRDefault="00000000">
      <w:pPr>
        <w:tabs>
          <w:tab w:val="left" w:pos="3679"/>
        </w:tabs>
        <w:spacing w:before="208"/>
        <w:ind w:left="491" w:right="136"/>
        <w:jc w:val="both"/>
        <w:rPr>
          <w:i/>
          <w:sz w:val="16"/>
        </w:rPr>
      </w:pPr>
      <w:r>
        <w:rPr>
          <w:sz w:val="16"/>
        </w:rPr>
        <w:t xml:space="preserve">Table 3. 8: Hasil </w:t>
      </w:r>
      <w:proofErr w:type="spellStart"/>
      <w:r>
        <w:rPr>
          <w:sz w:val="16"/>
        </w:rPr>
        <w:t>Analisis</w:t>
      </w:r>
      <w:proofErr w:type="spellEnd"/>
      <w:r>
        <w:rPr>
          <w:sz w:val="16"/>
        </w:rPr>
        <w:t xml:space="preserve"> </w:t>
      </w:r>
      <w:r>
        <w:rPr>
          <w:i/>
          <w:sz w:val="16"/>
        </w:rPr>
        <w:t xml:space="preserve">Flange Leakage </w:t>
      </w:r>
      <w:r>
        <w:rPr>
          <w:sz w:val="16"/>
        </w:rPr>
        <w:t>Metode ASME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Sec VIII </w:t>
      </w:r>
      <w:proofErr w:type="spellStart"/>
      <w:r>
        <w:rPr>
          <w:sz w:val="16"/>
        </w:rPr>
        <w:t>Variasi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Kombinasi</w:t>
      </w:r>
      <w:proofErr w:type="spellEnd"/>
      <w:r>
        <w:rPr>
          <w:sz w:val="16"/>
        </w:rPr>
        <w:t xml:space="preserve"> </w:t>
      </w:r>
      <w:r>
        <w:rPr>
          <w:i/>
          <w:sz w:val="16"/>
        </w:rPr>
        <w:t xml:space="preserve">Spring Hanger </w:t>
      </w:r>
      <w:r>
        <w:rPr>
          <w:sz w:val="16"/>
        </w:rPr>
        <w:t xml:space="preserve">dan </w:t>
      </w:r>
      <w:proofErr w:type="spellStart"/>
      <w:r>
        <w:rPr>
          <w:sz w:val="16"/>
        </w:rPr>
        <w:t>Vertikal</w:t>
      </w:r>
      <w:proofErr w:type="spellEnd"/>
      <w:r>
        <w:rPr>
          <w:spacing w:val="40"/>
          <w:sz w:val="16"/>
        </w:rPr>
        <w:t xml:space="preserve"> </w:t>
      </w:r>
      <w:r>
        <w:rPr>
          <w:i/>
          <w:sz w:val="16"/>
        </w:rPr>
        <w:t>Expa</w:t>
      </w:r>
      <w:r>
        <w:rPr>
          <w:i/>
          <w:sz w:val="16"/>
          <w:u w:val="single"/>
        </w:rPr>
        <w:t>nsion Loop</w:t>
      </w:r>
      <w:r>
        <w:rPr>
          <w:i/>
          <w:sz w:val="16"/>
          <w:u w:val="single"/>
        </w:rPr>
        <w:tab/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1932"/>
      </w:tblGrid>
      <w:tr w:rsidR="00B3050D" w14:paraId="79761E66" w14:textId="77777777">
        <w:trPr>
          <w:trHeight w:val="220"/>
        </w:trPr>
        <w:tc>
          <w:tcPr>
            <w:tcW w:w="920" w:type="dxa"/>
            <w:tcBorders>
              <w:bottom w:val="single" w:sz="4" w:space="0" w:color="000000"/>
            </w:tcBorders>
          </w:tcPr>
          <w:p w14:paraId="0FAD8BC9" w14:textId="77777777" w:rsidR="00B3050D" w:rsidRDefault="00000000">
            <w:pPr>
              <w:pStyle w:val="TableParagraph"/>
              <w:spacing w:line="201" w:lineRule="exact"/>
              <w:ind w:right="253"/>
              <w:rPr>
                <w:sz w:val="20"/>
              </w:rPr>
            </w:pPr>
            <w:r>
              <w:rPr>
                <w:spacing w:val="-4"/>
                <w:sz w:val="20"/>
              </w:rPr>
              <w:t>Node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14:paraId="0FD8565E" w14:textId="77777777" w:rsidR="00B3050D" w:rsidRDefault="00000000">
            <w:pPr>
              <w:pStyle w:val="TableParagraph"/>
              <w:spacing w:line="201" w:lineRule="exact"/>
              <w:ind w:left="1" w:right="26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Keterangan</w:t>
            </w:r>
            <w:proofErr w:type="spellEnd"/>
          </w:p>
        </w:tc>
      </w:tr>
      <w:tr w:rsidR="00B3050D" w14:paraId="1EF55F1C" w14:textId="77777777">
        <w:trPr>
          <w:trHeight w:val="233"/>
        </w:trPr>
        <w:tc>
          <w:tcPr>
            <w:tcW w:w="920" w:type="dxa"/>
            <w:tcBorders>
              <w:top w:val="single" w:sz="4" w:space="0" w:color="000000"/>
            </w:tcBorders>
          </w:tcPr>
          <w:p w14:paraId="43792F7B" w14:textId="77777777" w:rsidR="00B3050D" w:rsidRDefault="00000000">
            <w:pPr>
              <w:pStyle w:val="TableParagraph"/>
              <w:spacing w:line="214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932" w:type="dxa"/>
            <w:tcBorders>
              <w:top w:val="single" w:sz="4" w:space="0" w:color="000000"/>
            </w:tcBorders>
          </w:tcPr>
          <w:p w14:paraId="1B1F686A" w14:textId="77777777" w:rsidR="00B3050D" w:rsidRDefault="00000000">
            <w:pPr>
              <w:pStyle w:val="TableParagraph"/>
              <w:spacing w:line="214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1A91A491" w14:textId="77777777">
        <w:trPr>
          <w:trHeight w:val="229"/>
        </w:trPr>
        <w:tc>
          <w:tcPr>
            <w:tcW w:w="920" w:type="dxa"/>
          </w:tcPr>
          <w:p w14:paraId="464E7C47" w14:textId="77777777" w:rsidR="00B3050D" w:rsidRDefault="00000000">
            <w:pPr>
              <w:pStyle w:val="TableParagraph"/>
              <w:spacing w:line="209" w:lineRule="exact"/>
              <w:ind w:left="3" w:right="253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1932" w:type="dxa"/>
          </w:tcPr>
          <w:p w14:paraId="4C029818" w14:textId="77777777" w:rsidR="00B3050D" w:rsidRDefault="00000000">
            <w:pPr>
              <w:pStyle w:val="TableParagraph"/>
              <w:spacing w:line="209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6849382B" w14:textId="77777777">
        <w:trPr>
          <w:trHeight w:val="230"/>
        </w:trPr>
        <w:tc>
          <w:tcPr>
            <w:tcW w:w="920" w:type="dxa"/>
          </w:tcPr>
          <w:p w14:paraId="60630BF7" w14:textId="77777777" w:rsidR="00B3050D" w:rsidRDefault="00000000">
            <w:pPr>
              <w:pStyle w:val="TableParagraph"/>
              <w:spacing w:line="210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932" w:type="dxa"/>
          </w:tcPr>
          <w:p w14:paraId="52CEF2E6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386FD3DB" w14:textId="77777777">
        <w:trPr>
          <w:trHeight w:val="230"/>
        </w:trPr>
        <w:tc>
          <w:tcPr>
            <w:tcW w:w="920" w:type="dxa"/>
          </w:tcPr>
          <w:p w14:paraId="5BFCC8EC" w14:textId="77777777" w:rsidR="00B3050D" w:rsidRDefault="00000000">
            <w:pPr>
              <w:pStyle w:val="TableParagraph"/>
              <w:spacing w:line="210" w:lineRule="exact"/>
              <w:ind w:left="3" w:right="253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1932" w:type="dxa"/>
          </w:tcPr>
          <w:p w14:paraId="0BB4F6E1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06389E79" w14:textId="77777777">
        <w:trPr>
          <w:trHeight w:val="230"/>
        </w:trPr>
        <w:tc>
          <w:tcPr>
            <w:tcW w:w="920" w:type="dxa"/>
          </w:tcPr>
          <w:p w14:paraId="351F424A" w14:textId="77777777" w:rsidR="00B3050D" w:rsidRDefault="00000000">
            <w:pPr>
              <w:pStyle w:val="TableParagraph"/>
              <w:spacing w:line="210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932" w:type="dxa"/>
          </w:tcPr>
          <w:p w14:paraId="0B3EE089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254FF48D" w14:textId="77777777">
        <w:trPr>
          <w:trHeight w:val="230"/>
        </w:trPr>
        <w:tc>
          <w:tcPr>
            <w:tcW w:w="920" w:type="dxa"/>
          </w:tcPr>
          <w:p w14:paraId="45242BFF" w14:textId="77777777" w:rsidR="00B3050D" w:rsidRDefault="00000000">
            <w:pPr>
              <w:pStyle w:val="TableParagraph"/>
              <w:spacing w:line="210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932" w:type="dxa"/>
          </w:tcPr>
          <w:p w14:paraId="17B8BDA4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4DB4A80A" w14:textId="77777777">
        <w:trPr>
          <w:trHeight w:val="229"/>
        </w:trPr>
        <w:tc>
          <w:tcPr>
            <w:tcW w:w="920" w:type="dxa"/>
          </w:tcPr>
          <w:p w14:paraId="07659301" w14:textId="77777777" w:rsidR="00B3050D" w:rsidRDefault="00000000">
            <w:pPr>
              <w:pStyle w:val="TableParagraph"/>
              <w:spacing w:line="209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1932" w:type="dxa"/>
          </w:tcPr>
          <w:p w14:paraId="5EC52F4E" w14:textId="77777777" w:rsidR="00B3050D" w:rsidRDefault="00000000">
            <w:pPr>
              <w:pStyle w:val="TableParagraph"/>
              <w:spacing w:line="209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7BCFE2E0" w14:textId="77777777">
        <w:trPr>
          <w:trHeight w:val="229"/>
        </w:trPr>
        <w:tc>
          <w:tcPr>
            <w:tcW w:w="920" w:type="dxa"/>
          </w:tcPr>
          <w:p w14:paraId="269F6645" w14:textId="77777777" w:rsidR="00B3050D" w:rsidRDefault="00000000">
            <w:pPr>
              <w:pStyle w:val="TableParagraph"/>
              <w:spacing w:line="209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1932" w:type="dxa"/>
          </w:tcPr>
          <w:p w14:paraId="4C23285A" w14:textId="77777777" w:rsidR="00B3050D" w:rsidRDefault="00000000">
            <w:pPr>
              <w:pStyle w:val="TableParagraph"/>
              <w:spacing w:line="209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3D4CC81D" w14:textId="77777777">
        <w:trPr>
          <w:trHeight w:val="230"/>
        </w:trPr>
        <w:tc>
          <w:tcPr>
            <w:tcW w:w="920" w:type="dxa"/>
          </w:tcPr>
          <w:p w14:paraId="713FB7F0" w14:textId="77777777" w:rsidR="00B3050D" w:rsidRDefault="00000000">
            <w:pPr>
              <w:pStyle w:val="TableParagraph"/>
              <w:spacing w:line="210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1932" w:type="dxa"/>
          </w:tcPr>
          <w:p w14:paraId="3480691A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571BECC9" w14:textId="77777777">
        <w:trPr>
          <w:trHeight w:val="230"/>
        </w:trPr>
        <w:tc>
          <w:tcPr>
            <w:tcW w:w="920" w:type="dxa"/>
          </w:tcPr>
          <w:p w14:paraId="45A5C6D1" w14:textId="77777777" w:rsidR="00B3050D" w:rsidRDefault="00000000">
            <w:pPr>
              <w:pStyle w:val="TableParagraph"/>
              <w:spacing w:line="211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932" w:type="dxa"/>
          </w:tcPr>
          <w:p w14:paraId="03C9284E" w14:textId="77777777" w:rsidR="00B3050D" w:rsidRDefault="00000000">
            <w:pPr>
              <w:pStyle w:val="TableParagraph"/>
              <w:spacing w:line="211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2143694D" w14:textId="77777777">
        <w:trPr>
          <w:trHeight w:val="230"/>
        </w:trPr>
        <w:tc>
          <w:tcPr>
            <w:tcW w:w="920" w:type="dxa"/>
          </w:tcPr>
          <w:p w14:paraId="6557BA8D" w14:textId="77777777" w:rsidR="00B3050D" w:rsidRDefault="00000000">
            <w:pPr>
              <w:pStyle w:val="TableParagraph"/>
              <w:spacing w:line="211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1932" w:type="dxa"/>
          </w:tcPr>
          <w:p w14:paraId="719CA3C3" w14:textId="77777777" w:rsidR="00B3050D" w:rsidRDefault="00000000">
            <w:pPr>
              <w:pStyle w:val="TableParagraph"/>
              <w:spacing w:line="211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4E8A3B75" w14:textId="77777777">
        <w:trPr>
          <w:trHeight w:val="230"/>
        </w:trPr>
        <w:tc>
          <w:tcPr>
            <w:tcW w:w="920" w:type="dxa"/>
          </w:tcPr>
          <w:p w14:paraId="322B7362" w14:textId="77777777" w:rsidR="00B3050D" w:rsidRDefault="00000000">
            <w:pPr>
              <w:pStyle w:val="TableParagraph"/>
              <w:spacing w:line="210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932" w:type="dxa"/>
          </w:tcPr>
          <w:p w14:paraId="47F64A39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33439E54" w14:textId="77777777">
        <w:trPr>
          <w:trHeight w:val="229"/>
        </w:trPr>
        <w:tc>
          <w:tcPr>
            <w:tcW w:w="920" w:type="dxa"/>
          </w:tcPr>
          <w:p w14:paraId="2817CDAC" w14:textId="77777777" w:rsidR="00B3050D" w:rsidRDefault="00000000">
            <w:pPr>
              <w:pStyle w:val="TableParagraph"/>
              <w:spacing w:line="209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932" w:type="dxa"/>
          </w:tcPr>
          <w:p w14:paraId="343A14FB" w14:textId="77777777" w:rsidR="00B3050D" w:rsidRDefault="00000000">
            <w:pPr>
              <w:pStyle w:val="TableParagraph"/>
              <w:spacing w:line="209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Failed</w:t>
            </w:r>
          </w:p>
        </w:tc>
      </w:tr>
      <w:tr w:rsidR="00B3050D" w14:paraId="3F62950F" w14:textId="77777777">
        <w:trPr>
          <w:trHeight w:val="226"/>
        </w:trPr>
        <w:tc>
          <w:tcPr>
            <w:tcW w:w="920" w:type="dxa"/>
            <w:tcBorders>
              <w:bottom w:val="single" w:sz="4" w:space="0" w:color="000000"/>
            </w:tcBorders>
          </w:tcPr>
          <w:p w14:paraId="441DB862" w14:textId="77777777" w:rsidR="00B3050D" w:rsidRDefault="00000000">
            <w:pPr>
              <w:pStyle w:val="TableParagraph"/>
              <w:spacing w:line="207" w:lineRule="exact"/>
              <w:ind w:left="3" w:right="253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14:paraId="43376676" w14:textId="77777777" w:rsidR="00B3050D" w:rsidRDefault="00000000">
            <w:pPr>
              <w:pStyle w:val="TableParagraph"/>
              <w:spacing w:line="207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</w:tbl>
    <w:p w14:paraId="43FD3245" w14:textId="77777777" w:rsidR="00B3050D" w:rsidRDefault="00B3050D">
      <w:pPr>
        <w:pStyle w:val="BodyText"/>
        <w:spacing w:before="71"/>
        <w:rPr>
          <w:i/>
          <w:sz w:val="16"/>
        </w:rPr>
      </w:pPr>
    </w:p>
    <w:p w14:paraId="637E6864" w14:textId="77777777" w:rsidR="00B3050D" w:rsidRDefault="00000000">
      <w:pPr>
        <w:pStyle w:val="ListParagraph"/>
        <w:numPr>
          <w:ilvl w:val="0"/>
          <w:numId w:val="1"/>
        </w:numPr>
        <w:tabs>
          <w:tab w:val="left" w:pos="491"/>
        </w:tabs>
        <w:ind w:left="491"/>
        <w:jc w:val="left"/>
        <w:rPr>
          <w:b/>
          <w:i/>
          <w:sz w:val="20"/>
        </w:rPr>
      </w:pPr>
      <w:proofErr w:type="spellStart"/>
      <w:r>
        <w:rPr>
          <w:b/>
          <w:sz w:val="20"/>
        </w:rPr>
        <w:t>Variasi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Penggunaan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Spring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Hanger</w:t>
      </w:r>
    </w:p>
    <w:p w14:paraId="0377B0AE" w14:textId="77777777" w:rsidR="00B3050D" w:rsidRDefault="00000000">
      <w:pPr>
        <w:spacing w:before="1"/>
        <w:ind w:left="491" w:right="137"/>
        <w:jc w:val="both"/>
        <w:rPr>
          <w:i/>
          <w:sz w:val="16"/>
        </w:rPr>
      </w:pPr>
      <w:r>
        <w:rPr>
          <w:sz w:val="16"/>
        </w:rPr>
        <w:t xml:space="preserve">Table 3. 9: Hasil </w:t>
      </w:r>
      <w:proofErr w:type="spellStart"/>
      <w:r>
        <w:rPr>
          <w:sz w:val="16"/>
        </w:rPr>
        <w:t>Analisis</w:t>
      </w:r>
      <w:proofErr w:type="spellEnd"/>
      <w:r>
        <w:rPr>
          <w:sz w:val="16"/>
        </w:rPr>
        <w:t xml:space="preserve"> </w:t>
      </w:r>
      <w:r>
        <w:rPr>
          <w:i/>
          <w:sz w:val="16"/>
        </w:rPr>
        <w:t xml:space="preserve">Flange Leakage </w:t>
      </w:r>
      <w:r>
        <w:rPr>
          <w:sz w:val="16"/>
        </w:rPr>
        <w:t>Metode ASME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Sec VIII </w:t>
      </w:r>
      <w:proofErr w:type="spellStart"/>
      <w:r>
        <w:rPr>
          <w:sz w:val="16"/>
        </w:rPr>
        <w:t>Variasi</w:t>
      </w:r>
      <w:proofErr w:type="spellEnd"/>
      <w:r>
        <w:rPr>
          <w:sz w:val="16"/>
        </w:rPr>
        <w:t xml:space="preserve"> </w:t>
      </w:r>
      <w:proofErr w:type="spellStart"/>
      <w:r>
        <w:rPr>
          <w:i/>
          <w:sz w:val="16"/>
        </w:rPr>
        <w:t>Penggunaan</w:t>
      </w:r>
      <w:proofErr w:type="spellEnd"/>
      <w:r>
        <w:rPr>
          <w:i/>
          <w:sz w:val="16"/>
        </w:rPr>
        <w:t xml:space="preserve"> 2 Spring Hanger</w:t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1932"/>
      </w:tblGrid>
      <w:tr w:rsidR="00B3050D" w14:paraId="6B274C85" w14:textId="77777777">
        <w:trPr>
          <w:trHeight w:val="230"/>
        </w:trPr>
        <w:tc>
          <w:tcPr>
            <w:tcW w:w="920" w:type="dxa"/>
            <w:tcBorders>
              <w:top w:val="single" w:sz="4" w:space="0" w:color="000000"/>
              <w:bottom w:val="single" w:sz="4" w:space="0" w:color="000000"/>
            </w:tcBorders>
          </w:tcPr>
          <w:p w14:paraId="21C1A95A" w14:textId="77777777" w:rsidR="00B3050D" w:rsidRDefault="00000000">
            <w:pPr>
              <w:pStyle w:val="TableParagraph"/>
              <w:spacing w:line="210" w:lineRule="exact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Node</w:t>
            </w:r>
          </w:p>
        </w:tc>
        <w:tc>
          <w:tcPr>
            <w:tcW w:w="1932" w:type="dxa"/>
            <w:tcBorders>
              <w:top w:val="single" w:sz="4" w:space="0" w:color="000000"/>
              <w:bottom w:val="single" w:sz="4" w:space="0" w:color="000000"/>
            </w:tcBorders>
          </w:tcPr>
          <w:p w14:paraId="1D8AA6A2" w14:textId="77777777" w:rsidR="00B3050D" w:rsidRDefault="00000000">
            <w:pPr>
              <w:pStyle w:val="TableParagraph"/>
              <w:spacing w:line="210" w:lineRule="exact"/>
              <w:ind w:left="1" w:right="26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Keterangan</w:t>
            </w:r>
            <w:proofErr w:type="spellEnd"/>
          </w:p>
        </w:tc>
      </w:tr>
      <w:tr w:rsidR="00B3050D" w14:paraId="64669056" w14:textId="77777777">
        <w:trPr>
          <w:trHeight w:val="233"/>
        </w:trPr>
        <w:tc>
          <w:tcPr>
            <w:tcW w:w="920" w:type="dxa"/>
            <w:tcBorders>
              <w:top w:val="single" w:sz="4" w:space="0" w:color="000000"/>
            </w:tcBorders>
          </w:tcPr>
          <w:p w14:paraId="5DAF88F2" w14:textId="77777777" w:rsidR="00B3050D" w:rsidRDefault="00000000">
            <w:pPr>
              <w:pStyle w:val="TableParagraph"/>
              <w:spacing w:line="214" w:lineRule="exact"/>
              <w:ind w:left="1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932" w:type="dxa"/>
            <w:tcBorders>
              <w:top w:val="single" w:sz="4" w:space="0" w:color="000000"/>
            </w:tcBorders>
          </w:tcPr>
          <w:p w14:paraId="322584DB" w14:textId="77777777" w:rsidR="00B3050D" w:rsidRDefault="00000000">
            <w:pPr>
              <w:pStyle w:val="TableParagraph"/>
              <w:spacing w:line="214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0ADD0FD7" w14:textId="77777777">
        <w:trPr>
          <w:trHeight w:val="229"/>
        </w:trPr>
        <w:tc>
          <w:tcPr>
            <w:tcW w:w="920" w:type="dxa"/>
          </w:tcPr>
          <w:p w14:paraId="4DBC17B8" w14:textId="77777777" w:rsidR="00B3050D" w:rsidRDefault="00000000">
            <w:pPr>
              <w:pStyle w:val="TableParagraph"/>
              <w:spacing w:line="209" w:lineRule="exact"/>
              <w:ind w:left="1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932" w:type="dxa"/>
          </w:tcPr>
          <w:p w14:paraId="43E6DDF0" w14:textId="77777777" w:rsidR="00B3050D" w:rsidRDefault="00000000">
            <w:pPr>
              <w:pStyle w:val="TableParagraph"/>
              <w:spacing w:line="209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500E9A29" w14:textId="77777777">
        <w:trPr>
          <w:trHeight w:val="230"/>
        </w:trPr>
        <w:tc>
          <w:tcPr>
            <w:tcW w:w="920" w:type="dxa"/>
          </w:tcPr>
          <w:p w14:paraId="5DB561CD" w14:textId="77777777" w:rsidR="00B3050D" w:rsidRDefault="00000000">
            <w:pPr>
              <w:pStyle w:val="TableParagraph"/>
              <w:spacing w:line="210" w:lineRule="exact"/>
              <w:ind w:left="1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932" w:type="dxa"/>
          </w:tcPr>
          <w:p w14:paraId="1275E63E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172D2DED" w14:textId="77777777">
        <w:trPr>
          <w:trHeight w:val="230"/>
        </w:trPr>
        <w:tc>
          <w:tcPr>
            <w:tcW w:w="920" w:type="dxa"/>
          </w:tcPr>
          <w:p w14:paraId="5B3CF53A" w14:textId="77777777" w:rsidR="00B3050D" w:rsidRDefault="00000000">
            <w:pPr>
              <w:pStyle w:val="TableParagraph"/>
              <w:spacing w:line="210" w:lineRule="exact"/>
              <w:ind w:left="1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932" w:type="dxa"/>
          </w:tcPr>
          <w:p w14:paraId="4C98A635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69509170" w14:textId="77777777">
        <w:trPr>
          <w:trHeight w:val="230"/>
        </w:trPr>
        <w:tc>
          <w:tcPr>
            <w:tcW w:w="920" w:type="dxa"/>
          </w:tcPr>
          <w:p w14:paraId="3B479B70" w14:textId="77777777" w:rsidR="00B3050D" w:rsidRDefault="00000000">
            <w:pPr>
              <w:pStyle w:val="TableParagraph"/>
              <w:spacing w:line="210" w:lineRule="exact"/>
              <w:ind w:left="1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1932" w:type="dxa"/>
          </w:tcPr>
          <w:p w14:paraId="4522F652" w14:textId="77777777" w:rsidR="00B3050D" w:rsidRDefault="00000000">
            <w:pPr>
              <w:pStyle w:val="TableParagraph"/>
              <w:spacing w:line="210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659EA687" w14:textId="77777777">
        <w:trPr>
          <w:trHeight w:val="229"/>
        </w:trPr>
        <w:tc>
          <w:tcPr>
            <w:tcW w:w="920" w:type="dxa"/>
          </w:tcPr>
          <w:p w14:paraId="52E853DF" w14:textId="77777777" w:rsidR="00B3050D" w:rsidRDefault="00000000">
            <w:pPr>
              <w:pStyle w:val="TableParagraph"/>
              <w:spacing w:line="209" w:lineRule="exact"/>
              <w:ind w:left="1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932" w:type="dxa"/>
          </w:tcPr>
          <w:p w14:paraId="35E67837" w14:textId="77777777" w:rsidR="00B3050D" w:rsidRDefault="00000000">
            <w:pPr>
              <w:pStyle w:val="TableParagraph"/>
              <w:spacing w:line="209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74C1E18E" w14:textId="77777777">
        <w:trPr>
          <w:trHeight w:val="229"/>
        </w:trPr>
        <w:tc>
          <w:tcPr>
            <w:tcW w:w="920" w:type="dxa"/>
          </w:tcPr>
          <w:p w14:paraId="12676D00" w14:textId="77777777" w:rsidR="00B3050D" w:rsidRDefault="00000000">
            <w:pPr>
              <w:pStyle w:val="TableParagraph"/>
              <w:spacing w:line="209" w:lineRule="exact"/>
              <w:ind w:left="1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1932" w:type="dxa"/>
          </w:tcPr>
          <w:p w14:paraId="24CD5851" w14:textId="77777777" w:rsidR="00B3050D" w:rsidRDefault="00000000">
            <w:pPr>
              <w:pStyle w:val="TableParagraph"/>
              <w:spacing w:line="209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  <w:tr w:rsidR="00B3050D" w14:paraId="193CA079" w14:textId="77777777">
        <w:trPr>
          <w:trHeight w:val="225"/>
        </w:trPr>
        <w:tc>
          <w:tcPr>
            <w:tcW w:w="920" w:type="dxa"/>
            <w:tcBorders>
              <w:bottom w:val="single" w:sz="4" w:space="0" w:color="000000"/>
            </w:tcBorders>
          </w:tcPr>
          <w:p w14:paraId="4CF70563" w14:textId="77777777" w:rsidR="00B3050D" w:rsidRDefault="00000000">
            <w:pPr>
              <w:pStyle w:val="TableParagraph"/>
              <w:spacing w:line="206" w:lineRule="exact"/>
              <w:ind w:left="18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14:paraId="3B968A18" w14:textId="77777777" w:rsidR="00B3050D" w:rsidRDefault="00000000">
            <w:pPr>
              <w:pStyle w:val="TableParagraph"/>
              <w:spacing w:line="206" w:lineRule="exact"/>
              <w:ind w:right="26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Passed</w:t>
            </w:r>
          </w:p>
        </w:tc>
      </w:tr>
    </w:tbl>
    <w:p w14:paraId="45E50F0F" w14:textId="77777777" w:rsidR="00B3050D" w:rsidRDefault="00B3050D">
      <w:pPr>
        <w:pStyle w:val="BodyText"/>
        <w:spacing w:before="49"/>
        <w:rPr>
          <w:i/>
          <w:sz w:val="16"/>
        </w:rPr>
      </w:pPr>
    </w:p>
    <w:p w14:paraId="7F7F88C3" w14:textId="77777777" w:rsidR="00B3050D" w:rsidRDefault="00000000">
      <w:pPr>
        <w:pStyle w:val="Heading1"/>
        <w:numPr>
          <w:ilvl w:val="0"/>
          <w:numId w:val="4"/>
        </w:numPr>
        <w:tabs>
          <w:tab w:val="left" w:pos="332"/>
        </w:tabs>
        <w:spacing w:before="1"/>
        <w:ind w:left="332" w:hanging="201"/>
      </w:pPr>
      <w:r>
        <w:rPr>
          <w:spacing w:val="-2"/>
        </w:rPr>
        <w:t>KESIMPULAN</w:t>
      </w:r>
    </w:p>
    <w:p w14:paraId="5AAEAAA2" w14:textId="77777777" w:rsidR="00B3050D" w:rsidRDefault="00000000">
      <w:pPr>
        <w:pStyle w:val="BodyText"/>
        <w:ind w:left="131" w:right="139" w:firstLine="252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2 spring hanger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terkosenvatif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mengakomodir</w:t>
      </w:r>
      <w:proofErr w:type="spellEnd"/>
      <w:r>
        <w:t xml:space="preserve"> </w:t>
      </w:r>
      <w:proofErr w:type="spellStart"/>
      <w:r>
        <w:t>fleksibilitas</w:t>
      </w:r>
      <w:proofErr w:type="spellEnd"/>
      <w:r>
        <w:t xml:space="preserve"> pipa, </w:t>
      </w:r>
      <w:proofErr w:type="spellStart"/>
      <w:r>
        <w:t>ekspansi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thermal, dan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pada flanges.</w:t>
      </w:r>
    </w:p>
    <w:p w14:paraId="79D4E430" w14:textId="77777777" w:rsidR="00B3050D" w:rsidRDefault="00B3050D">
      <w:pPr>
        <w:pStyle w:val="BodyText"/>
      </w:pPr>
    </w:p>
    <w:p w14:paraId="7742EF62" w14:textId="77777777" w:rsidR="00B3050D" w:rsidRDefault="00B3050D">
      <w:pPr>
        <w:pStyle w:val="BodyText"/>
        <w:spacing w:before="1"/>
      </w:pPr>
    </w:p>
    <w:p w14:paraId="5DE67CCF" w14:textId="77777777" w:rsidR="00B3050D" w:rsidRDefault="00000000">
      <w:pPr>
        <w:pStyle w:val="Heading1"/>
        <w:numPr>
          <w:ilvl w:val="0"/>
          <w:numId w:val="4"/>
        </w:numPr>
        <w:tabs>
          <w:tab w:val="left" w:pos="332"/>
        </w:tabs>
        <w:spacing w:line="229" w:lineRule="exact"/>
        <w:ind w:left="332" w:hanging="201"/>
      </w:pPr>
      <w:r>
        <w:rPr>
          <w:spacing w:val="-2"/>
        </w:rPr>
        <w:t>PUSTAKA</w:t>
      </w:r>
    </w:p>
    <w:p w14:paraId="6E4EF4ED" w14:textId="77777777" w:rsidR="00B3050D" w:rsidRDefault="00000000">
      <w:pPr>
        <w:pStyle w:val="ListParagraph"/>
        <w:numPr>
          <w:ilvl w:val="0"/>
          <w:numId w:val="2"/>
        </w:numPr>
        <w:tabs>
          <w:tab w:val="left" w:pos="491"/>
        </w:tabs>
        <w:ind w:right="140"/>
        <w:jc w:val="both"/>
        <w:rPr>
          <w:sz w:val="20"/>
        </w:rPr>
      </w:pPr>
      <w:proofErr w:type="spellStart"/>
      <w:r>
        <w:rPr>
          <w:sz w:val="20"/>
        </w:rPr>
        <w:t>Mahardhika</w:t>
      </w:r>
      <w:proofErr w:type="spellEnd"/>
      <w:r>
        <w:rPr>
          <w:sz w:val="20"/>
        </w:rPr>
        <w:t xml:space="preserve">, P. (2017). </w:t>
      </w:r>
      <w:proofErr w:type="spellStart"/>
      <w:r>
        <w:rPr>
          <w:i/>
          <w:sz w:val="20"/>
        </w:rPr>
        <w:t>Penentuan</w:t>
      </w:r>
      <w:proofErr w:type="spellEnd"/>
      <w:r>
        <w:rPr>
          <w:i/>
          <w:sz w:val="20"/>
        </w:rPr>
        <w:t xml:space="preserve"> Allowable Span Antar </w:t>
      </w:r>
      <w:proofErr w:type="spellStart"/>
      <w:r>
        <w:rPr>
          <w:i/>
          <w:sz w:val="20"/>
        </w:rPr>
        <w:t>Penyangga</w:t>
      </w:r>
      <w:proofErr w:type="spellEnd"/>
      <w:r>
        <w:rPr>
          <w:i/>
          <w:sz w:val="20"/>
        </w:rPr>
        <w:t xml:space="preserve"> Pipa </w:t>
      </w:r>
      <w:proofErr w:type="spellStart"/>
      <w:r>
        <w:rPr>
          <w:i/>
          <w:sz w:val="20"/>
        </w:rPr>
        <w:t>Slf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Berdasarkan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Tegangan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Defleksi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Frekuensi</w:t>
      </w:r>
      <w:proofErr w:type="spellEnd"/>
      <w:r>
        <w:rPr>
          <w:i/>
          <w:sz w:val="20"/>
        </w:rPr>
        <w:t xml:space="preserve"> Alami</w:t>
      </w:r>
      <w:r>
        <w:rPr>
          <w:sz w:val="20"/>
        </w:rPr>
        <w:t xml:space="preserve">. 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IPTEK.</w:t>
      </w:r>
    </w:p>
    <w:p w14:paraId="66171F3B" w14:textId="77777777" w:rsidR="00B3050D" w:rsidRDefault="00000000">
      <w:pPr>
        <w:pStyle w:val="ListParagraph"/>
        <w:numPr>
          <w:ilvl w:val="0"/>
          <w:numId w:val="2"/>
        </w:numPr>
        <w:tabs>
          <w:tab w:val="left" w:pos="422"/>
          <w:tab w:val="left" w:pos="491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 xml:space="preserve">Kannappan and J. W. Ley. (1986)., Piping Stress </w:t>
      </w:r>
      <w:r>
        <w:rPr>
          <w:spacing w:val="-2"/>
          <w:sz w:val="20"/>
        </w:rPr>
        <w:t>Analysis.</w:t>
      </w:r>
    </w:p>
    <w:p w14:paraId="20161372" w14:textId="77777777" w:rsidR="00B3050D" w:rsidRDefault="00000000">
      <w:pPr>
        <w:pStyle w:val="ListParagraph"/>
        <w:numPr>
          <w:ilvl w:val="0"/>
          <w:numId w:val="2"/>
        </w:numPr>
        <w:tabs>
          <w:tab w:val="left" w:pos="420"/>
          <w:tab w:val="left" w:pos="491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KELLOG.</w:t>
      </w:r>
      <w:r>
        <w:rPr>
          <w:spacing w:val="-2"/>
          <w:sz w:val="20"/>
        </w:rPr>
        <w:t xml:space="preserve"> </w:t>
      </w:r>
      <w:r>
        <w:rPr>
          <w:sz w:val="20"/>
        </w:rPr>
        <w:t>(1956).</w:t>
      </w:r>
      <w:r>
        <w:rPr>
          <w:spacing w:val="-1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</w:t>
      </w:r>
      <w:r>
        <w:rPr>
          <w:sz w:val="20"/>
        </w:rPr>
        <w:t>of Piping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Systems.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10.1016/0016-0032(56)90101-6.</w:t>
      </w:r>
    </w:p>
    <w:p w14:paraId="09F4BD4E" w14:textId="77777777" w:rsidR="00B3050D" w:rsidRDefault="00000000">
      <w:pPr>
        <w:pStyle w:val="ListParagraph"/>
        <w:numPr>
          <w:ilvl w:val="0"/>
          <w:numId w:val="2"/>
        </w:numPr>
        <w:tabs>
          <w:tab w:val="left" w:pos="491"/>
          <w:tab w:val="left" w:pos="499"/>
        </w:tabs>
        <w:spacing w:before="121"/>
        <w:ind w:right="141"/>
        <w:jc w:val="both"/>
        <w:rPr>
          <w:sz w:val="20"/>
        </w:rPr>
      </w:pPr>
      <w:proofErr w:type="spellStart"/>
      <w:r>
        <w:rPr>
          <w:sz w:val="20"/>
        </w:rPr>
        <w:t>Ramdja</w:t>
      </w:r>
      <w:proofErr w:type="spellEnd"/>
      <w:r>
        <w:rPr>
          <w:sz w:val="20"/>
        </w:rPr>
        <w:t xml:space="preserve">, S. (2008).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z w:val="20"/>
        </w:rPr>
        <w:t xml:space="preserve"> Pipa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Sumur. Badan Tenaga </w:t>
      </w:r>
      <w:proofErr w:type="spellStart"/>
      <w:r>
        <w:rPr>
          <w:sz w:val="20"/>
        </w:rPr>
        <w:t>Nuklir</w:t>
      </w:r>
      <w:proofErr w:type="spellEnd"/>
    </w:p>
    <w:p w14:paraId="0D0F185B" w14:textId="77777777" w:rsidR="00B3050D" w:rsidRDefault="00000000">
      <w:pPr>
        <w:pStyle w:val="ListParagraph"/>
        <w:numPr>
          <w:ilvl w:val="0"/>
          <w:numId w:val="2"/>
        </w:numPr>
        <w:tabs>
          <w:tab w:val="left" w:pos="491"/>
          <w:tab w:val="left" w:pos="49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 xml:space="preserve">Agustinus, Donny. (2009). </w:t>
      </w:r>
      <w:proofErr w:type="spellStart"/>
      <w:r>
        <w:rPr>
          <w:sz w:val="20"/>
        </w:rPr>
        <w:t>Pengantar</w:t>
      </w:r>
      <w:proofErr w:type="spellEnd"/>
      <w:r>
        <w:rPr>
          <w:sz w:val="20"/>
        </w:rPr>
        <w:t xml:space="preserve"> Piping Stress Analysis. Jakarta: Entry Augustini </w:t>
      </w:r>
      <w:r>
        <w:rPr>
          <w:spacing w:val="-2"/>
          <w:sz w:val="20"/>
        </w:rPr>
        <w:t>Publisher.</w:t>
      </w:r>
    </w:p>
    <w:p w14:paraId="17260552" w14:textId="77777777" w:rsidR="00B3050D" w:rsidRDefault="00B3050D">
      <w:pPr>
        <w:pStyle w:val="ListParagraph"/>
        <w:rPr>
          <w:sz w:val="20"/>
        </w:rPr>
        <w:sectPr w:rsidR="00B3050D">
          <w:pgSz w:w="11910" w:h="16840"/>
          <w:pgMar w:top="1320" w:right="1275" w:bottom="280" w:left="1275" w:header="552" w:footer="0" w:gutter="0"/>
          <w:cols w:num="2" w:space="720" w:equalWidth="0">
            <w:col w:w="4548" w:space="284"/>
            <w:col w:w="4528"/>
          </w:cols>
        </w:sectPr>
      </w:pPr>
    </w:p>
    <w:p w14:paraId="28A6DF5A" w14:textId="77777777" w:rsidR="00B3050D" w:rsidRDefault="00000000">
      <w:pPr>
        <w:pStyle w:val="ListParagraph"/>
        <w:numPr>
          <w:ilvl w:val="0"/>
          <w:numId w:val="2"/>
        </w:numPr>
        <w:tabs>
          <w:tab w:val="left" w:pos="501"/>
        </w:tabs>
        <w:spacing w:before="89" w:line="229" w:lineRule="exact"/>
        <w:ind w:left="501" w:hanging="358"/>
        <w:jc w:val="both"/>
        <w:rPr>
          <w:sz w:val="20"/>
        </w:rPr>
      </w:pPr>
      <w:r>
        <w:rPr>
          <w:sz w:val="20"/>
        </w:rPr>
        <w:lastRenderedPageBreak/>
        <w:t>Husen,</w:t>
      </w:r>
      <w:r>
        <w:rPr>
          <w:spacing w:val="13"/>
          <w:sz w:val="20"/>
        </w:rPr>
        <w:t xml:space="preserve"> </w:t>
      </w:r>
      <w:r>
        <w:rPr>
          <w:sz w:val="20"/>
        </w:rPr>
        <w:t>A.,</w:t>
      </w:r>
      <w:r>
        <w:rPr>
          <w:spacing w:val="14"/>
          <w:sz w:val="20"/>
        </w:rPr>
        <w:t xml:space="preserve"> </w:t>
      </w:r>
      <w:r>
        <w:rPr>
          <w:sz w:val="20"/>
        </w:rPr>
        <w:t>Cholis,</w:t>
      </w:r>
      <w:r>
        <w:rPr>
          <w:spacing w:val="14"/>
          <w:sz w:val="20"/>
        </w:rPr>
        <w:t xml:space="preserve"> </w:t>
      </w:r>
      <w:r>
        <w:rPr>
          <w:sz w:val="20"/>
        </w:rPr>
        <w:t>N.,</w:t>
      </w:r>
      <w:r>
        <w:rPr>
          <w:spacing w:val="15"/>
          <w:sz w:val="20"/>
        </w:rPr>
        <w:t xml:space="preserve"> </w:t>
      </w:r>
      <w:r>
        <w:rPr>
          <w:sz w:val="20"/>
        </w:rPr>
        <w:t>Setiadi,</w:t>
      </w:r>
      <w:r>
        <w:rPr>
          <w:spacing w:val="14"/>
          <w:sz w:val="20"/>
        </w:rPr>
        <w:t xml:space="preserve"> </w:t>
      </w:r>
      <w:r>
        <w:rPr>
          <w:sz w:val="20"/>
        </w:rPr>
        <w:t>A.</w:t>
      </w:r>
      <w:r>
        <w:rPr>
          <w:spacing w:val="14"/>
          <w:sz w:val="20"/>
        </w:rPr>
        <w:t xml:space="preserve"> </w:t>
      </w:r>
      <w:r>
        <w:rPr>
          <w:sz w:val="20"/>
        </w:rPr>
        <w:t>N.,</w:t>
      </w:r>
      <w:r>
        <w:rPr>
          <w:spacing w:val="13"/>
          <w:sz w:val="20"/>
        </w:rPr>
        <w:t xml:space="preserve"> </w:t>
      </w:r>
      <w:r>
        <w:rPr>
          <w:sz w:val="20"/>
        </w:rPr>
        <w:t>Studi,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P.,</w:t>
      </w:r>
    </w:p>
    <w:p w14:paraId="24D33AE4" w14:textId="77777777" w:rsidR="00B3050D" w:rsidRDefault="00000000">
      <w:pPr>
        <w:pStyle w:val="BodyText"/>
        <w:ind w:left="503" w:right="4960"/>
        <w:jc w:val="both"/>
      </w:pPr>
      <w:proofErr w:type="spellStart"/>
      <w:r>
        <w:t>Mesin</w:t>
      </w:r>
      <w:proofErr w:type="spellEnd"/>
      <w:r>
        <w:t xml:space="preserve">, T., Selatan, J., Studi, P., </w:t>
      </w:r>
      <w:proofErr w:type="spellStart"/>
      <w:r>
        <w:t>Mesin</w:t>
      </w:r>
      <w:proofErr w:type="spellEnd"/>
      <w:r>
        <w:t xml:space="preserve">, T., &amp; Selatan, J. (2018).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pipa pada system </w:t>
      </w:r>
      <w:proofErr w:type="spellStart"/>
      <w:r>
        <w:t>instalasi</w:t>
      </w:r>
      <w:proofErr w:type="spellEnd"/>
      <w:r>
        <w:rPr>
          <w:spacing w:val="-1"/>
        </w:rPr>
        <w:t xml:space="preserve"> </w:t>
      </w:r>
      <w:proofErr w:type="spellStart"/>
      <w:r>
        <w:t>perpipaan</w:t>
      </w:r>
      <w:proofErr w:type="spellEnd"/>
      <w:r>
        <w:rPr>
          <w:spacing w:val="-2"/>
        </w:rPr>
        <w:t xml:space="preserve"> </w:t>
      </w:r>
      <w:r>
        <w:t>geothermal</w:t>
      </w:r>
      <w:r>
        <w:rPr>
          <w:spacing w:val="-2"/>
        </w:rPr>
        <w:t xml:space="preserve"> </w:t>
      </w:r>
      <w:r>
        <w:t xml:space="preserve">di </w:t>
      </w:r>
      <w:proofErr w:type="spellStart"/>
      <w:r>
        <w:t>proyek</w:t>
      </w:r>
      <w:proofErr w:type="spellEnd"/>
      <w:r>
        <w:t xml:space="preserve"> </w:t>
      </w:r>
      <w:r>
        <w:rPr>
          <w:spacing w:val="-6"/>
        </w:rPr>
        <w:t>x.</w:t>
      </w:r>
    </w:p>
    <w:p w14:paraId="56870356" w14:textId="77777777" w:rsidR="00B3050D" w:rsidRDefault="00000000">
      <w:pPr>
        <w:pStyle w:val="ListParagraph"/>
        <w:numPr>
          <w:ilvl w:val="0"/>
          <w:numId w:val="2"/>
        </w:numPr>
        <w:tabs>
          <w:tab w:val="left" w:pos="501"/>
          <w:tab w:val="left" w:pos="503"/>
        </w:tabs>
        <w:spacing w:before="121"/>
        <w:ind w:left="503" w:right="4957"/>
        <w:jc w:val="both"/>
        <w:rPr>
          <w:sz w:val="20"/>
        </w:rPr>
      </w:pPr>
      <w:r>
        <w:rPr>
          <w:sz w:val="20"/>
        </w:rPr>
        <w:t xml:space="preserve">Husen, A., &amp; Jamaludin, A. (2019). </w:t>
      </w:r>
      <w:proofErr w:type="spellStart"/>
      <w:r>
        <w:rPr>
          <w:sz w:val="20"/>
        </w:rPr>
        <w:t>Analisis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Tegangan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Perpipaan</w:t>
      </w:r>
      <w:proofErr w:type="spellEnd"/>
      <w:r>
        <w:rPr>
          <w:sz w:val="20"/>
        </w:rPr>
        <w:t xml:space="preserve"> Pada Sisi Tekan Pompa</w:t>
      </w:r>
      <w:r>
        <w:rPr>
          <w:spacing w:val="-11"/>
          <w:sz w:val="20"/>
        </w:rPr>
        <w:t xml:space="preserve"> </w:t>
      </w:r>
      <w:r>
        <w:rPr>
          <w:sz w:val="20"/>
        </w:rPr>
        <w:t>P-003E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Caesar</w:t>
      </w:r>
      <w:r>
        <w:rPr>
          <w:spacing w:val="-11"/>
          <w:sz w:val="20"/>
        </w:rPr>
        <w:t xml:space="preserve"> </w:t>
      </w:r>
      <w:r>
        <w:rPr>
          <w:sz w:val="20"/>
        </w:rPr>
        <w:t>II Dan Perhitungan Manual</w:t>
      </w:r>
    </w:p>
    <w:p w14:paraId="1497D129" w14:textId="77777777" w:rsidR="00B3050D" w:rsidRDefault="00000000">
      <w:pPr>
        <w:pStyle w:val="ListParagraph"/>
        <w:numPr>
          <w:ilvl w:val="0"/>
          <w:numId w:val="2"/>
        </w:numPr>
        <w:tabs>
          <w:tab w:val="left" w:pos="501"/>
          <w:tab w:val="left" w:pos="503"/>
          <w:tab w:val="left" w:pos="1677"/>
          <w:tab w:val="left" w:pos="2564"/>
        </w:tabs>
        <w:spacing w:before="119"/>
        <w:ind w:left="503" w:right="4958"/>
        <w:rPr>
          <w:sz w:val="20"/>
        </w:rPr>
      </w:pPr>
      <w:r>
        <w:rPr>
          <w:spacing w:val="-2"/>
          <w:sz w:val="20"/>
        </w:rPr>
        <w:t>COADE.</w:t>
      </w:r>
      <w:r>
        <w:rPr>
          <w:sz w:val="20"/>
        </w:rPr>
        <w:tab/>
      </w:r>
      <w:r>
        <w:rPr>
          <w:spacing w:val="-4"/>
          <w:sz w:val="20"/>
        </w:rPr>
        <w:t>1998.</w:t>
      </w:r>
      <w:r>
        <w:rPr>
          <w:sz w:val="20"/>
        </w:rPr>
        <w:tab/>
      </w:r>
      <w:r>
        <w:rPr>
          <w:spacing w:val="-2"/>
          <w:sz w:val="20"/>
        </w:rPr>
        <w:t>“pdf-</w:t>
      </w:r>
      <w:proofErr w:type="spellStart"/>
      <w:r>
        <w:rPr>
          <w:spacing w:val="-2"/>
          <w:sz w:val="20"/>
        </w:rPr>
        <w:t>kupdfcom</w:t>
      </w:r>
      <w:proofErr w:type="spellEnd"/>
      <w:r>
        <w:rPr>
          <w:spacing w:val="-2"/>
          <w:sz w:val="20"/>
        </w:rPr>
        <w:t>-</w:t>
      </w:r>
      <w:proofErr w:type="spellStart"/>
      <w:r>
        <w:rPr>
          <w:spacing w:val="-2"/>
          <w:sz w:val="20"/>
        </w:rPr>
        <w:t>coade</w:t>
      </w:r>
      <w:proofErr w:type="spellEnd"/>
      <w:r>
        <w:rPr>
          <w:spacing w:val="-2"/>
          <w:sz w:val="20"/>
        </w:rPr>
        <w:t xml:space="preserve">- </w:t>
      </w:r>
      <w:proofErr w:type="spellStart"/>
      <w:r>
        <w:rPr>
          <w:spacing w:val="-2"/>
          <w:sz w:val="20"/>
        </w:rPr>
        <w:t>pipestress</w:t>
      </w:r>
      <w:proofErr w:type="spellEnd"/>
      <w:r>
        <w:rPr>
          <w:spacing w:val="-2"/>
          <w:sz w:val="20"/>
        </w:rPr>
        <w:t>-</w:t>
      </w:r>
    </w:p>
    <w:p w14:paraId="1F3FE059" w14:textId="77777777" w:rsidR="00B3050D" w:rsidRDefault="00000000">
      <w:pPr>
        <w:pStyle w:val="BodyText"/>
        <w:spacing w:before="1"/>
        <w:ind w:left="503"/>
      </w:pPr>
      <w:r>
        <w:rPr>
          <w:spacing w:val="-2"/>
        </w:rPr>
        <w:t>analysisseminarnotespdf_compress.pdf”.</w:t>
      </w:r>
    </w:p>
    <w:sectPr w:rsidR="00B3050D">
      <w:pgSz w:w="11910" w:h="16840"/>
      <w:pgMar w:top="1320" w:right="1275" w:bottom="280" w:left="1275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CAEA" w14:textId="77777777" w:rsidR="001F7AFA" w:rsidRDefault="001F7AFA">
      <w:r>
        <w:separator/>
      </w:r>
    </w:p>
  </w:endnote>
  <w:endnote w:type="continuationSeparator" w:id="0">
    <w:p w14:paraId="125A68AE" w14:textId="77777777" w:rsidR="001F7AFA" w:rsidRDefault="001F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99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CF875" w14:textId="45ED7025" w:rsidR="0072249F" w:rsidRDefault="007224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39FF7" w14:textId="77777777" w:rsidR="0072249F" w:rsidRDefault="00722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85E6B" w14:textId="77777777" w:rsidR="001F7AFA" w:rsidRDefault="001F7AFA">
      <w:r>
        <w:separator/>
      </w:r>
    </w:p>
  </w:footnote>
  <w:footnote w:type="continuationSeparator" w:id="0">
    <w:p w14:paraId="4D01306A" w14:textId="77777777" w:rsidR="001F7AFA" w:rsidRDefault="001F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420B" w14:textId="77777777" w:rsidR="00B3050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59936" behindDoc="1" locked="0" layoutInCell="1" allowOverlap="1" wp14:anchorId="6960B845" wp14:editId="3E8A1964">
              <wp:simplePos x="0" y="0"/>
              <wp:positionH relativeFrom="page">
                <wp:posOffset>888288</wp:posOffset>
              </wp:positionH>
              <wp:positionV relativeFrom="page">
                <wp:posOffset>435323</wp:posOffset>
              </wp:positionV>
              <wp:extent cx="3566160" cy="1435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616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1856A" w14:textId="77777777" w:rsidR="00B3050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0B8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34.3pt;width:280.8pt;height:11.3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" filled="f" stroked="f">
              <v:textbox inset="0,0,0,0">
                <w:txbxContent>
                  <w:p w14:paraId="1FC1856A" w14:textId="77777777" w:rsidR="00B3050D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60448" behindDoc="1" locked="0" layoutInCell="1" allowOverlap="1" wp14:anchorId="52FCE180" wp14:editId="4A63D2FA">
              <wp:simplePos x="0" y="0"/>
              <wp:positionH relativeFrom="page">
                <wp:posOffset>5460872</wp:posOffset>
              </wp:positionH>
              <wp:positionV relativeFrom="page">
                <wp:posOffset>438932</wp:posOffset>
              </wp:positionV>
              <wp:extent cx="963294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AFDEB" w14:textId="77777777" w:rsidR="00B3050D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CE180" id="Textbox 2" o:spid="_x0000_s1027" type="#_x0000_t202" style="position:absolute;margin-left:430pt;margin-top:34.55pt;width:75.85pt;height:11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" filled="f" stroked="f">
              <v:textbox inset="0,0,0,0">
                <w:txbxContent>
                  <w:p w14:paraId="3C4AFDEB" w14:textId="77777777" w:rsidR="00B3050D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7FE" w14:textId="77777777" w:rsidR="00B3050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60960" behindDoc="1" locked="0" layoutInCell="1" allowOverlap="1" wp14:anchorId="72A194BD" wp14:editId="3BD40149">
              <wp:simplePos x="0" y="0"/>
              <wp:positionH relativeFrom="page">
                <wp:posOffset>888288</wp:posOffset>
              </wp:positionH>
              <wp:positionV relativeFrom="page">
                <wp:posOffset>346931</wp:posOffset>
              </wp:positionV>
              <wp:extent cx="3566160" cy="1435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616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676D7" w14:textId="77777777" w:rsidR="00B3050D" w:rsidRDefault="00000000">
                          <w:pPr>
                            <w:spacing w:before="2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194B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9.95pt;margin-top:27.3pt;width:280.8pt;height:11.3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" filled="f" stroked="f">
              <v:textbox inset="0,0,0,0">
                <w:txbxContent>
                  <w:p w14:paraId="125676D7" w14:textId="77777777" w:rsidR="00B3050D" w:rsidRDefault="00000000">
                    <w:pPr>
                      <w:spacing w:before="21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Proceeding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National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Conference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Piping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Engineering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and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its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61472" behindDoc="1" locked="0" layoutInCell="1" allowOverlap="1" wp14:anchorId="4F421347" wp14:editId="34EA68C1">
              <wp:simplePos x="0" y="0"/>
              <wp:positionH relativeFrom="page">
                <wp:posOffset>5460872</wp:posOffset>
              </wp:positionH>
              <wp:positionV relativeFrom="page">
                <wp:posOffset>350540</wp:posOffset>
              </wp:positionV>
              <wp:extent cx="963294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329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69377" w14:textId="77777777" w:rsidR="00B3050D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ISSN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2656-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421347" id="Textbox 6" o:spid="_x0000_s1029" type="#_x0000_t202" style="position:absolute;margin-left:430pt;margin-top:27.6pt;width:75.85pt;height:11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" filled="f" stroked="f">
              <v:textbox inset="0,0,0,0">
                <w:txbxContent>
                  <w:p w14:paraId="69969377" w14:textId="77777777" w:rsidR="00B3050D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ISSN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No.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2656-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2E0"/>
    <w:multiLevelType w:val="hybridMultilevel"/>
    <w:tmpl w:val="32B0D358"/>
    <w:lvl w:ilvl="0" w:tplc="80A232F2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5053AE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2" w:tplc="9F26DDF4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3" w:tplc="7908CE76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4" w:tplc="FBC0ABA6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5" w:tplc="797A9F62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6" w:tplc="E448452C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7" w:tplc="35F69F2C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8" w:tplc="D36461E8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8C36C4"/>
    <w:multiLevelType w:val="multilevel"/>
    <w:tmpl w:val="517C632E"/>
    <w:lvl w:ilvl="0">
      <w:start w:val="1"/>
      <w:numFmt w:val="decimal"/>
      <w:lvlText w:val="%1."/>
      <w:lvlJc w:val="left"/>
      <w:pPr>
        <w:ind w:left="345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6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97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600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8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03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62DA1A09"/>
    <w:multiLevelType w:val="hybridMultilevel"/>
    <w:tmpl w:val="EC24B954"/>
    <w:lvl w:ilvl="0" w:tplc="79D08EAC">
      <w:start w:val="1"/>
      <w:numFmt w:val="decimal"/>
      <w:lvlText w:val="[%1]"/>
      <w:lvlJc w:val="left"/>
      <w:pPr>
        <w:ind w:left="4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C6A6A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2" w:tplc="E1CA8C1A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3" w:tplc="4F9437E0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4" w:tplc="DDB62890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5" w:tplc="6A12A046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6" w:tplc="4DB22AEC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0B088EDE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8" w:tplc="7EF4BF38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926EF4"/>
    <w:multiLevelType w:val="hybridMultilevel"/>
    <w:tmpl w:val="94806796"/>
    <w:lvl w:ilvl="0" w:tplc="3B0A7F58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34D66E">
      <w:numFmt w:val="bullet"/>
      <w:lvlText w:val="•"/>
      <w:lvlJc w:val="left"/>
      <w:pPr>
        <w:ind w:left="904" w:hanging="360"/>
      </w:pPr>
      <w:rPr>
        <w:rFonts w:hint="default"/>
        <w:lang w:val="en-US" w:eastAsia="en-US" w:bidi="ar-SA"/>
      </w:rPr>
    </w:lvl>
    <w:lvl w:ilvl="2" w:tplc="C306789E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A358E27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4" w:tplc="F38497E8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 w:tplc="3032422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6" w:tplc="38E40C90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7" w:tplc="401E4BA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8" w:tplc="4636F99A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</w:abstractNum>
  <w:num w:numId="1" w16cid:durableId="1688746921">
    <w:abstractNumId w:val="3"/>
  </w:num>
  <w:num w:numId="2" w16cid:durableId="1078676661">
    <w:abstractNumId w:val="2"/>
  </w:num>
  <w:num w:numId="3" w16cid:durableId="2047098699">
    <w:abstractNumId w:val="0"/>
  </w:num>
  <w:num w:numId="4" w16cid:durableId="95578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50D"/>
    <w:rsid w:val="001F7AFA"/>
    <w:rsid w:val="0072249F"/>
    <w:rsid w:val="009D72A5"/>
    <w:rsid w:val="00B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7D37"/>
  <w15:docId w15:val="{A3E0A920-7A69-490E-9230-95984C01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2" w:hanging="2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63" w:hanging="302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164" w:right="1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9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22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49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2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49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nutotti@student.ppns.ac.id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smahardika@ppns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uma.george@ppns.ac.id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EB79-A8E7-4A03-99DA-599A2810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2144</Words>
  <Characters>12227</Characters>
  <Application>Microsoft Office Word</Application>
  <DocSecurity>0</DocSecurity>
  <Lines>101</Lines>
  <Paragraphs>28</Paragraphs>
  <ScaleCrop>false</ScaleCrop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 2008 Paper Title</dc:title>
  <dc:creator>PK</dc:creator>
  <cp:lastModifiedBy>ayu lestari</cp:lastModifiedBy>
  <cp:revision>2</cp:revision>
  <dcterms:created xsi:type="dcterms:W3CDTF">2026-05-08T14:51:00Z</dcterms:created>
  <dcterms:modified xsi:type="dcterms:W3CDTF">2026-05-08T14:52:00Z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2019</vt:lpwstr>
  </property>
</Properties>
</file>